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7CE6" w14:textId="0965494F" w:rsidR="00950FEF" w:rsidRPr="001B5A19" w:rsidRDefault="006D6866" w:rsidP="001B5A19">
      <w:pPr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</w:pPr>
      <w:r w:rsidRPr="001B5A19">
        <w:rPr>
          <w:rFonts w:eastAsia="Times New Roman" w:cstheme="majorHAnsi"/>
          <w:sz w:val="40"/>
          <w:szCs w:val="22"/>
          <w:shd w:val="clear" w:color="auto" w:fill="FFFFFF"/>
          <w:lang w:val="en-US" w:eastAsia="nl-NL"/>
        </w:rPr>
        <w:t>Press release</w:t>
      </w:r>
      <w:r w:rsidR="00E24F0E" w:rsidRPr="001B5A19">
        <w:rPr>
          <w:rFonts w:eastAsia="Times New Roman" w:cstheme="minorHAnsi"/>
          <w:b/>
          <w:sz w:val="40"/>
          <w:szCs w:val="22"/>
          <w:shd w:val="clear" w:color="auto" w:fill="FFFFFF"/>
          <w:lang w:val="en-US" w:eastAsia="nl-NL"/>
        </w:rPr>
        <w:br/>
      </w:r>
      <w:r w:rsidR="00E24F0E" w:rsidRPr="001B5A19">
        <w:rPr>
          <w:rFonts w:eastAsia="Times New Roman" w:cstheme="minorHAnsi"/>
          <w:b/>
          <w:sz w:val="40"/>
          <w:szCs w:val="22"/>
          <w:shd w:val="clear" w:color="auto" w:fill="FFFFFF"/>
          <w:lang w:val="en-US" w:eastAsia="nl-NL"/>
        </w:rPr>
        <w:br/>
      </w:r>
      <w:r w:rsidR="00C80DD8" w:rsidRPr="001B5A19">
        <w:rPr>
          <w:rFonts w:eastAsia="Times New Roman" w:cstheme="minorHAnsi"/>
          <w:b/>
          <w:sz w:val="40"/>
          <w:szCs w:val="22"/>
          <w:shd w:val="clear" w:color="auto" w:fill="FFFFFF"/>
          <w:lang w:val="en-US" w:eastAsia="nl-NL"/>
        </w:rPr>
        <w:t>Datacenter.com announces start of construction new flagship data center in Amsterdam</w:t>
      </w:r>
      <w:r w:rsidR="00C80DD8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br/>
      </w:r>
      <w:r w:rsidR="0003785A" w:rsidRPr="001B5A19">
        <w:rPr>
          <w:rFonts w:eastAsia="Times New Roman" w:cstheme="minorHAnsi"/>
          <w:i/>
          <w:szCs w:val="22"/>
          <w:shd w:val="clear" w:color="auto" w:fill="FFFFFF"/>
          <w:lang w:val="en-US" w:eastAsia="nl-NL"/>
        </w:rPr>
        <w:br/>
      </w:r>
      <w:r w:rsidR="00A155DB" w:rsidRPr="001B5A19">
        <w:rPr>
          <w:rFonts w:eastAsia="Times New Roman" w:cstheme="minorHAnsi"/>
          <w:b/>
          <w:sz w:val="22"/>
          <w:szCs w:val="22"/>
          <w:shd w:val="clear" w:color="auto" w:fill="FFFFFF"/>
          <w:lang w:val="en-US" w:eastAsia="nl-NL"/>
        </w:rPr>
        <w:t>The new data center will fully run on green power</w:t>
      </w:r>
      <w:r w:rsidR="00061746" w:rsidRPr="001B5A19">
        <w:rPr>
          <w:rFonts w:eastAsia="Times New Roman" w:cstheme="minorHAnsi"/>
          <w:b/>
          <w:sz w:val="22"/>
          <w:szCs w:val="22"/>
          <w:shd w:val="clear" w:color="auto" w:fill="FFFFFF"/>
          <w:lang w:val="en-US" w:eastAsia="nl-NL"/>
        </w:rPr>
        <w:t xml:space="preserve"> and</w:t>
      </w:r>
      <w:r w:rsidR="00A155DB" w:rsidRPr="001B5A19">
        <w:rPr>
          <w:rFonts w:eastAsia="Times New Roman" w:cstheme="minorHAnsi"/>
          <w:b/>
          <w:sz w:val="22"/>
          <w:szCs w:val="22"/>
          <w:shd w:val="clear" w:color="auto" w:fill="FFFFFF"/>
          <w:lang w:val="en-US" w:eastAsia="nl-NL"/>
        </w:rPr>
        <w:t xml:space="preserve"> is designed to meet </w:t>
      </w:r>
      <w:r w:rsidR="00484517" w:rsidRPr="001B5A19">
        <w:rPr>
          <w:rFonts w:eastAsia="Times New Roman" w:cstheme="minorHAnsi"/>
          <w:b/>
          <w:sz w:val="22"/>
          <w:szCs w:val="22"/>
          <w:shd w:val="clear" w:color="auto" w:fill="FFFFFF"/>
          <w:lang w:val="en-US" w:eastAsia="nl-NL"/>
        </w:rPr>
        <w:t xml:space="preserve">the </w:t>
      </w:r>
      <w:r w:rsidR="00A155DB" w:rsidRPr="001B5A19">
        <w:rPr>
          <w:rFonts w:eastAsia="Times New Roman" w:cstheme="minorHAnsi"/>
          <w:b/>
          <w:sz w:val="22"/>
          <w:szCs w:val="22"/>
          <w:shd w:val="clear" w:color="auto" w:fill="FFFFFF"/>
          <w:lang w:val="en-US" w:eastAsia="nl-NL"/>
        </w:rPr>
        <w:t>growing demand for scalable, reliable, secure an</w:t>
      </w:r>
      <w:r w:rsidR="00484517" w:rsidRPr="001B5A19">
        <w:rPr>
          <w:rFonts w:eastAsia="Times New Roman" w:cstheme="minorHAnsi"/>
          <w:b/>
          <w:sz w:val="22"/>
          <w:szCs w:val="22"/>
          <w:shd w:val="clear" w:color="auto" w:fill="FFFFFF"/>
          <w:lang w:val="en-US" w:eastAsia="nl-NL"/>
        </w:rPr>
        <w:t>d on demand colocation services</w:t>
      </w:r>
      <w:r w:rsidR="00A155DB" w:rsidRPr="001B5A19">
        <w:rPr>
          <w:rFonts w:eastAsia="Times New Roman" w:cstheme="minorHAnsi"/>
          <w:i/>
          <w:szCs w:val="22"/>
          <w:shd w:val="clear" w:color="auto" w:fill="FFFFFF"/>
          <w:lang w:val="en-US" w:eastAsia="nl-NL"/>
        </w:rPr>
        <w:br/>
      </w:r>
      <w:r w:rsidR="0003785A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br/>
      </w:r>
      <w:r w:rsidR="0003785A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AMSTERDAM - </w:t>
      </w:r>
      <w:r w:rsidR="00DD6DEC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Datacenter.com announce</w:t>
      </w:r>
      <w:r w:rsidR="00A41347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s</w:t>
      </w:r>
      <w:r w:rsidR="00DD6DEC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that construction work </w:t>
      </w:r>
      <w:r w:rsidR="00C80DD8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on</w:t>
      </w:r>
      <w:r w:rsidR="00061746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their</w:t>
      </w:r>
      <w:r w:rsidR="00C80DD8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new flagship data center in Amsterdam</w:t>
      </w:r>
      <w:r w:rsidR="00061746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(AMS</w:t>
      </w:r>
      <w:r w:rsidR="008222E4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0</w:t>
      </w:r>
      <w:r w:rsidR="00061746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1)</w:t>
      </w:r>
      <w:r w:rsidR="00C80DD8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has commenced. </w:t>
      </w:r>
      <w:r w:rsidR="00061746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AMS</w:t>
      </w:r>
      <w:r w:rsidR="008222E4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0</w:t>
      </w:r>
      <w:r w:rsidR="00061746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1</w:t>
      </w:r>
      <w:r w:rsidR="00D33B05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</w:t>
      </w:r>
      <w:r w:rsidR="005228F8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features</w:t>
      </w:r>
      <w:r w:rsidR="00D33B05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the most advanced data center architecture in the industry and </w:t>
      </w:r>
      <w:r w:rsidR="00C80DD8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is designed to meet the growing demand for scalable, reliable, secure, on</w:t>
      </w:r>
      <w:r w:rsidR="00484517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</w:t>
      </w:r>
      <w:r w:rsidR="00C80DD8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demand colocation services</w:t>
      </w:r>
      <w:r w:rsidR="001A217C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and will run entirely on green power</w:t>
      </w:r>
      <w:r w:rsidR="00C80DD8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. </w:t>
      </w:r>
      <w:r w:rsidR="001F104F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The </w:t>
      </w:r>
      <w:r w:rsidR="005228F8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carrier-neutral, </w:t>
      </w:r>
      <w:r w:rsidR="001F104F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10.900 square meter, 10</w:t>
      </w:r>
      <w:r w:rsidR="00D33B05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megawatt</w:t>
      </w:r>
      <w:r w:rsidR="001F104F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</w:t>
      </w:r>
      <w:r w:rsidR="005228F8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facility </w:t>
      </w:r>
      <w:r w:rsidR="001F104F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will </w:t>
      </w:r>
      <w:r w:rsidR="005228F8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house 5.000 square meter</w:t>
      </w:r>
      <w:r w:rsidR="00D64BA6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s</w:t>
      </w:r>
      <w:r w:rsidR="005228F8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of raised floor and </w:t>
      </w:r>
      <w:r w:rsidR="001F104F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will include support and office space for colocation customers</w:t>
      </w:r>
      <w:r w:rsidR="00E24F0E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worldwide</w:t>
      </w:r>
      <w:r w:rsidR="005228F8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. It</w:t>
      </w:r>
      <w:r w:rsidR="001F104F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 </w:t>
      </w:r>
      <w:r w:rsidR="00D33B05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 xml:space="preserve">is </w:t>
      </w:r>
      <w:r w:rsidR="001F104F"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expected to be operational by spring 2017.</w:t>
      </w:r>
      <w:r w:rsidR="0023597B" w:rsidRPr="001B5A19">
        <w:rPr>
          <w:rFonts w:eastAsia="Times New Roman" w:cstheme="minorHAnsi"/>
          <w:i/>
          <w:sz w:val="22"/>
          <w:szCs w:val="22"/>
          <w:lang w:val="en-US" w:eastAsia="nl-NL"/>
        </w:rPr>
        <w:t xml:space="preserve"> </w:t>
      </w:r>
      <w:r w:rsidR="001F104F" w:rsidRPr="001B5A19">
        <w:rPr>
          <w:rFonts w:eastAsia="Times New Roman" w:cstheme="minorHAnsi"/>
          <w:i/>
          <w:sz w:val="22"/>
          <w:szCs w:val="22"/>
          <w:lang w:val="en-US" w:eastAsia="nl-NL"/>
        </w:rPr>
        <w:br/>
      </w:r>
      <w:r w:rsidR="00E24F0E" w:rsidRPr="001B5A19">
        <w:rPr>
          <w:rFonts w:eastAsia="Times New Roman" w:cstheme="minorHAnsi"/>
          <w:i/>
          <w:sz w:val="22"/>
          <w:szCs w:val="22"/>
          <w:lang w:val="en-US" w:eastAsia="nl-NL"/>
        </w:rPr>
        <w:br/>
      </w:r>
      <w:r w:rsidR="00E24F0E" w:rsidRPr="001B5A19">
        <w:rPr>
          <w:rFonts w:eastAsia="Times New Roman" w:cstheme="minorHAnsi"/>
          <w:b/>
          <w:sz w:val="22"/>
          <w:szCs w:val="22"/>
          <w:lang w:val="en-US" w:eastAsia="nl-NL"/>
        </w:rPr>
        <w:t>A secure and solid foundation</w:t>
      </w:r>
      <w:r w:rsidR="001F104F" w:rsidRPr="001B5A19">
        <w:rPr>
          <w:rFonts w:eastAsia="Times New Roman" w:cstheme="minorHAnsi"/>
          <w:i/>
          <w:sz w:val="22"/>
          <w:szCs w:val="22"/>
          <w:lang w:val="en-US" w:eastAsia="nl-NL"/>
        </w:rPr>
        <w:br/>
      </w:r>
      <w:r w:rsidR="00484517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AMS</w:t>
      </w:r>
      <w:r w:rsidR="006C50A2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0</w:t>
      </w:r>
      <w:r w:rsidR="00484517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1</w:t>
      </w:r>
      <w:r w:rsidR="00A41347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</w:t>
      </w:r>
      <w:r w:rsidR="00127E88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is</w:t>
      </w:r>
      <w:r w:rsidR="00A155DB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strategically</w:t>
      </w:r>
      <w:r w:rsidR="00127E88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located in Amsterdam </w:t>
      </w:r>
      <w:r w:rsidR="00D33B05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Southeast</w:t>
      </w:r>
      <w:r w:rsidR="0023597B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,</w:t>
      </w:r>
      <w:r w:rsidR="00127E88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on the prime fiber network routes from international carriers and backbones in Europe</w:t>
      </w:r>
      <w:r w:rsidR="00484517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. Therefore,</w:t>
      </w:r>
      <w:r w:rsidR="00D33B05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</w:t>
      </w:r>
      <w:r w:rsidR="0023597B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it</w:t>
      </w:r>
      <w:r w:rsidR="00127E88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</w:t>
      </w:r>
      <w:r w:rsidR="007A7127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grands</w:t>
      </w:r>
      <w:r w:rsidR="00D64BA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</w:t>
      </w:r>
      <w:r w:rsidR="00127E88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access to low-cost, high-quality connectivity.</w:t>
      </w:r>
      <w:r w:rsidR="0023597B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</w:t>
      </w:r>
      <w:r w:rsidR="00A41347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With </w:t>
      </w:r>
      <w:r w:rsidR="00484517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the new flagship data center,</w:t>
      </w:r>
      <w:r w:rsidR="00A41347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Datacenter.com </w:t>
      </w:r>
      <w:r w:rsidR="00E24F0E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intends to target </w:t>
      </w:r>
      <w:r w:rsidR="006C50A2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enterprises and </w:t>
      </w:r>
      <w:r w:rsidR="00E24F0E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c</w:t>
      </w:r>
      <w:r w:rsidR="00A41347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loud </w:t>
      </w:r>
      <w:r w:rsidR="00E24F0E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s</w:t>
      </w:r>
      <w:r w:rsidR="00A41347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ervice </w:t>
      </w:r>
      <w:r w:rsidR="00E24F0E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p</w:t>
      </w:r>
      <w:r w:rsidR="00A41347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roviders from all parts of the world. </w:t>
      </w:r>
      <w:r w:rsidR="00096D12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Jochem Steman, CEO at Datacenter.com</w:t>
      </w:r>
      <w:r w:rsidR="00D33B05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: </w:t>
      </w:r>
      <w:r w:rsidR="001A217C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"Our new data center facility in Amsterdam allows us to meet the increasing demand for secure and scalable data center services from businesses and industries worldwide.</w:t>
      </w:r>
      <w:r w:rsidR="00950FEF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Thus, revealing</w:t>
      </w:r>
      <w:r w:rsidR="00D64BA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the</w:t>
      </w:r>
      <w:r w:rsidR="001A217C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</w:t>
      </w:r>
      <w:r w:rsidR="00950FEF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true potential of data-driven digital transformation through globalization. </w:t>
      </w:r>
      <w:r w:rsidR="00A155DB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W</w:t>
      </w:r>
      <w:r w:rsidR="005228F8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ith our colocation services, we </w:t>
      </w:r>
      <w:r w:rsidR="00A155DB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are</w:t>
      </w:r>
      <w:r w:rsidR="001A217C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supporting businesses by providing a highly secured, solid foundation</w:t>
      </w:r>
      <w:r w:rsidR="0006174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. This will</w:t>
      </w:r>
      <w:r w:rsidR="00950FEF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enab</w:t>
      </w:r>
      <w:r w:rsidR="00E24F0E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l</w:t>
      </w:r>
      <w:r w:rsidR="0006174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e</w:t>
      </w:r>
      <w:r w:rsidR="00950FEF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them to fully leverage the opportunities brought by the digital economy.”</w:t>
      </w:r>
    </w:p>
    <w:p w14:paraId="43CB4248" w14:textId="4DBF25B2" w:rsidR="0023597B" w:rsidRPr="001B5A19" w:rsidRDefault="0023597B" w:rsidP="001B5A19">
      <w:pPr>
        <w:rPr>
          <w:rFonts w:eastAsia="Times New Roman" w:cstheme="minorHAnsi"/>
          <w:b/>
          <w:sz w:val="22"/>
          <w:szCs w:val="22"/>
          <w:shd w:val="clear" w:color="auto" w:fill="FFFFFF"/>
          <w:lang w:val="en-US" w:eastAsia="nl-NL"/>
        </w:rPr>
      </w:pPr>
    </w:p>
    <w:p w14:paraId="09B9FA07" w14:textId="1B41B8F5" w:rsidR="00127E88" w:rsidRPr="001B5A19" w:rsidRDefault="001A217C" w:rsidP="001B5A19">
      <w:pPr>
        <w:rPr>
          <w:rFonts w:eastAsia="Times New Roman" w:cstheme="minorHAnsi"/>
          <w:b/>
          <w:sz w:val="22"/>
          <w:szCs w:val="22"/>
          <w:shd w:val="clear" w:color="auto" w:fill="FFFFFF"/>
          <w:lang w:val="en-US" w:eastAsia="nl-NL"/>
        </w:rPr>
      </w:pPr>
      <w:r w:rsidRPr="001B5A19">
        <w:rPr>
          <w:rFonts w:eastAsia="Times New Roman" w:cstheme="minorHAnsi"/>
          <w:b/>
          <w:sz w:val="22"/>
          <w:szCs w:val="22"/>
          <w:shd w:val="clear" w:color="auto" w:fill="FFFFFF"/>
          <w:lang w:val="en-US" w:eastAsia="nl-NL"/>
        </w:rPr>
        <w:t>1</w:t>
      </w:r>
      <w:r w:rsidR="00E24F0E" w:rsidRPr="001B5A19">
        <w:rPr>
          <w:rFonts w:eastAsia="Times New Roman" w:cstheme="minorHAnsi"/>
          <w:b/>
          <w:sz w:val="22"/>
          <w:szCs w:val="22"/>
          <w:shd w:val="clear" w:color="auto" w:fill="FFFFFF"/>
          <w:lang w:val="en-US" w:eastAsia="nl-NL"/>
        </w:rPr>
        <w:t>00% green</w:t>
      </w:r>
    </w:p>
    <w:p w14:paraId="7D3E528E" w14:textId="0DBA03CA" w:rsidR="00127E88" w:rsidRPr="001B5A19" w:rsidRDefault="001A217C" w:rsidP="001B5A19">
      <w:pPr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</w:pP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AMS</w:t>
      </w:r>
      <w:r w:rsidR="006C50A2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0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1 will be Amsterdam's most energy and cost</w:t>
      </w:r>
      <w:r w:rsidR="0006174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-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efficient commercial data center, with the lowest power and cooling consumption per IT unit.</w:t>
      </w:r>
      <w:r w:rsidR="0006174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It will be using the most advanced cooling technologies and highly efficient UPS systems.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</w:t>
      </w:r>
      <w:r w:rsidR="0006174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Additionally, it will be running entirely on green power</w:t>
      </w:r>
      <w:r w:rsidR="00E24F0E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from renewable resources, reducing the</w:t>
      </w:r>
      <w:r w:rsidR="0006174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environmental </w:t>
      </w:r>
      <w:r w:rsidR="00D64BA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footprint</w:t>
      </w:r>
      <w:r w:rsidR="0006174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to a minimum.</w:t>
      </w:r>
    </w:p>
    <w:p w14:paraId="4C22DAB1" w14:textId="5E542DC4" w:rsidR="00D81405" w:rsidRPr="001B5A19" w:rsidRDefault="001F104F" w:rsidP="001B5A19">
      <w:pPr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</w:pPr>
      <w:r w:rsidRPr="001B5A19">
        <w:rPr>
          <w:rFonts w:eastAsia="Times New Roman" w:cstheme="minorHAnsi"/>
          <w:sz w:val="22"/>
          <w:szCs w:val="22"/>
          <w:lang w:val="en-US" w:eastAsia="nl-NL"/>
        </w:rPr>
        <w:br/>
      </w:r>
      <w:r w:rsidR="00E24F0E" w:rsidRPr="001B5A19">
        <w:rPr>
          <w:rFonts w:eastAsia="Times New Roman" w:cstheme="minorHAnsi"/>
          <w:b/>
          <w:bCs/>
          <w:sz w:val="22"/>
          <w:szCs w:val="22"/>
          <w:lang w:val="en-US" w:eastAsia="nl-NL"/>
        </w:rPr>
        <w:t xml:space="preserve">About </w:t>
      </w:r>
      <w:r w:rsidRPr="001B5A19">
        <w:rPr>
          <w:rFonts w:eastAsia="Times New Roman" w:cstheme="minorHAnsi"/>
          <w:b/>
          <w:bCs/>
          <w:sz w:val="22"/>
          <w:szCs w:val="22"/>
          <w:lang w:val="en-US" w:eastAsia="nl-NL"/>
        </w:rPr>
        <w:t>Datacenter.com</w:t>
      </w:r>
      <w:r w:rsidRPr="001B5A19">
        <w:rPr>
          <w:rFonts w:eastAsia="Times New Roman" w:cstheme="minorHAnsi"/>
          <w:b/>
          <w:bCs/>
          <w:sz w:val="22"/>
          <w:szCs w:val="22"/>
          <w:lang w:val="en-US" w:eastAsia="nl-NL"/>
        </w:rPr>
        <w:br/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Datacenter.com operates large scale flexible </w:t>
      </w:r>
      <w:r w:rsidR="00A41347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data 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center facilities to </w:t>
      </w:r>
      <w:r w:rsidR="0006174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meet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the market's growing </w:t>
      </w:r>
      <w:r w:rsidR="0006174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need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for energy efficient, highly interconnected, neutral facilities</w:t>
      </w:r>
      <w:r w:rsidR="00E24F0E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,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in which organizations can host their critical IT infrastructure</w:t>
      </w:r>
      <w:r w:rsidR="005228F8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. </w:t>
      </w:r>
      <w:proofErr w:type="spellStart"/>
      <w:r w:rsidR="006D686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Datacenter.com's</w:t>
      </w:r>
      <w:proofErr w:type="spellEnd"/>
      <w:r w:rsidR="006D686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foundation is based on making </w:t>
      </w:r>
      <w:r w:rsidR="0006174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the 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digital business </w:t>
      </w:r>
      <w:r w:rsidR="0006174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of our customers 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successful by offering custom made, proven, rel</w:t>
      </w:r>
      <w:r w:rsidR="00E24F0E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iable, highly secured, innovative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and energy efficient data center solutions</w:t>
      </w:r>
      <w:r w:rsidR="0006174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,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 xml:space="preserve"> combined with best</w:t>
      </w:r>
      <w:r w:rsidR="00D64BA6"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-in-</w:t>
      </w:r>
      <w:r w:rsidRPr="001B5A19"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  <w:t>class customer support. </w:t>
      </w:r>
      <w:r w:rsidRPr="001B5A19">
        <w:rPr>
          <w:rFonts w:eastAsia="Times New Roman" w:cstheme="minorHAnsi"/>
          <w:sz w:val="22"/>
          <w:szCs w:val="22"/>
          <w:lang w:val="en-US" w:eastAsia="nl-NL"/>
        </w:rPr>
        <w:br/>
      </w:r>
      <w:r w:rsidRPr="001B5A19">
        <w:rPr>
          <w:rFonts w:eastAsia="Times New Roman" w:cstheme="minorHAnsi"/>
          <w:sz w:val="22"/>
          <w:szCs w:val="22"/>
          <w:lang w:val="en-US" w:eastAsia="nl-NL"/>
        </w:rPr>
        <w:br/>
      </w:r>
      <w:r w:rsidRPr="001B5A19">
        <w:rPr>
          <w:rFonts w:eastAsia="Times New Roman" w:cstheme="minorHAnsi"/>
          <w:i/>
          <w:sz w:val="22"/>
          <w:szCs w:val="22"/>
          <w:shd w:val="clear" w:color="auto" w:fill="FFFFFF"/>
          <w:lang w:val="en-US" w:eastAsia="nl-NL"/>
        </w:rPr>
        <w:t>Datacenter.com delivers the foundation of the Digital Economy.</w:t>
      </w:r>
    </w:p>
    <w:p w14:paraId="595A6767" w14:textId="7C3DD1B3" w:rsidR="001B5A19" w:rsidRPr="001B5A19" w:rsidRDefault="001B5A19" w:rsidP="001B5A19">
      <w:pPr>
        <w:rPr>
          <w:rFonts w:eastAsia="Times New Roman" w:cstheme="minorHAnsi"/>
          <w:sz w:val="22"/>
          <w:szCs w:val="22"/>
          <w:shd w:val="clear" w:color="auto" w:fill="FFFFFF"/>
          <w:lang w:val="en-US" w:eastAsia="nl-NL"/>
        </w:rPr>
      </w:pPr>
    </w:p>
    <w:p w14:paraId="22016B8C" w14:textId="77777777" w:rsidR="001B5A19" w:rsidRPr="001B5A19" w:rsidRDefault="001B5A19" w:rsidP="001B5A19">
      <w:pPr>
        <w:rPr>
          <w:b/>
          <w:sz w:val="22"/>
          <w:szCs w:val="22"/>
          <w:lang w:val="en-US"/>
        </w:rPr>
      </w:pPr>
      <w:r w:rsidRPr="001B5A19">
        <w:rPr>
          <w:b/>
          <w:sz w:val="22"/>
          <w:szCs w:val="22"/>
          <w:lang w:val="en-US"/>
        </w:rPr>
        <w:t>Datacenter.com</w:t>
      </w:r>
    </w:p>
    <w:p w14:paraId="1F076709" w14:textId="4822D408" w:rsidR="001B5A19" w:rsidRPr="001B5A19" w:rsidRDefault="001B5A19" w:rsidP="001B5A19">
      <w:pPr>
        <w:rPr>
          <w:sz w:val="22"/>
          <w:szCs w:val="22"/>
          <w:lang w:val="en-US"/>
        </w:rPr>
      </w:pPr>
      <w:r w:rsidRPr="001B5A19">
        <w:rPr>
          <w:sz w:val="22"/>
          <w:szCs w:val="22"/>
          <w:lang w:val="en-US"/>
        </w:rPr>
        <w:t xml:space="preserve">Contact: Jochem Steman | </w:t>
      </w:r>
      <w:hyperlink r:id="rId6" w:history="1">
        <w:r w:rsidRPr="001B5A19">
          <w:rPr>
            <w:rStyle w:val="Hyperlink"/>
            <w:sz w:val="22"/>
            <w:szCs w:val="22"/>
            <w:lang w:val="en-US"/>
          </w:rPr>
          <w:t>jochem@datacenter.com</w:t>
        </w:r>
      </w:hyperlink>
      <w:r w:rsidRPr="001B5A19">
        <w:rPr>
          <w:sz w:val="22"/>
          <w:szCs w:val="22"/>
          <w:lang w:val="en-US"/>
        </w:rPr>
        <w:t xml:space="preserve"> </w:t>
      </w:r>
      <w:bookmarkStart w:id="0" w:name="_GoBack"/>
      <w:bookmarkEnd w:id="0"/>
    </w:p>
    <w:p w14:paraId="201886E3" w14:textId="265ED468" w:rsidR="001B5A19" w:rsidRPr="001B5A19" w:rsidRDefault="001B5A19" w:rsidP="001B5A19">
      <w:pPr>
        <w:rPr>
          <w:sz w:val="22"/>
          <w:szCs w:val="22"/>
          <w:lang w:val="en-US"/>
        </w:rPr>
      </w:pPr>
      <w:r w:rsidRPr="001B5A19">
        <w:rPr>
          <w:sz w:val="22"/>
          <w:szCs w:val="22"/>
          <w:lang w:val="en-US"/>
        </w:rPr>
        <w:t>Address: Keienbergweg 22 | 1101 GT Amsterdam | The Netherlands</w:t>
      </w:r>
    </w:p>
    <w:p w14:paraId="6AA2C6D2" w14:textId="0A7C6114" w:rsidR="001B5A19" w:rsidRPr="001B5A19" w:rsidRDefault="00EE5A8E" w:rsidP="001B5A19">
      <w:pPr>
        <w:rPr>
          <w:sz w:val="22"/>
          <w:szCs w:val="22"/>
          <w:lang w:val="en-US"/>
        </w:rPr>
      </w:pPr>
      <w:hyperlink r:id="rId7" w:history="1">
        <w:r w:rsidR="001B5A19" w:rsidRPr="001B5A19">
          <w:rPr>
            <w:rStyle w:val="Hyperlink"/>
            <w:sz w:val="22"/>
            <w:szCs w:val="22"/>
            <w:lang w:val="en-US"/>
          </w:rPr>
          <w:t>www.datacenter.com</w:t>
        </w:r>
      </w:hyperlink>
      <w:r w:rsidR="001B5A19" w:rsidRPr="001B5A19">
        <w:rPr>
          <w:sz w:val="22"/>
          <w:szCs w:val="22"/>
          <w:lang w:val="en-US"/>
        </w:rPr>
        <w:t xml:space="preserve"> | </w:t>
      </w:r>
      <w:hyperlink r:id="rId8" w:history="1">
        <w:r w:rsidR="001B5A19" w:rsidRPr="001B5A19">
          <w:rPr>
            <w:rStyle w:val="Hyperlink"/>
            <w:sz w:val="22"/>
            <w:szCs w:val="22"/>
            <w:lang w:val="en-US"/>
          </w:rPr>
          <w:t>info@datacenter.com</w:t>
        </w:r>
      </w:hyperlink>
      <w:r w:rsidR="001B5A19" w:rsidRPr="001B5A19">
        <w:rPr>
          <w:sz w:val="22"/>
          <w:szCs w:val="22"/>
          <w:lang w:val="en-US"/>
        </w:rPr>
        <w:t xml:space="preserve"> </w:t>
      </w:r>
    </w:p>
    <w:sectPr w:rsidR="001B5A19" w:rsidRPr="001B5A19" w:rsidSect="006D6866">
      <w:headerReference w:type="default" r:id="rId9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EA813" w14:textId="77777777" w:rsidR="00EE5A8E" w:rsidRDefault="00EE5A8E" w:rsidP="006D6866">
      <w:r>
        <w:separator/>
      </w:r>
    </w:p>
  </w:endnote>
  <w:endnote w:type="continuationSeparator" w:id="0">
    <w:p w14:paraId="7244B527" w14:textId="77777777" w:rsidR="00EE5A8E" w:rsidRDefault="00EE5A8E" w:rsidP="006D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5BFBF" w14:textId="77777777" w:rsidR="00EE5A8E" w:rsidRDefault="00EE5A8E" w:rsidP="006D6866">
      <w:r>
        <w:separator/>
      </w:r>
    </w:p>
  </w:footnote>
  <w:footnote w:type="continuationSeparator" w:id="0">
    <w:p w14:paraId="2F208DC8" w14:textId="77777777" w:rsidR="00EE5A8E" w:rsidRDefault="00EE5A8E" w:rsidP="006D68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66DF2" w14:textId="33C48DCA" w:rsidR="006D6866" w:rsidRDefault="006D6866" w:rsidP="006D6866">
    <w:pPr>
      <w:pStyle w:val="Header"/>
      <w:jc w:val="right"/>
    </w:pPr>
    <w:r>
      <w:rPr>
        <w:noProof/>
        <w:lang w:val="en-US"/>
      </w:rPr>
      <w:drawing>
        <wp:inline distT="0" distB="0" distL="0" distR="0" wp14:anchorId="16805EBE" wp14:editId="77BC8B98">
          <wp:extent cx="2340000" cy="295341"/>
          <wp:effectExtent l="0" t="0" r="317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6-12-16 om 19.07.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F"/>
    <w:rsid w:val="0003785A"/>
    <w:rsid w:val="0005501C"/>
    <w:rsid w:val="00061746"/>
    <w:rsid w:val="00096D12"/>
    <w:rsid w:val="00127E88"/>
    <w:rsid w:val="001A217C"/>
    <w:rsid w:val="001B5A19"/>
    <w:rsid w:val="001F104F"/>
    <w:rsid w:val="0023597B"/>
    <w:rsid w:val="002B6A1D"/>
    <w:rsid w:val="00450033"/>
    <w:rsid w:val="00484517"/>
    <w:rsid w:val="005228F8"/>
    <w:rsid w:val="006C50A2"/>
    <w:rsid w:val="006D6866"/>
    <w:rsid w:val="007A7127"/>
    <w:rsid w:val="007B7792"/>
    <w:rsid w:val="008222E4"/>
    <w:rsid w:val="00950FEF"/>
    <w:rsid w:val="00A155DB"/>
    <w:rsid w:val="00A41347"/>
    <w:rsid w:val="00C80DD8"/>
    <w:rsid w:val="00C93483"/>
    <w:rsid w:val="00CE226D"/>
    <w:rsid w:val="00D33B05"/>
    <w:rsid w:val="00D64BA6"/>
    <w:rsid w:val="00D81405"/>
    <w:rsid w:val="00DD6DEC"/>
    <w:rsid w:val="00E24F0E"/>
    <w:rsid w:val="00EE5A8E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6A89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104F"/>
  </w:style>
  <w:style w:type="paragraph" w:styleId="BalloonText">
    <w:name w:val="Balloon Text"/>
    <w:basedOn w:val="Normal"/>
    <w:link w:val="BalloonTextChar"/>
    <w:uiPriority w:val="99"/>
    <w:semiHidden/>
    <w:unhideWhenUsed/>
    <w:rsid w:val="00096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8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66"/>
  </w:style>
  <w:style w:type="paragraph" w:styleId="Footer">
    <w:name w:val="footer"/>
    <w:basedOn w:val="Normal"/>
    <w:link w:val="FooterChar"/>
    <w:uiPriority w:val="99"/>
    <w:unhideWhenUsed/>
    <w:rsid w:val="006D68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66"/>
  </w:style>
  <w:style w:type="character" w:styleId="Hyperlink">
    <w:name w:val="Hyperlink"/>
    <w:basedOn w:val="DefaultParagraphFont"/>
    <w:uiPriority w:val="99"/>
    <w:unhideWhenUsed/>
    <w:rsid w:val="001B5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ochem@datacenter.com" TargetMode="External"/><Relationship Id="rId7" Type="http://schemas.openxmlformats.org/officeDocument/2006/relationships/hyperlink" Target="http://www.datacenter.com" TargetMode="External"/><Relationship Id="rId8" Type="http://schemas.openxmlformats.org/officeDocument/2006/relationships/hyperlink" Target="mailto:info@datacenter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2552</Characters>
  <Application>Microsoft Macintosh Word</Application>
  <DocSecurity>0</DocSecurity>
  <Lines>44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Jochem Steman</cp:lastModifiedBy>
  <cp:revision>2</cp:revision>
  <dcterms:created xsi:type="dcterms:W3CDTF">2016-12-19T14:41:00Z</dcterms:created>
  <dcterms:modified xsi:type="dcterms:W3CDTF">2016-12-19T14:41:00Z</dcterms:modified>
</cp:coreProperties>
</file>