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A4D3" w14:textId="77777777" w:rsidR="00B962D8" w:rsidRPr="002F2555" w:rsidRDefault="00B962D8" w:rsidP="00B962D8">
      <w:pPr>
        <w:jc w:val="center"/>
        <w:rPr>
          <w:b/>
          <w:bCs/>
          <w:lang w:val="en-GB"/>
        </w:rPr>
      </w:pPr>
      <w:r w:rsidRPr="002F2555">
        <w:rPr>
          <w:b/>
          <w:bCs/>
          <w:noProof/>
          <w:lang w:val="en-US" w:eastAsia="nl-NL"/>
        </w:rPr>
        <w:drawing>
          <wp:inline distT="0" distB="0" distL="0" distR="0" wp14:anchorId="46122593" wp14:editId="4138613A">
            <wp:extent cx="2654300" cy="1304399"/>
            <wp:effectExtent l="0" t="0" r="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60086" cy="1307242"/>
                    </a:xfrm>
                    <a:prstGeom prst="rect">
                      <a:avLst/>
                    </a:prstGeom>
                  </pic:spPr>
                </pic:pic>
              </a:graphicData>
            </a:graphic>
          </wp:inline>
        </w:drawing>
      </w:r>
    </w:p>
    <w:p w14:paraId="3E4DAFF7" w14:textId="71CF5996" w:rsidR="0077373D" w:rsidRPr="00614361" w:rsidRDefault="00F52EE5" w:rsidP="0077373D">
      <w:pPr>
        <w:jc w:val="center"/>
        <w:rPr>
          <w:rFonts w:ascii="Goudy Old Style" w:hAnsi="Goudy Old Style"/>
          <w:b/>
          <w:iCs/>
          <w:sz w:val="40"/>
          <w:szCs w:val="40"/>
          <w:lang w:val="nl-NL"/>
        </w:rPr>
      </w:pPr>
      <w:r w:rsidRPr="00F52EE5">
        <w:rPr>
          <w:rFonts w:ascii="Goudy Old Style" w:hAnsi="Goudy Old Style"/>
          <w:b/>
          <w:iCs/>
          <w:sz w:val="40"/>
          <w:szCs w:val="40"/>
          <w:lang w:val="nl-NL"/>
        </w:rPr>
        <w:t xml:space="preserve">Start constructie </w:t>
      </w:r>
      <w:r w:rsidRPr="009029A9">
        <w:rPr>
          <w:rFonts w:ascii="Goudy Old Style" w:hAnsi="Goudy Old Style"/>
          <w:b/>
          <w:i/>
          <w:sz w:val="40"/>
          <w:szCs w:val="40"/>
          <w:lang w:val="nl-NL"/>
        </w:rPr>
        <w:t>Seven Seas Grandeur</w:t>
      </w:r>
    </w:p>
    <w:p w14:paraId="12181FDF" w14:textId="44C036E2" w:rsidR="0079752E" w:rsidRPr="009029A9" w:rsidRDefault="0079752E" w:rsidP="00235AF3">
      <w:pPr>
        <w:jc w:val="center"/>
        <w:rPr>
          <w:rFonts w:ascii="Goudy Old Style" w:hAnsi="Goudy Old Style"/>
          <w:bCs/>
          <w:i/>
          <w:color w:val="000000" w:themeColor="text1"/>
          <w:sz w:val="28"/>
          <w:szCs w:val="28"/>
          <w:lang w:val="nl-NL"/>
        </w:rPr>
      </w:pPr>
      <w:r w:rsidRPr="009029A9">
        <w:rPr>
          <w:rFonts w:ascii="Goudy Old Style" w:hAnsi="Goudy Old Style"/>
          <w:bCs/>
          <w:i/>
          <w:color w:val="000000" w:themeColor="text1"/>
          <w:sz w:val="28"/>
          <w:szCs w:val="28"/>
          <w:lang w:val="nl-NL"/>
        </w:rPr>
        <w:t>Regent Seven Seas Cruises</w:t>
      </w:r>
      <w:r w:rsidRPr="009029A9">
        <w:rPr>
          <w:rFonts w:ascii="Goudy Old Style" w:hAnsi="Goudy Old Style"/>
          <w:bCs/>
          <w:i/>
          <w:color w:val="000000" w:themeColor="text1"/>
          <w:sz w:val="24"/>
          <w:szCs w:val="24"/>
          <w:lang w:val="nl-NL"/>
        </w:rPr>
        <w:t>®</w:t>
      </w:r>
      <w:r w:rsidRPr="009029A9">
        <w:rPr>
          <w:rFonts w:ascii="Goudy Old Style" w:hAnsi="Goudy Old Style"/>
          <w:bCs/>
          <w:i/>
          <w:color w:val="000000" w:themeColor="text1"/>
          <w:sz w:val="28"/>
          <w:szCs w:val="28"/>
          <w:lang w:val="nl-NL"/>
        </w:rPr>
        <w:t xml:space="preserve"> slijpt staal voor het schip dat een tradi</w:t>
      </w:r>
      <w:r w:rsidR="00CB58E4" w:rsidRPr="009029A9">
        <w:rPr>
          <w:rFonts w:ascii="Goudy Old Style" w:hAnsi="Goudy Old Style"/>
          <w:bCs/>
          <w:i/>
          <w:color w:val="000000" w:themeColor="text1"/>
          <w:sz w:val="28"/>
          <w:szCs w:val="28"/>
          <w:lang w:val="nl-NL"/>
        </w:rPr>
        <w:t>tie van perfectie zal uitstralen</w:t>
      </w:r>
      <w:r w:rsidR="009029A9">
        <w:rPr>
          <w:rFonts w:ascii="Goudy Old Style" w:hAnsi="Goudy Old Style"/>
          <w:bCs/>
          <w:i/>
          <w:color w:val="000000" w:themeColor="text1"/>
          <w:sz w:val="28"/>
          <w:szCs w:val="28"/>
          <w:lang w:val="nl-NL"/>
        </w:rPr>
        <w:br/>
      </w:r>
    </w:p>
    <w:p w14:paraId="34FF48BE" w14:textId="7B88C3DD" w:rsidR="005D6D83" w:rsidRPr="00B264D8" w:rsidRDefault="0077373D" w:rsidP="00A34BEE">
      <w:pPr>
        <w:jc w:val="both"/>
        <w:rPr>
          <w:rFonts w:asciiTheme="minorHAnsi" w:hAnsiTheme="minorHAnsi" w:cstheme="minorHAnsi"/>
          <w:b/>
          <w:bCs/>
          <w:lang w:val="nl-NL"/>
        </w:rPr>
      </w:pPr>
      <w:r w:rsidRPr="00052074">
        <w:rPr>
          <w:rFonts w:asciiTheme="minorHAnsi" w:hAnsiTheme="minorHAnsi" w:cstheme="minorHAnsi"/>
          <w:b/>
          <w:bCs/>
          <w:color w:val="000000" w:themeColor="text1"/>
          <w:lang w:val="nl-NL"/>
        </w:rPr>
        <w:t xml:space="preserve">Amsterdam, </w:t>
      </w:r>
      <w:r w:rsidR="009029A9">
        <w:rPr>
          <w:rFonts w:asciiTheme="minorHAnsi" w:hAnsiTheme="minorHAnsi" w:cstheme="minorHAnsi"/>
          <w:b/>
          <w:bCs/>
          <w:color w:val="000000" w:themeColor="text1"/>
          <w:lang w:val="nl-NL"/>
        </w:rPr>
        <w:t>9</w:t>
      </w:r>
      <w:r w:rsidR="00B264D8">
        <w:rPr>
          <w:rFonts w:asciiTheme="minorHAnsi" w:hAnsiTheme="minorHAnsi" w:cstheme="minorHAnsi"/>
          <w:b/>
          <w:bCs/>
          <w:color w:val="000000" w:themeColor="text1"/>
          <w:lang w:val="nl-NL"/>
        </w:rPr>
        <w:t xml:space="preserve"> november</w:t>
      </w:r>
      <w:r w:rsidR="00A34BEE" w:rsidRPr="00052074">
        <w:rPr>
          <w:rFonts w:asciiTheme="minorHAnsi" w:hAnsiTheme="minorHAnsi" w:cstheme="minorHAnsi"/>
          <w:b/>
          <w:bCs/>
          <w:color w:val="000000" w:themeColor="text1"/>
          <w:lang w:val="nl-NL"/>
        </w:rPr>
        <w:t xml:space="preserve"> </w:t>
      </w:r>
      <w:r w:rsidRPr="00052074">
        <w:rPr>
          <w:rFonts w:asciiTheme="minorHAnsi" w:hAnsiTheme="minorHAnsi" w:cstheme="minorHAnsi"/>
          <w:b/>
          <w:bCs/>
          <w:color w:val="000000" w:themeColor="text1"/>
          <w:lang w:val="nl-NL"/>
        </w:rPr>
        <w:t xml:space="preserve">2021 </w:t>
      </w:r>
      <w:r w:rsidR="0093623C" w:rsidRPr="00B264D8">
        <w:rPr>
          <w:rFonts w:asciiTheme="minorHAnsi" w:hAnsiTheme="minorHAnsi" w:cstheme="minorHAnsi"/>
          <w:b/>
          <w:bCs/>
          <w:color w:val="000000" w:themeColor="text1"/>
          <w:lang w:val="nl-NL"/>
        </w:rPr>
        <w:t>–</w:t>
      </w:r>
      <w:r w:rsidR="00B264D8" w:rsidRPr="00B264D8">
        <w:rPr>
          <w:rFonts w:asciiTheme="minorHAnsi" w:hAnsiTheme="minorHAnsi" w:cstheme="minorHAnsi"/>
          <w:b/>
          <w:bCs/>
          <w:lang w:val="nl-NL"/>
        </w:rPr>
        <w:t xml:space="preserve"> </w:t>
      </w:r>
      <w:hyperlink r:id="rId9" w:history="1">
        <w:r w:rsidR="00B264D8" w:rsidRPr="00086F35">
          <w:rPr>
            <w:rStyle w:val="Hyperlink"/>
            <w:rFonts w:asciiTheme="minorHAnsi" w:hAnsiTheme="minorHAnsi" w:cstheme="minorHAnsi"/>
            <w:b/>
            <w:bCs/>
            <w:lang w:val="nl-NL"/>
          </w:rPr>
          <w:t>Regent Seven Seas Cruises®</w:t>
        </w:r>
      </w:hyperlink>
      <w:r w:rsidR="00B264D8" w:rsidRPr="00B264D8">
        <w:rPr>
          <w:rFonts w:asciiTheme="minorHAnsi" w:hAnsiTheme="minorHAnsi" w:cstheme="minorHAnsi"/>
          <w:b/>
          <w:bCs/>
          <w:lang w:val="nl-NL"/>
        </w:rPr>
        <w:t xml:space="preserve"> is begonnen met de bouw van </w:t>
      </w:r>
      <w:r w:rsidR="00B264D8" w:rsidRPr="009029A9">
        <w:rPr>
          <w:rFonts w:asciiTheme="minorHAnsi" w:hAnsiTheme="minorHAnsi" w:cstheme="minorHAnsi"/>
          <w:b/>
          <w:bCs/>
          <w:i/>
          <w:iCs/>
          <w:lang w:val="nl-NL"/>
        </w:rPr>
        <w:t>Seven Seas Grandeur</w:t>
      </w:r>
      <w:r w:rsidR="00B264D8" w:rsidRPr="00B264D8">
        <w:rPr>
          <w:rFonts w:asciiTheme="minorHAnsi" w:hAnsiTheme="minorHAnsi" w:cstheme="minorHAnsi"/>
          <w:b/>
          <w:bCs/>
          <w:lang w:val="nl-NL"/>
        </w:rPr>
        <w:t>™, waarbij</w:t>
      </w:r>
      <w:r w:rsidR="009029A9">
        <w:rPr>
          <w:rFonts w:asciiTheme="minorHAnsi" w:hAnsiTheme="minorHAnsi" w:cstheme="minorHAnsi"/>
          <w:b/>
          <w:bCs/>
          <w:lang w:val="nl-NL"/>
        </w:rPr>
        <w:t xml:space="preserve"> begin deze maand</w:t>
      </w:r>
      <w:r w:rsidR="00B264D8" w:rsidRPr="00B264D8">
        <w:rPr>
          <w:rFonts w:asciiTheme="minorHAnsi" w:hAnsiTheme="minorHAnsi" w:cstheme="minorHAnsi"/>
          <w:b/>
          <w:bCs/>
          <w:lang w:val="nl-NL"/>
        </w:rPr>
        <w:t xml:space="preserve"> de staalsnijceremonie van het schip heeft plaatsgevonden op de scheepswerf van Fincantieri in Ancona, Italië.</w:t>
      </w:r>
    </w:p>
    <w:p w14:paraId="1AF412EB" w14:textId="4523C23B" w:rsidR="00AB0A78" w:rsidRPr="00052074" w:rsidRDefault="00AB0A78">
      <w:pPr>
        <w:jc w:val="both"/>
        <w:rPr>
          <w:rFonts w:asciiTheme="minorHAnsi" w:hAnsiTheme="minorHAnsi" w:cstheme="minorHAnsi"/>
          <w:b/>
          <w:iCs/>
          <w:lang w:val="nl-NL"/>
        </w:rPr>
      </w:pPr>
    </w:p>
    <w:p w14:paraId="1264C718" w14:textId="0ABB9A9A" w:rsidR="009029A9" w:rsidRPr="009029A9" w:rsidRDefault="009029A9" w:rsidP="00B264D8">
      <w:pPr>
        <w:jc w:val="both"/>
        <w:rPr>
          <w:rFonts w:ascii="Goudy Old Style" w:hAnsi="Goudy Old Style"/>
          <w:b/>
          <w:iCs/>
          <w:color w:val="000000" w:themeColor="text1"/>
          <w:sz w:val="24"/>
          <w:szCs w:val="24"/>
          <w:lang w:val="nl-NL"/>
        </w:rPr>
      </w:pPr>
      <w:r w:rsidRPr="009029A9">
        <w:rPr>
          <w:rFonts w:ascii="Goudy Old Style" w:hAnsi="Goudy Old Style"/>
          <w:b/>
          <w:iCs/>
          <w:color w:val="000000" w:themeColor="text1"/>
          <w:sz w:val="24"/>
          <w:szCs w:val="24"/>
          <w:lang w:val="nl-NL"/>
        </w:rPr>
        <w:t>Hoogtepunt Regent geschiedenis</w:t>
      </w:r>
    </w:p>
    <w:p w14:paraId="54577049" w14:textId="453B4089" w:rsidR="009029A9" w:rsidRPr="009029A9" w:rsidRDefault="00B264D8" w:rsidP="00B264D8">
      <w:pPr>
        <w:jc w:val="both"/>
        <w:rPr>
          <w:rFonts w:asciiTheme="minorHAnsi" w:hAnsiTheme="minorHAnsi" w:cstheme="minorHAnsi"/>
          <w:color w:val="000000" w:themeColor="text1"/>
          <w:lang w:val="nl-NL"/>
        </w:rPr>
      </w:pPr>
      <w:r w:rsidRPr="00B264D8">
        <w:rPr>
          <w:rFonts w:asciiTheme="minorHAnsi" w:hAnsiTheme="minorHAnsi" w:cstheme="minorHAnsi"/>
          <w:color w:val="000000" w:themeColor="text1"/>
          <w:lang w:val="nl-NL"/>
        </w:rPr>
        <w:t>"</w:t>
      </w:r>
      <w:r w:rsidRPr="00B264D8">
        <w:rPr>
          <w:rFonts w:asciiTheme="minorHAnsi" w:hAnsiTheme="minorHAnsi" w:cstheme="minorHAnsi"/>
          <w:i/>
          <w:iCs/>
          <w:color w:val="000000" w:themeColor="text1"/>
          <w:lang w:val="nl-NL"/>
        </w:rPr>
        <w:t>Seven Seas Grandeur</w:t>
      </w:r>
      <w:r w:rsidRPr="00B264D8">
        <w:rPr>
          <w:rFonts w:asciiTheme="minorHAnsi" w:hAnsiTheme="minorHAnsi" w:cstheme="minorHAnsi"/>
          <w:color w:val="000000" w:themeColor="text1"/>
          <w:lang w:val="nl-NL"/>
        </w:rPr>
        <w:t xml:space="preserve"> zal een hoogtepunt zijn in de rijke geschiedenis van Regent om </w:t>
      </w:r>
      <w:r w:rsidR="001E5E1B">
        <w:rPr>
          <w:rFonts w:asciiTheme="minorHAnsi" w:hAnsiTheme="minorHAnsi" w:cstheme="minorHAnsi"/>
          <w:color w:val="000000" w:themeColor="text1"/>
          <w:lang w:val="nl-NL"/>
        </w:rPr>
        <w:t>reizigers unieke</w:t>
      </w:r>
      <w:r w:rsidRPr="00B264D8">
        <w:rPr>
          <w:rFonts w:asciiTheme="minorHAnsi" w:hAnsiTheme="minorHAnsi" w:cstheme="minorHAnsi"/>
          <w:color w:val="000000" w:themeColor="text1"/>
          <w:lang w:val="nl-NL"/>
        </w:rPr>
        <w:t xml:space="preserve"> ervaringen te bieden met alle denkbare luxe</w:t>
      </w:r>
      <w:r w:rsidR="00F76A9E">
        <w:rPr>
          <w:rFonts w:asciiTheme="minorHAnsi" w:hAnsiTheme="minorHAnsi" w:cstheme="minorHAnsi"/>
          <w:color w:val="000000" w:themeColor="text1"/>
          <w:lang w:val="nl-NL"/>
        </w:rPr>
        <w:t xml:space="preserve">, en </w:t>
      </w:r>
      <w:r w:rsidRPr="00B264D8">
        <w:rPr>
          <w:rFonts w:asciiTheme="minorHAnsi" w:hAnsiTheme="minorHAnsi" w:cstheme="minorHAnsi"/>
          <w:color w:val="000000" w:themeColor="text1"/>
          <w:lang w:val="nl-NL"/>
        </w:rPr>
        <w:t xml:space="preserve">wereldwijde, meeslepende verkenningen," aldus Jason Montague, president en chief executive officer, Regent Seven Seas Cruises. "We zijn </w:t>
      </w:r>
      <w:r w:rsidR="00F76A9E">
        <w:rPr>
          <w:rFonts w:asciiTheme="minorHAnsi" w:hAnsiTheme="minorHAnsi" w:cstheme="minorHAnsi"/>
          <w:color w:val="000000" w:themeColor="text1"/>
          <w:lang w:val="nl-NL"/>
        </w:rPr>
        <w:t xml:space="preserve">trots </w:t>
      </w:r>
      <w:r w:rsidRPr="00B264D8">
        <w:rPr>
          <w:rFonts w:asciiTheme="minorHAnsi" w:hAnsiTheme="minorHAnsi" w:cstheme="minorHAnsi"/>
          <w:color w:val="000000" w:themeColor="text1"/>
          <w:lang w:val="nl-NL"/>
        </w:rPr>
        <w:t>dat we opnieuw in handen zijn van de getalenteerde ingenieurs van Fincantieri, die een schip van verfijnd stijl, weergaloze elegantie en adembenemende schoonheid zullen produceren."</w:t>
      </w:r>
    </w:p>
    <w:p w14:paraId="34E69AD7" w14:textId="0DCEEEE5" w:rsidR="00734A8A" w:rsidRDefault="00734A8A" w:rsidP="0077373D">
      <w:pPr>
        <w:jc w:val="both"/>
        <w:rPr>
          <w:rFonts w:asciiTheme="minorHAnsi" w:hAnsiTheme="minorHAnsi" w:cstheme="minorHAnsi"/>
          <w:color w:val="000000" w:themeColor="text1"/>
          <w:lang w:val="nl-NL"/>
        </w:rPr>
      </w:pPr>
    </w:p>
    <w:p w14:paraId="2A08C616" w14:textId="77777777" w:rsidR="00734A8A" w:rsidRDefault="00734A8A" w:rsidP="00734A8A">
      <w:pPr>
        <w:jc w:val="both"/>
        <w:rPr>
          <w:rFonts w:asciiTheme="minorHAnsi" w:hAnsiTheme="minorHAnsi" w:cstheme="minorHAnsi"/>
          <w:color w:val="000000" w:themeColor="text1"/>
          <w:lang w:val="nl-NL"/>
        </w:rPr>
      </w:pPr>
      <w:r w:rsidRPr="00734A8A">
        <w:rPr>
          <w:rFonts w:asciiTheme="minorHAnsi" w:hAnsiTheme="minorHAnsi" w:cstheme="minorHAnsi"/>
          <w:i/>
          <w:iCs/>
          <w:color w:val="000000" w:themeColor="text1"/>
          <w:lang w:val="nl-NL"/>
        </w:rPr>
        <w:t>Seven Seas Grandeur</w:t>
      </w:r>
      <w:r w:rsidRPr="00734A8A">
        <w:rPr>
          <w:rFonts w:asciiTheme="minorHAnsi" w:hAnsiTheme="minorHAnsi" w:cstheme="minorHAnsi"/>
          <w:color w:val="000000" w:themeColor="text1"/>
          <w:lang w:val="nl-NL"/>
        </w:rPr>
        <w:t>, ontworpen door de bekroonde Studio DADO, biedt plaats aan slechts 750 gasten en heeft een bruto</w:t>
      </w:r>
      <w:r>
        <w:rPr>
          <w:rFonts w:asciiTheme="minorHAnsi" w:hAnsiTheme="minorHAnsi" w:cstheme="minorHAnsi"/>
          <w:color w:val="000000" w:themeColor="text1"/>
          <w:lang w:val="nl-NL"/>
        </w:rPr>
        <w:t>-</w:t>
      </w:r>
      <w:r w:rsidRPr="00734A8A">
        <w:rPr>
          <w:rFonts w:asciiTheme="minorHAnsi" w:hAnsiTheme="minorHAnsi" w:cstheme="minorHAnsi"/>
          <w:color w:val="000000" w:themeColor="text1"/>
          <w:lang w:val="nl-NL"/>
        </w:rPr>
        <w:t>tonnage van 55.500</w:t>
      </w:r>
      <w:r>
        <w:rPr>
          <w:rFonts w:asciiTheme="minorHAnsi" w:hAnsiTheme="minorHAnsi" w:cstheme="minorHAnsi"/>
          <w:color w:val="000000" w:themeColor="text1"/>
          <w:lang w:val="nl-NL"/>
        </w:rPr>
        <w:t>. Daarmee biedt het schip</w:t>
      </w:r>
      <w:r w:rsidRPr="00734A8A">
        <w:rPr>
          <w:rFonts w:asciiTheme="minorHAnsi" w:hAnsiTheme="minorHAnsi" w:cstheme="minorHAnsi"/>
          <w:color w:val="000000" w:themeColor="text1"/>
          <w:lang w:val="nl-NL"/>
        </w:rPr>
        <w:t xml:space="preserve"> een van de hoogste ruimteverhoudingen en personeel-tot-gastverhoudingen in de branche. </w:t>
      </w:r>
      <w:r w:rsidRPr="00B264D8">
        <w:rPr>
          <w:rFonts w:asciiTheme="minorHAnsi" w:hAnsiTheme="minorHAnsi" w:cstheme="minorHAnsi"/>
          <w:color w:val="000000" w:themeColor="text1"/>
          <w:lang w:val="nl-NL"/>
        </w:rPr>
        <w:t xml:space="preserve">Ze is een zusterschip van </w:t>
      </w:r>
      <w:r w:rsidRPr="00B264D8">
        <w:rPr>
          <w:rFonts w:asciiTheme="minorHAnsi" w:hAnsiTheme="minorHAnsi" w:cstheme="minorHAnsi"/>
          <w:i/>
          <w:iCs/>
          <w:color w:val="000000" w:themeColor="text1"/>
          <w:lang w:val="nl-NL"/>
        </w:rPr>
        <w:t>Seven Seas Explorer</w:t>
      </w:r>
      <w:r w:rsidRPr="00B264D8">
        <w:rPr>
          <w:rFonts w:asciiTheme="minorHAnsi" w:hAnsiTheme="minorHAnsi" w:cstheme="minorHAnsi"/>
          <w:color w:val="000000" w:themeColor="text1"/>
          <w:lang w:val="nl-NL"/>
        </w:rPr>
        <w:t xml:space="preserve">®, het meest luxueuze schip ooit gebouwd™ en </w:t>
      </w:r>
      <w:r w:rsidRPr="00B264D8">
        <w:rPr>
          <w:rFonts w:asciiTheme="minorHAnsi" w:hAnsiTheme="minorHAnsi" w:cstheme="minorHAnsi"/>
          <w:i/>
          <w:iCs/>
          <w:color w:val="000000" w:themeColor="text1"/>
          <w:lang w:val="nl-NL"/>
        </w:rPr>
        <w:t>Seven Seas Splendor®,</w:t>
      </w:r>
      <w:r w:rsidRPr="00B264D8">
        <w:rPr>
          <w:rFonts w:asciiTheme="minorHAnsi" w:hAnsiTheme="minorHAnsi" w:cstheme="minorHAnsi"/>
          <w:color w:val="000000" w:themeColor="text1"/>
          <w:lang w:val="nl-NL"/>
        </w:rPr>
        <w:t xml:space="preserve"> het schip dat luxe perfectioneert.</w:t>
      </w:r>
    </w:p>
    <w:p w14:paraId="2F03163B" w14:textId="77777777" w:rsidR="009029A9" w:rsidRPr="009029A9" w:rsidRDefault="009029A9" w:rsidP="0077373D">
      <w:pPr>
        <w:jc w:val="both"/>
        <w:rPr>
          <w:rFonts w:asciiTheme="minorHAnsi" w:hAnsiTheme="minorHAnsi" w:cstheme="minorHAnsi"/>
          <w:color w:val="000000" w:themeColor="text1"/>
          <w:lang w:val="en-US"/>
        </w:rPr>
      </w:pPr>
    </w:p>
    <w:p w14:paraId="1CB49C8E" w14:textId="1C8E9BC1" w:rsidR="00B264D8" w:rsidRPr="000C4B12" w:rsidRDefault="000C4B12" w:rsidP="0077373D">
      <w:pPr>
        <w:jc w:val="both"/>
        <w:rPr>
          <w:rFonts w:ascii="Goudy Old Style" w:hAnsi="Goudy Old Style"/>
          <w:b/>
          <w:iCs/>
          <w:color w:val="000000" w:themeColor="text1"/>
          <w:sz w:val="24"/>
          <w:szCs w:val="24"/>
          <w:lang w:val="nl-NL"/>
        </w:rPr>
      </w:pPr>
      <w:r w:rsidRPr="000C4B12">
        <w:rPr>
          <w:rFonts w:ascii="Goudy Old Style" w:hAnsi="Goudy Old Style"/>
          <w:b/>
          <w:iCs/>
          <w:color w:val="000000" w:themeColor="text1"/>
          <w:sz w:val="24"/>
          <w:szCs w:val="24"/>
          <w:lang w:val="nl-NL"/>
        </w:rPr>
        <w:t>Erfgoed van perfectie</w:t>
      </w:r>
    </w:p>
    <w:p w14:paraId="140999F5" w14:textId="33533908" w:rsidR="00086F35" w:rsidRDefault="00086F35" w:rsidP="00086F35">
      <w:pPr>
        <w:jc w:val="both"/>
        <w:rPr>
          <w:rFonts w:asciiTheme="minorHAnsi" w:hAnsiTheme="minorHAnsi" w:cstheme="minorHAnsi"/>
          <w:color w:val="000000" w:themeColor="text1"/>
          <w:lang w:val="nl-NL"/>
        </w:rPr>
      </w:pPr>
      <w:r w:rsidRPr="00086F35">
        <w:rPr>
          <w:rFonts w:asciiTheme="minorHAnsi" w:hAnsiTheme="minorHAnsi" w:cstheme="minorHAnsi"/>
          <w:color w:val="000000" w:themeColor="text1"/>
          <w:lang w:val="nl-NL"/>
        </w:rPr>
        <w:t xml:space="preserve">Recente onthullingen van </w:t>
      </w:r>
      <w:r w:rsidRPr="00086F35">
        <w:rPr>
          <w:rFonts w:asciiTheme="minorHAnsi" w:hAnsiTheme="minorHAnsi" w:cstheme="minorHAnsi"/>
          <w:i/>
          <w:iCs/>
          <w:color w:val="000000" w:themeColor="text1"/>
          <w:lang w:val="nl-NL"/>
        </w:rPr>
        <w:t>Seven Seas Grandeur</w:t>
      </w:r>
      <w:r w:rsidRPr="00086F35">
        <w:rPr>
          <w:rFonts w:asciiTheme="minorHAnsi" w:hAnsiTheme="minorHAnsi" w:cstheme="minorHAnsi"/>
          <w:color w:val="000000" w:themeColor="text1"/>
          <w:lang w:val="nl-NL"/>
        </w:rPr>
        <w:t xml:space="preserve">, </w:t>
      </w:r>
      <w:r w:rsidR="00734A8A" w:rsidRPr="00734A8A">
        <w:rPr>
          <w:rFonts w:asciiTheme="minorHAnsi" w:hAnsiTheme="minorHAnsi" w:cstheme="minorHAnsi"/>
          <w:color w:val="000000" w:themeColor="text1"/>
          <w:lang w:val="nl-NL"/>
        </w:rPr>
        <w:t>die het erfgoed van perfectie van de luxe cruisemaatschappij zal belichamen</w:t>
      </w:r>
      <w:r w:rsidRPr="00086F35">
        <w:rPr>
          <w:rFonts w:asciiTheme="minorHAnsi" w:hAnsiTheme="minorHAnsi" w:cstheme="minorHAnsi"/>
          <w:color w:val="000000" w:themeColor="text1"/>
          <w:lang w:val="nl-NL"/>
        </w:rPr>
        <w:t xml:space="preserve">, omvatten alle </w:t>
      </w:r>
      <w:hyperlink r:id="rId10" w:history="1">
        <w:r w:rsidRPr="00086F35">
          <w:rPr>
            <w:rStyle w:val="Hyperlink"/>
            <w:rFonts w:asciiTheme="minorHAnsi" w:hAnsiTheme="minorHAnsi" w:cstheme="minorHAnsi"/>
            <w:lang w:val="nl-NL"/>
          </w:rPr>
          <w:t>15 royale en ruime suitecategorieën</w:t>
        </w:r>
      </w:hyperlink>
      <w:r w:rsidRPr="00086F35">
        <w:rPr>
          <w:rFonts w:asciiTheme="minorHAnsi" w:hAnsiTheme="minorHAnsi" w:cstheme="minorHAnsi"/>
          <w:color w:val="000000" w:themeColor="text1"/>
          <w:lang w:val="nl-NL"/>
        </w:rPr>
        <w:t>, met als kroonjuweel de vorstelijke</w:t>
      </w:r>
      <w:r w:rsidR="00734A8A">
        <w:rPr>
          <w:rFonts w:asciiTheme="minorHAnsi" w:hAnsiTheme="minorHAnsi" w:cstheme="minorHAnsi"/>
          <w:color w:val="000000" w:themeColor="text1"/>
          <w:lang w:val="nl-NL"/>
        </w:rPr>
        <w:t xml:space="preserve"> </w:t>
      </w:r>
      <w:r w:rsidR="00734A8A">
        <w:rPr>
          <w:rFonts w:asciiTheme="minorHAnsi" w:hAnsiTheme="minorHAnsi" w:cstheme="minorHAnsi"/>
          <w:lang w:val="nl-NL"/>
        </w:rPr>
        <w:fldChar w:fldCharType="begin"/>
      </w:r>
      <w:r w:rsidR="00734A8A">
        <w:rPr>
          <w:rFonts w:asciiTheme="minorHAnsi" w:hAnsiTheme="minorHAnsi" w:cstheme="minorHAnsi"/>
          <w:lang w:val="nl-NL"/>
        </w:rPr>
        <w:instrText xml:space="preserve"> HYPERLINK "https://www.rssc.com/news/details?newsid=150163" </w:instrText>
      </w:r>
      <w:r w:rsidR="00734A8A">
        <w:rPr>
          <w:rFonts w:asciiTheme="minorHAnsi" w:hAnsiTheme="minorHAnsi" w:cstheme="minorHAnsi"/>
          <w:lang w:val="nl-NL"/>
        </w:rPr>
      </w:r>
      <w:r w:rsidR="00734A8A">
        <w:rPr>
          <w:rFonts w:asciiTheme="minorHAnsi" w:hAnsiTheme="minorHAnsi" w:cstheme="minorHAnsi"/>
          <w:lang w:val="nl-NL"/>
        </w:rPr>
        <w:fldChar w:fldCharType="separate"/>
      </w:r>
      <w:r w:rsidRPr="00734A8A">
        <w:rPr>
          <w:rStyle w:val="Hyperlink"/>
          <w:rFonts w:asciiTheme="minorHAnsi" w:hAnsiTheme="minorHAnsi" w:cstheme="minorHAnsi"/>
          <w:lang w:val="nl-NL"/>
        </w:rPr>
        <w:t>Regent Suite</w:t>
      </w:r>
      <w:r w:rsidR="00734A8A" w:rsidRPr="00734A8A">
        <w:rPr>
          <w:rStyle w:val="Hyperlink"/>
          <w:rFonts w:asciiTheme="minorHAnsi" w:hAnsiTheme="minorHAnsi"/>
          <w:bCs/>
          <w:lang w:val="nl-NL"/>
        </w:rPr>
        <w:t xml:space="preserve"> van </w:t>
      </w:r>
      <w:r w:rsidR="00734A8A" w:rsidRPr="00734A8A">
        <w:rPr>
          <w:rStyle w:val="Hyperlink"/>
          <w:rFonts w:asciiTheme="minorHAnsi" w:hAnsiTheme="minorHAnsi"/>
          <w:bCs/>
          <w:lang w:val="nl-NL"/>
        </w:rPr>
        <w:t>413 M</w:t>
      </w:r>
      <w:r w:rsidR="00734A8A" w:rsidRPr="00734A8A">
        <w:rPr>
          <w:rStyle w:val="Hyperlink"/>
          <w:rFonts w:asciiTheme="minorHAnsi" w:hAnsiTheme="minorHAnsi"/>
          <w:bCs/>
          <w:vertAlign w:val="superscript"/>
          <w:lang w:val="nl-NL"/>
        </w:rPr>
        <w:t>2</w:t>
      </w:r>
      <w:r w:rsidR="00734A8A">
        <w:rPr>
          <w:rFonts w:asciiTheme="minorHAnsi" w:hAnsiTheme="minorHAnsi" w:cstheme="minorHAnsi"/>
          <w:lang w:val="nl-NL"/>
        </w:rPr>
        <w:fldChar w:fldCharType="end"/>
      </w:r>
      <w:r w:rsidRPr="00086F35">
        <w:rPr>
          <w:rFonts w:asciiTheme="minorHAnsi" w:hAnsiTheme="minorHAnsi" w:cstheme="minorHAnsi"/>
          <w:color w:val="000000" w:themeColor="text1"/>
          <w:lang w:val="nl-NL"/>
        </w:rPr>
        <w:t xml:space="preserve">, compleet met een eigen spa in de suite. Daarnaast zijn er ontwerpen onthuld van uitstekende </w:t>
      </w:r>
      <w:hyperlink r:id="rId11" w:history="1">
        <w:r w:rsidRPr="00086F35">
          <w:rPr>
            <w:rStyle w:val="Hyperlink"/>
            <w:rFonts w:asciiTheme="minorHAnsi" w:hAnsiTheme="minorHAnsi" w:cstheme="minorHAnsi"/>
            <w:lang w:val="nl-NL"/>
          </w:rPr>
          <w:t>specialiteitenrestaurants Prime 7 en Chartreuse,</w:t>
        </w:r>
      </w:hyperlink>
      <w:r w:rsidR="001164CF">
        <w:rPr>
          <w:rFonts w:asciiTheme="minorHAnsi" w:hAnsiTheme="minorHAnsi" w:cstheme="minorHAnsi"/>
          <w:color w:val="000000" w:themeColor="text1"/>
          <w:lang w:val="nl-NL"/>
        </w:rPr>
        <w:t xml:space="preserve"> samen met het interessante</w:t>
      </w:r>
      <w:r w:rsidRPr="00086F35">
        <w:rPr>
          <w:rFonts w:asciiTheme="minorHAnsi" w:hAnsiTheme="minorHAnsi" w:cstheme="minorHAnsi"/>
          <w:color w:val="000000" w:themeColor="text1"/>
          <w:lang w:val="nl-NL"/>
        </w:rPr>
        <w:t xml:space="preserve"> vernieuwde ontwerp van het grootste specialiteitenrestaurant op zee, </w:t>
      </w:r>
      <w:hyperlink r:id="rId12" w:history="1">
        <w:r w:rsidRPr="00086F35">
          <w:rPr>
            <w:rStyle w:val="Hyperlink"/>
            <w:rFonts w:asciiTheme="minorHAnsi" w:hAnsiTheme="minorHAnsi" w:cstheme="minorHAnsi"/>
            <w:lang w:val="nl-NL"/>
          </w:rPr>
          <w:t>Compass Rose</w:t>
        </w:r>
      </w:hyperlink>
      <w:r w:rsidR="001164CF">
        <w:rPr>
          <w:rFonts w:asciiTheme="minorHAnsi" w:hAnsiTheme="minorHAnsi" w:cstheme="minorHAnsi"/>
          <w:color w:val="000000" w:themeColor="text1"/>
          <w:lang w:val="nl-NL"/>
        </w:rPr>
        <w:t>, dat een unieke</w:t>
      </w:r>
      <w:r w:rsidRPr="00086F35">
        <w:rPr>
          <w:rFonts w:asciiTheme="minorHAnsi" w:hAnsiTheme="minorHAnsi" w:cstheme="minorHAnsi"/>
          <w:color w:val="000000" w:themeColor="text1"/>
          <w:lang w:val="nl-NL"/>
        </w:rPr>
        <w:t>, volledig aangepaste culinaire erva</w:t>
      </w:r>
      <w:r w:rsidR="001164CF">
        <w:rPr>
          <w:rFonts w:asciiTheme="minorHAnsi" w:hAnsiTheme="minorHAnsi" w:cstheme="minorHAnsi"/>
          <w:color w:val="000000" w:themeColor="text1"/>
          <w:lang w:val="nl-NL"/>
        </w:rPr>
        <w:t xml:space="preserve">ring biedt met een </w:t>
      </w:r>
      <w:r w:rsidRPr="00086F35">
        <w:rPr>
          <w:rFonts w:asciiTheme="minorHAnsi" w:hAnsiTheme="minorHAnsi" w:cstheme="minorHAnsi"/>
          <w:color w:val="000000" w:themeColor="text1"/>
          <w:lang w:val="nl-NL"/>
        </w:rPr>
        <w:t>verscheidenheid aan gastronomische opties die elke avond beschikbaar zijn.</w:t>
      </w:r>
    </w:p>
    <w:p w14:paraId="4F63FE5B" w14:textId="77777777" w:rsidR="00086F35" w:rsidRPr="00086F35" w:rsidRDefault="00086F35" w:rsidP="00086F35">
      <w:pPr>
        <w:jc w:val="both"/>
        <w:rPr>
          <w:rFonts w:asciiTheme="minorHAnsi" w:hAnsiTheme="minorHAnsi" w:cstheme="minorHAnsi"/>
          <w:color w:val="000000" w:themeColor="text1"/>
          <w:lang w:val="nl-NL"/>
        </w:rPr>
      </w:pPr>
    </w:p>
    <w:p w14:paraId="67619DDC" w14:textId="43FDF397" w:rsidR="00086F35" w:rsidRDefault="00086F35" w:rsidP="00086F35">
      <w:pPr>
        <w:jc w:val="both"/>
        <w:rPr>
          <w:rFonts w:asciiTheme="minorHAnsi" w:hAnsiTheme="minorHAnsi" w:cstheme="minorHAnsi"/>
          <w:color w:val="000000" w:themeColor="text1"/>
          <w:lang w:val="nl-NL"/>
        </w:rPr>
      </w:pPr>
      <w:r w:rsidRPr="00086F35">
        <w:rPr>
          <w:rFonts w:asciiTheme="minorHAnsi" w:hAnsiTheme="minorHAnsi" w:cstheme="minorHAnsi"/>
          <w:color w:val="000000" w:themeColor="text1"/>
          <w:lang w:val="nl-NL"/>
        </w:rPr>
        <w:t xml:space="preserve">Montague voegde hieraan toe: "Onlangs hebben wij onze activiteiten hervat met de heropening van ons nieuwste schip, </w:t>
      </w:r>
      <w:r w:rsidRPr="00086F35">
        <w:rPr>
          <w:rFonts w:asciiTheme="minorHAnsi" w:hAnsiTheme="minorHAnsi" w:cstheme="minorHAnsi"/>
          <w:i/>
          <w:iCs/>
          <w:color w:val="000000" w:themeColor="text1"/>
          <w:lang w:val="nl-NL"/>
        </w:rPr>
        <w:t>Seven Seas Splendor,</w:t>
      </w:r>
      <w:r w:rsidRPr="00086F35">
        <w:rPr>
          <w:rFonts w:asciiTheme="minorHAnsi" w:hAnsiTheme="minorHAnsi" w:cstheme="minorHAnsi"/>
          <w:color w:val="000000" w:themeColor="text1"/>
          <w:lang w:val="nl-NL"/>
        </w:rPr>
        <w:t xml:space="preserve"> en onze ongelooflijke reis gaat verder met deze mijlpaal nu wij beginnen met de bouw van </w:t>
      </w:r>
      <w:r w:rsidRPr="00086F35">
        <w:rPr>
          <w:rFonts w:asciiTheme="minorHAnsi" w:hAnsiTheme="minorHAnsi" w:cstheme="minorHAnsi"/>
          <w:i/>
          <w:iCs/>
          <w:color w:val="000000" w:themeColor="text1"/>
          <w:lang w:val="nl-NL"/>
        </w:rPr>
        <w:t>Seven Seas Grandeur.</w:t>
      </w:r>
      <w:r w:rsidR="001164CF">
        <w:rPr>
          <w:rFonts w:asciiTheme="minorHAnsi" w:hAnsiTheme="minorHAnsi" w:cstheme="minorHAnsi"/>
          <w:color w:val="000000" w:themeColor="text1"/>
          <w:lang w:val="nl-NL"/>
        </w:rPr>
        <w:t xml:space="preserve"> </w:t>
      </w:r>
      <w:r w:rsidRPr="00086F35">
        <w:rPr>
          <w:rFonts w:asciiTheme="minorHAnsi" w:hAnsiTheme="minorHAnsi" w:cstheme="minorHAnsi"/>
          <w:color w:val="000000" w:themeColor="text1"/>
          <w:lang w:val="nl-NL"/>
        </w:rPr>
        <w:t>Over twee jaar verwelkomen wij het zesde schip in</w:t>
      </w:r>
      <w:r w:rsidR="001164CF">
        <w:rPr>
          <w:rFonts w:asciiTheme="minorHAnsi" w:hAnsiTheme="minorHAnsi" w:cstheme="minorHAnsi"/>
          <w:color w:val="000000" w:themeColor="text1"/>
          <w:lang w:val="nl-NL"/>
        </w:rPr>
        <w:t xml:space="preserve"> 's werelds meest luxueuze </w:t>
      </w:r>
      <w:r w:rsidR="000C4B12">
        <w:rPr>
          <w:rFonts w:asciiTheme="minorHAnsi" w:hAnsiTheme="minorHAnsi" w:cstheme="minorHAnsi"/>
          <w:color w:val="000000" w:themeColor="text1"/>
          <w:lang w:val="nl-NL"/>
        </w:rPr>
        <w:t>vloot</w:t>
      </w:r>
      <w:r w:rsidR="00565356">
        <w:rPr>
          <w:rFonts w:asciiTheme="minorHAnsi" w:hAnsiTheme="minorHAnsi" w:cstheme="minorHAnsi"/>
          <w:color w:val="000000" w:themeColor="text1"/>
          <w:lang w:val="nl-NL"/>
        </w:rPr>
        <w:t>, dat onze traditie</w:t>
      </w:r>
      <w:r w:rsidRPr="00086F35">
        <w:rPr>
          <w:rFonts w:asciiTheme="minorHAnsi" w:hAnsiTheme="minorHAnsi" w:cstheme="minorHAnsi"/>
          <w:color w:val="000000" w:themeColor="text1"/>
          <w:lang w:val="nl-NL"/>
        </w:rPr>
        <w:t xml:space="preserve"> van perfectie z</w:t>
      </w:r>
      <w:r w:rsidR="001164CF">
        <w:rPr>
          <w:rFonts w:asciiTheme="minorHAnsi" w:hAnsiTheme="minorHAnsi" w:cstheme="minorHAnsi"/>
          <w:color w:val="000000" w:themeColor="text1"/>
          <w:lang w:val="nl-NL"/>
        </w:rPr>
        <w:t xml:space="preserve">al illustreren met </w:t>
      </w:r>
      <w:r w:rsidR="000C4B12">
        <w:rPr>
          <w:rFonts w:asciiTheme="minorHAnsi" w:hAnsiTheme="minorHAnsi" w:cstheme="minorHAnsi"/>
          <w:color w:val="000000" w:themeColor="text1"/>
          <w:lang w:val="nl-NL"/>
        </w:rPr>
        <w:t>ongeëvenaarde</w:t>
      </w:r>
      <w:r w:rsidR="001164CF">
        <w:rPr>
          <w:rFonts w:asciiTheme="minorHAnsi" w:hAnsiTheme="minorHAnsi" w:cstheme="minorHAnsi"/>
          <w:color w:val="000000" w:themeColor="text1"/>
          <w:lang w:val="nl-NL"/>
        </w:rPr>
        <w:t xml:space="preserve"> ruimte, unieke</w:t>
      </w:r>
      <w:r w:rsidRPr="00086F35">
        <w:rPr>
          <w:rFonts w:asciiTheme="minorHAnsi" w:hAnsiTheme="minorHAnsi" w:cstheme="minorHAnsi"/>
          <w:color w:val="000000" w:themeColor="text1"/>
          <w:lang w:val="nl-NL"/>
        </w:rPr>
        <w:t xml:space="preserve"> service, uitzonde</w:t>
      </w:r>
      <w:r w:rsidR="001164CF">
        <w:rPr>
          <w:rFonts w:asciiTheme="minorHAnsi" w:hAnsiTheme="minorHAnsi" w:cstheme="minorHAnsi"/>
          <w:color w:val="000000" w:themeColor="text1"/>
          <w:lang w:val="nl-NL"/>
        </w:rPr>
        <w:t>rlijke keuken en verrijkende</w:t>
      </w:r>
      <w:r w:rsidRPr="00086F35">
        <w:rPr>
          <w:rFonts w:asciiTheme="minorHAnsi" w:hAnsiTheme="minorHAnsi" w:cstheme="minorHAnsi"/>
          <w:color w:val="000000" w:themeColor="text1"/>
          <w:lang w:val="nl-NL"/>
        </w:rPr>
        <w:t xml:space="preserve"> ervaringen die beginnen op het moment dat u aan boord stapt."</w:t>
      </w:r>
    </w:p>
    <w:p w14:paraId="26F1E0E8" w14:textId="77777777" w:rsidR="00086F35" w:rsidRPr="00734A8A" w:rsidRDefault="00086F35" w:rsidP="00086F35">
      <w:pPr>
        <w:jc w:val="both"/>
        <w:rPr>
          <w:rFonts w:asciiTheme="minorHAnsi" w:hAnsiTheme="minorHAnsi" w:cstheme="minorHAnsi"/>
          <w:color w:val="000000" w:themeColor="text1"/>
          <w:lang w:val="en-GB"/>
        </w:rPr>
      </w:pPr>
    </w:p>
    <w:p w14:paraId="2D5FBA78" w14:textId="36EE247F" w:rsidR="009F5B23" w:rsidRDefault="0008471E" w:rsidP="00AD0880">
      <w:pPr>
        <w:jc w:val="both"/>
        <w:rPr>
          <w:rFonts w:asciiTheme="minorHAnsi" w:hAnsiTheme="minorHAnsi" w:cstheme="minorHAnsi"/>
          <w:color w:val="000000" w:themeColor="text1"/>
          <w:lang w:val="nl-NL"/>
        </w:rPr>
      </w:pPr>
      <w:r w:rsidRPr="0008471E">
        <w:rPr>
          <w:rFonts w:asciiTheme="minorHAnsi" w:hAnsiTheme="minorHAnsi" w:cstheme="minorHAnsi"/>
          <w:i/>
          <w:iCs/>
          <w:color w:val="000000" w:themeColor="text1"/>
          <w:lang w:val="nl-NL"/>
        </w:rPr>
        <w:t>Seven Seas Grandeur</w:t>
      </w:r>
      <w:r w:rsidRPr="0008471E">
        <w:rPr>
          <w:rFonts w:asciiTheme="minorHAnsi" w:hAnsiTheme="minorHAnsi" w:cstheme="minorHAnsi"/>
          <w:color w:val="000000" w:themeColor="text1"/>
          <w:lang w:val="nl-NL"/>
        </w:rPr>
        <w:t xml:space="preserve"> begint haar </w:t>
      </w:r>
      <w:hyperlink r:id="rId13" w:history="1">
        <w:r w:rsidRPr="0008471E">
          <w:rPr>
            <w:rStyle w:val="Hyperlink"/>
            <w:rFonts w:asciiTheme="minorHAnsi" w:hAnsiTheme="minorHAnsi" w:cstheme="minorHAnsi"/>
            <w:lang w:val="nl-NL"/>
          </w:rPr>
          <w:t>inaugurele seizoen</w:t>
        </w:r>
      </w:hyperlink>
      <w:r w:rsidRPr="0008471E">
        <w:rPr>
          <w:rFonts w:asciiTheme="minorHAnsi" w:hAnsiTheme="minorHAnsi" w:cstheme="minorHAnsi"/>
          <w:color w:val="000000" w:themeColor="text1"/>
          <w:lang w:val="nl-NL"/>
        </w:rPr>
        <w:t xml:space="preserve"> in november 2023, met 17 ongelooflijke reizen in het Caribisch gebied en de Middellandse Zee, plus </w:t>
      </w:r>
      <w:r w:rsidR="000C4B12">
        <w:rPr>
          <w:rFonts w:asciiTheme="minorHAnsi" w:hAnsiTheme="minorHAnsi" w:cstheme="minorHAnsi"/>
          <w:color w:val="000000" w:themeColor="text1"/>
          <w:lang w:val="nl-NL"/>
        </w:rPr>
        <w:t>twee</w:t>
      </w:r>
      <w:r w:rsidRPr="0008471E">
        <w:rPr>
          <w:rFonts w:asciiTheme="minorHAnsi" w:hAnsiTheme="minorHAnsi" w:cstheme="minorHAnsi"/>
          <w:color w:val="000000" w:themeColor="text1"/>
          <w:lang w:val="nl-NL"/>
        </w:rPr>
        <w:t xml:space="preserve"> fascinerende trans-Atlantische overtochten, </w:t>
      </w:r>
      <w:r w:rsidR="001164CF">
        <w:rPr>
          <w:rFonts w:asciiTheme="minorHAnsi" w:hAnsiTheme="minorHAnsi" w:cstheme="minorHAnsi"/>
          <w:color w:val="000000" w:themeColor="text1"/>
          <w:lang w:val="nl-NL"/>
        </w:rPr>
        <w:t xml:space="preserve">die alle variëren van 7 tot 16 nachten. </w:t>
      </w:r>
    </w:p>
    <w:p w14:paraId="16240E91" w14:textId="004F92B1" w:rsidR="000C4B12" w:rsidRDefault="000C4B12" w:rsidP="00AD0880">
      <w:pPr>
        <w:jc w:val="both"/>
        <w:rPr>
          <w:rFonts w:asciiTheme="minorHAnsi" w:hAnsiTheme="minorHAnsi" w:cstheme="minorHAnsi"/>
          <w:color w:val="000000" w:themeColor="text1"/>
          <w:lang w:val="nl-NL"/>
        </w:rPr>
      </w:pPr>
    </w:p>
    <w:p w14:paraId="7D065D25" w14:textId="77777777" w:rsidR="000C4B12" w:rsidRDefault="000C4B12" w:rsidP="00B962D8">
      <w:pPr>
        <w:pStyle w:val="Geenafstand"/>
        <w:jc w:val="both"/>
        <w:rPr>
          <w:rFonts w:ascii="Goudy Old Style" w:eastAsiaTheme="minorHAnsi" w:hAnsi="Goudy Old Style" w:cstheme="minorHAnsi"/>
          <w:b/>
          <w:bCs/>
          <w:color w:val="000000" w:themeColor="text1"/>
          <w:sz w:val="24"/>
          <w:szCs w:val="24"/>
        </w:rPr>
      </w:pPr>
    </w:p>
    <w:p w14:paraId="7D01E26D" w14:textId="68FAEA96" w:rsidR="00B962D8" w:rsidRPr="0093623C" w:rsidRDefault="00B962D8" w:rsidP="00B962D8">
      <w:pPr>
        <w:pStyle w:val="Geenafstand"/>
        <w:jc w:val="both"/>
        <w:rPr>
          <w:rFonts w:ascii="Goudy Old Style" w:eastAsiaTheme="minorHAnsi" w:hAnsi="Goudy Old Style" w:cstheme="minorHAnsi"/>
          <w:b/>
          <w:bCs/>
          <w:color w:val="000000" w:themeColor="text1"/>
          <w:sz w:val="24"/>
          <w:szCs w:val="24"/>
        </w:rPr>
      </w:pPr>
      <w:r w:rsidRPr="0093623C">
        <w:rPr>
          <w:rFonts w:ascii="Goudy Old Style" w:eastAsiaTheme="minorHAnsi" w:hAnsi="Goudy Old Style" w:cstheme="minorHAnsi"/>
          <w:b/>
          <w:bCs/>
          <w:color w:val="000000" w:themeColor="text1"/>
          <w:sz w:val="24"/>
          <w:szCs w:val="24"/>
        </w:rPr>
        <w:lastRenderedPageBreak/>
        <w:t xml:space="preserve">Over Regent Seven Seas Cruises </w:t>
      </w:r>
    </w:p>
    <w:p w14:paraId="4C58750B" w14:textId="198DE90D" w:rsidR="00B962D8" w:rsidRDefault="00B962D8" w:rsidP="00B962D8">
      <w:pPr>
        <w:pStyle w:val="Geenafstand"/>
        <w:jc w:val="both"/>
        <w:rPr>
          <w:rFonts w:asciiTheme="minorHAnsi" w:hAnsiTheme="minorHAnsi" w:cstheme="minorHAnsi"/>
        </w:rPr>
      </w:pPr>
      <w:r w:rsidRPr="00EC1854">
        <w:rPr>
          <w:rFonts w:asciiTheme="minorHAnsi" w:hAnsiTheme="minorHAnsi" w:cstheme="minorHAnsi"/>
        </w:rPr>
        <w:t>Regent Seven Seas Cruises,</w:t>
      </w:r>
      <w:r w:rsidRPr="00EC1854">
        <w:rPr>
          <w:rFonts w:asciiTheme="minorHAnsi" w:hAnsiTheme="minorHAnsi" w:cstheme="minorHAnsi"/>
          <w:b/>
          <w:color w:val="000000"/>
        </w:rPr>
        <w:t xml:space="preserve"> ‘</w:t>
      </w:r>
      <w:r w:rsidRPr="00EC1854">
        <w:rPr>
          <w:rFonts w:asciiTheme="minorHAnsi" w:hAnsiTheme="minorHAnsi" w:cstheme="minorHAnsi"/>
          <w:bCs/>
          <w:color w:val="000000"/>
        </w:rPr>
        <w:t>s werelds meest toonaangevende luxueuze cruiserederij, levert al meer dan 25 jaar een ongeëvenaarde ervaring.</w:t>
      </w:r>
      <w:r w:rsidRPr="00EC1854">
        <w:rPr>
          <w:rFonts w:asciiTheme="minorHAnsi" w:hAnsiTheme="minorHAnsi" w:cstheme="minorHAnsi"/>
          <w:bCs/>
        </w:rPr>
        <w:t xml:space="preserve"> </w:t>
      </w:r>
      <w:r w:rsidRPr="00EC1854">
        <w:rPr>
          <w:rFonts w:asciiTheme="minorHAnsi" w:hAnsiTheme="minorHAnsi" w:cstheme="minorHAnsi"/>
        </w:rPr>
        <w:t xml:space="preserve">Met ruimte voor maximaal 750 gasten aan boord, varen de ruimtelijke en stijlvolle schepen – </w:t>
      </w:r>
      <w:r w:rsidRPr="00EC1854">
        <w:rPr>
          <w:rFonts w:asciiTheme="minorHAnsi" w:hAnsiTheme="minorHAnsi" w:cstheme="minorHAnsi"/>
          <w:i/>
          <w:iCs/>
          <w:color w:val="000000"/>
        </w:rPr>
        <w:t>Seven Seas Explorer</w:t>
      </w:r>
      <w:r w:rsidRPr="00EC1854">
        <w:rPr>
          <w:rFonts w:asciiTheme="minorHAnsi" w:hAnsiTheme="minorHAnsi" w:cstheme="minorHAnsi"/>
          <w:color w:val="000000"/>
          <w:vertAlign w:val="superscript"/>
        </w:rPr>
        <w:t>®</w:t>
      </w:r>
      <w:r w:rsidRPr="00EC1854">
        <w:rPr>
          <w:rFonts w:asciiTheme="minorHAnsi" w:hAnsiTheme="minorHAnsi" w:cstheme="minorHAnsi"/>
          <w:i/>
          <w:iCs/>
          <w:color w:val="000000"/>
        </w:rPr>
        <w:t>, Seven Seas Mariner</w:t>
      </w:r>
      <w:r w:rsidRPr="00EC1854">
        <w:rPr>
          <w:rFonts w:asciiTheme="minorHAnsi" w:hAnsiTheme="minorHAnsi" w:cstheme="minorHAnsi"/>
          <w:color w:val="000000"/>
          <w:vertAlign w:val="superscript"/>
        </w:rPr>
        <w:t>®</w:t>
      </w:r>
      <w:r w:rsidRPr="00EC1854">
        <w:rPr>
          <w:rFonts w:asciiTheme="minorHAnsi" w:hAnsiTheme="minorHAnsi" w:cstheme="minorHAnsi"/>
          <w:color w:val="000000"/>
        </w:rPr>
        <w:t>, </w:t>
      </w:r>
      <w:r w:rsidRPr="00EC1854">
        <w:rPr>
          <w:rFonts w:asciiTheme="minorHAnsi" w:hAnsiTheme="minorHAnsi" w:cstheme="minorHAnsi"/>
          <w:i/>
          <w:iCs/>
          <w:color w:val="000000"/>
        </w:rPr>
        <w:t>Seven Seas Navigator</w:t>
      </w:r>
      <w:r w:rsidRPr="00EC1854">
        <w:rPr>
          <w:rFonts w:asciiTheme="minorHAnsi" w:hAnsiTheme="minorHAnsi" w:cstheme="minorHAnsi"/>
          <w:color w:val="000000"/>
          <w:vertAlign w:val="superscript"/>
        </w:rPr>
        <w:t>®</w:t>
      </w:r>
      <w:r w:rsidRPr="00EC1854">
        <w:rPr>
          <w:rFonts w:asciiTheme="minorHAnsi" w:hAnsiTheme="minorHAnsi" w:cstheme="minorHAnsi"/>
          <w:iCs/>
          <w:color w:val="000000"/>
        </w:rPr>
        <w:t xml:space="preserve">, </w:t>
      </w:r>
      <w:r w:rsidRPr="00EC1854">
        <w:rPr>
          <w:rFonts w:asciiTheme="minorHAnsi" w:hAnsiTheme="minorHAnsi" w:cstheme="minorHAnsi"/>
          <w:i/>
          <w:color w:val="000000"/>
        </w:rPr>
        <w:t>Seven Seas Splendor</w:t>
      </w:r>
      <w:r w:rsidRPr="00EC1854">
        <w:rPr>
          <w:rFonts w:asciiTheme="minorHAnsi" w:hAnsiTheme="minorHAnsi" w:cstheme="minorHAnsi"/>
          <w:color w:val="000000"/>
          <w:vertAlign w:val="superscript"/>
        </w:rPr>
        <w:t>®</w:t>
      </w:r>
      <w:r w:rsidRPr="00EC1854">
        <w:rPr>
          <w:rFonts w:asciiTheme="minorHAnsi" w:hAnsiTheme="minorHAnsi" w:cstheme="minorHAnsi"/>
          <w:color w:val="000000"/>
        </w:rPr>
        <w:t xml:space="preserve">, </w:t>
      </w:r>
      <w:r w:rsidRPr="00EC1854">
        <w:rPr>
          <w:rFonts w:asciiTheme="minorHAnsi" w:hAnsiTheme="minorHAnsi" w:cstheme="minorHAnsi"/>
          <w:i/>
          <w:iCs/>
          <w:color w:val="000000"/>
        </w:rPr>
        <w:t>Seven Seas Voyager</w:t>
      </w:r>
      <w:r w:rsidRPr="00EC1854">
        <w:rPr>
          <w:rFonts w:asciiTheme="minorHAnsi" w:hAnsiTheme="minorHAnsi" w:cstheme="minorHAnsi"/>
          <w:color w:val="000000"/>
          <w:vertAlign w:val="superscript"/>
        </w:rPr>
        <w:t>®</w:t>
      </w:r>
      <w:r w:rsidRPr="00EC1854">
        <w:rPr>
          <w:rFonts w:asciiTheme="minorHAnsi" w:hAnsiTheme="minorHAnsi" w:cstheme="minorHAnsi"/>
        </w:rPr>
        <w:t xml:space="preserve"> en vanaf 2023 </w:t>
      </w:r>
      <w:r w:rsidRPr="00EC1854">
        <w:rPr>
          <w:rFonts w:asciiTheme="minorHAnsi" w:hAnsiTheme="minorHAnsi" w:cstheme="minorHAnsi"/>
          <w:i/>
          <w:iCs/>
        </w:rPr>
        <w:t>Seven Seas Grandeur</w:t>
      </w:r>
      <w:r w:rsidRPr="00EC1854">
        <w:rPr>
          <w:rFonts w:asciiTheme="minorHAnsi" w:hAnsiTheme="minorHAnsi" w:cstheme="minorHAnsi"/>
        </w:rPr>
        <w:t xml:space="preserve">™ – van ’s werelds meest luxueuze vloot naar meer dan 450 iconische bestemmingen wereldwijd. Met ongeëvenaarde ruimte aan zee™ kunnen gasten genieten van gepersonaliseerde service op het hoogste niveau evenals van luxueuze </w:t>
      </w:r>
      <w:r w:rsidRPr="00EC1854">
        <w:rPr>
          <w:rFonts w:asciiTheme="minorHAnsi" w:hAnsiTheme="minorHAnsi" w:cstheme="minorHAnsi"/>
          <w:i/>
          <w:iCs/>
        </w:rPr>
        <w:t>all-suite</w:t>
      </w:r>
      <w:r w:rsidRPr="00EC1854">
        <w:rPr>
          <w:rFonts w:asciiTheme="minorHAnsi" w:hAnsiTheme="minorHAnsi" w:cstheme="minorHAnsi"/>
        </w:rPr>
        <w:t xml:space="preserve"> accommodaties, welke toebehoren tot de grootste op zee en bijna allemaal voorzien zijn van een privébalkon. Uniek bij Regent Seven Seas Cruises is de grootste verscheidenheid aan onbeperkte gratis excursies in iedere haven, wat de cruiserederij de enige echte </w:t>
      </w:r>
      <w:r w:rsidRPr="00EC1854">
        <w:rPr>
          <w:rFonts w:asciiTheme="minorHAnsi" w:hAnsiTheme="minorHAnsi" w:cstheme="minorHAnsi"/>
          <w:i/>
          <w:iCs/>
        </w:rPr>
        <w:t>all-inclusive</w:t>
      </w:r>
      <w:r w:rsidRPr="00EC1854">
        <w:rPr>
          <w:rFonts w:asciiTheme="minorHAnsi" w:hAnsiTheme="minorHAnsi" w:cstheme="minorHAnsi"/>
        </w:rPr>
        <w:t xml:space="preserve"> rederij maakt. Ook inbegrepen zijn alle maaltijden in een scala aan specialiteitenrestaurants en eetgelegenheden in de buitenlucht, kwaliteitswijnen en sterke dranken, entertainment, ongelimiteerde internettoegang, gratis Valet Laundry, fooien en een hotelnacht voorafgaand aan de cruise voor gasten die verblijven in Concierge-suites en hoger. Zie voor meer informatie ook: </w:t>
      </w:r>
      <w:hyperlink r:id="rId14" w:history="1">
        <w:r w:rsidRPr="00EC1854">
          <w:rPr>
            <w:rStyle w:val="Hyperlink"/>
            <w:rFonts w:asciiTheme="minorHAnsi" w:hAnsiTheme="minorHAnsi" w:cstheme="minorHAnsi"/>
          </w:rPr>
          <w:t>www.RSSC.com</w:t>
        </w:r>
      </w:hyperlink>
      <w:r w:rsidRPr="00EC1854">
        <w:rPr>
          <w:rFonts w:asciiTheme="minorHAnsi" w:hAnsiTheme="minorHAnsi" w:cstheme="minorHAnsi"/>
        </w:rPr>
        <w:t xml:space="preserve">. </w:t>
      </w:r>
    </w:p>
    <w:p w14:paraId="74326592" w14:textId="4C6F87AD" w:rsidR="0008471E" w:rsidRDefault="0008471E" w:rsidP="00B962D8">
      <w:pPr>
        <w:pStyle w:val="Geenafstand"/>
        <w:jc w:val="both"/>
        <w:rPr>
          <w:rFonts w:asciiTheme="minorHAnsi" w:hAnsiTheme="minorHAnsi" w:cstheme="minorHAnsi"/>
        </w:rPr>
      </w:pPr>
    </w:p>
    <w:p w14:paraId="758B9A0C" w14:textId="28EA9A73" w:rsidR="0008471E" w:rsidRPr="009029A9" w:rsidRDefault="0008471E" w:rsidP="0008471E">
      <w:pPr>
        <w:pStyle w:val="Geenafstand"/>
        <w:jc w:val="both"/>
        <w:rPr>
          <w:rFonts w:ascii="Goudy Old Style" w:hAnsi="Goudy Old Style" w:cstheme="minorHAnsi"/>
          <w:b/>
          <w:bCs/>
          <w:sz w:val="24"/>
          <w:szCs w:val="24"/>
        </w:rPr>
      </w:pPr>
      <w:r w:rsidRPr="009029A9">
        <w:rPr>
          <w:rFonts w:ascii="Goudy Old Style" w:hAnsi="Goudy Old Style" w:cstheme="minorHAnsi"/>
          <w:b/>
          <w:bCs/>
          <w:sz w:val="24"/>
          <w:szCs w:val="24"/>
        </w:rPr>
        <w:t>Over Fincantieri</w:t>
      </w:r>
    </w:p>
    <w:p w14:paraId="07A1C2C3" w14:textId="7DB40034" w:rsidR="0008471E" w:rsidRPr="0008471E" w:rsidRDefault="0008471E" w:rsidP="0008471E">
      <w:pPr>
        <w:pStyle w:val="Geenafstand"/>
        <w:jc w:val="both"/>
        <w:rPr>
          <w:rFonts w:asciiTheme="minorHAnsi" w:hAnsiTheme="minorHAnsi" w:cstheme="minorHAnsi"/>
        </w:rPr>
      </w:pPr>
      <w:r w:rsidRPr="0008471E">
        <w:rPr>
          <w:rFonts w:asciiTheme="minorHAnsi" w:hAnsiTheme="minorHAnsi" w:cstheme="minorHAnsi"/>
        </w:rPr>
        <w:t>Fincantieri is een van 's werelds grootste scheepsbouwgroepen, de enige die actief is in alle sectoren van de hoogtechnologische maritieme industrie. Het is leider in de bou</w:t>
      </w:r>
      <w:r w:rsidR="001E5E1B">
        <w:rPr>
          <w:rFonts w:asciiTheme="minorHAnsi" w:hAnsiTheme="minorHAnsi" w:cstheme="minorHAnsi"/>
        </w:rPr>
        <w:t>w en transformatie van cruise</w:t>
      </w:r>
      <w:r w:rsidRPr="0008471E">
        <w:rPr>
          <w:rFonts w:asciiTheme="minorHAnsi" w:hAnsiTheme="minorHAnsi" w:cstheme="minorHAnsi"/>
        </w:rPr>
        <w:t>, marine- en olie &amp; gas en wind offshore schepen, evenals in de productie van systemen</w:t>
      </w:r>
      <w:r w:rsidR="000C4B12">
        <w:rPr>
          <w:rFonts w:asciiTheme="minorHAnsi" w:hAnsiTheme="minorHAnsi" w:cstheme="minorHAnsi"/>
        </w:rPr>
        <w:t>-</w:t>
      </w:r>
      <w:r w:rsidRPr="0008471E">
        <w:rPr>
          <w:rFonts w:asciiTheme="minorHAnsi" w:hAnsiTheme="minorHAnsi" w:cstheme="minorHAnsi"/>
        </w:rPr>
        <w:t xml:space="preserve"> en componentenapparatuur, after-sales diensten en maritiem</w:t>
      </w:r>
      <w:r w:rsidR="000C4B12">
        <w:rPr>
          <w:rFonts w:asciiTheme="minorHAnsi" w:hAnsiTheme="minorHAnsi" w:cstheme="minorHAnsi"/>
        </w:rPr>
        <w:t>e-</w:t>
      </w:r>
      <w:r w:rsidRPr="0008471E">
        <w:rPr>
          <w:rFonts w:asciiTheme="minorHAnsi" w:hAnsiTheme="minorHAnsi" w:cstheme="minorHAnsi"/>
        </w:rPr>
        <w:t>interieursoplossingen. Dankzij de ontwikkelde expertise in het beheer van complexe projecten kan de Groep bogen op eersteklas referenties op het gebied van infrastructuur, en is h</w:t>
      </w:r>
      <w:r w:rsidR="00D31374">
        <w:rPr>
          <w:rFonts w:asciiTheme="minorHAnsi" w:hAnsiTheme="minorHAnsi" w:cstheme="minorHAnsi"/>
        </w:rPr>
        <w:t xml:space="preserve">et </w:t>
      </w:r>
      <w:r w:rsidRPr="0008471E">
        <w:rPr>
          <w:rFonts w:asciiTheme="minorHAnsi" w:hAnsiTheme="minorHAnsi" w:cstheme="minorHAnsi"/>
        </w:rPr>
        <w:t>een referentiespeler op het gebied van digitale technologieën en cyberveiligheid, elektronica en geavanceerde systemen.</w:t>
      </w:r>
    </w:p>
    <w:p w14:paraId="63B964D1" w14:textId="77777777" w:rsidR="0008471E" w:rsidRPr="0008471E" w:rsidRDefault="0008471E" w:rsidP="0008471E">
      <w:pPr>
        <w:pStyle w:val="Geenafstand"/>
        <w:jc w:val="both"/>
        <w:rPr>
          <w:rFonts w:asciiTheme="minorHAnsi" w:hAnsiTheme="minorHAnsi" w:cstheme="minorHAnsi"/>
        </w:rPr>
      </w:pPr>
    </w:p>
    <w:p w14:paraId="56536610" w14:textId="73BD4CD8" w:rsidR="000C4B12" w:rsidRDefault="0008471E" w:rsidP="0008471E">
      <w:pPr>
        <w:pStyle w:val="Geenafstand"/>
        <w:jc w:val="both"/>
        <w:rPr>
          <w:rStyle w:val="Hyperlink"/>
          <w:rFonts w:asciiTheme="minorHAnsi" w:hAnsiTheme="minorHAnsi" w:cstheme="minorHAnsi"/>
        </w:rPr>
      </w:pPr>
      <w:r w:rsidRPr="0008471E">
        <w:rPr>
          <w:rFonts w:asciiTheme="minorHAnsi" w:hAnsiTheme="minorHAnsi" w:cstheme="minorHAnsi"/>
        </w:rPr>
        <w:t xml:space="preserve">Met een geschiedenis van meer dan 230 jaar en meer dan 7.000 gebouwde schepen handhaaft Fincantieri zijn </w:t>
      </w:r>
      <w:r w:rsidRPr="000C4B12">
        <w:rPr>
          <w:rFonts w:asciiTheme="minorHAnsi" w:hAnsiTheme="minorHAnsi" w:cstheme="minorHAnsi"/>
          <w:i/>
          <w:iCs/>
        </w:rPr>
        <w:t>knowhow</w:t>
      </w:r>
      <w:r w:rsidRPr="0008471E">
        <w:rPr>
          <w:rFonts w:asciiTheme="minorHAnsi" w:hAnsiTheme="minorHAnsi" w:cstheme="minorHAnsi"/>
        </w:rPr>
        <w:t>, expertise en managementcentra in Italië, waar het 10.000 werknemers in dienst heeft en ongeveer 90.000 banen creëert, die wereldwijd verdubbelen dankzij een productienetwerk van 18 scheepswerven die in vier continenten actief zijn en meer dan 20.000 werknemers tellen.</w:t>
      </w:r>
      <w:r w:rsidR="000C4B12">
        <w:rPr>
          <w:rFonts w:asciiTheme="minorHAnsi" w:hAnsiTheme="minorHAnsi" w:cstheme="minorHAnsi"/>
        </w:rPr>
        <w:t xml:space="preserve"> Zie voor meer info</w:t>
      </w:r>
      <w:r w:rsidR="000C4B12" w:rsidRPr="000C4B12">
        <w:rPr>
          <w:rFonts w:cs="Calibri"/>
        </w:rPr>
        <w:t xml:space="preserve">: </w:t>
      </w:r>
      <w:hyperlink r:id="rId15" w:history="1">
        <w:r w:rsidR="000C4B12" w:rsidRPr="000C4B12">
          <w:rPr>
            <w:rStyle w:val="Hyperlink"/>
            <w:rFonts w:cs="Calibri"/>
            <w:lang w:val="en-US"/>
          </w:rPr>
          <w:t>www.fincantieri.com</w:t>
        </w:r>
      </w:hyperlink>
    </w:p>
    <w:p w14:paraId="788F142A" w14:textId="77777777" w:rsidR="00B962D8" w:rsidRPr="00EC1854" w:rsidRDefault="00B962D8" w:rsidP="00B962D8">
      <w:pPr>
        <w:pStyle w:val="Geenafstand"/>
        <w:jc w:val="both"/>
        <w:rPr>
          <w:rFonts w:asciiTheme="minorHAnsi" w:hAnsiTheme="minorHAnsi" w:cstheme="minorHAnsi"/>
          <w:b/>
          <w:u w:val="single"/>
        </w:rPr>
      </w:pPr>
    </w:p>
    <w:p w14:paraId="2405820D" w14:textId="77777777" w:rsidR="00B962D8" w:rsidRPr="00EC1854" w:rsidRDefault="00B962D8" w:rsidP="00B962D8">
      <w:pPr>
        <w:pStyle w:val="Geenafstand"/>
        <w:jc w:val="both"/>
        <w:rPr>
          <w:rFonts w:asciiTheme="minorHAnsi" w:hAnsiTheme="minorHAnsi" w:cstheme="minorHAnsi"/>
          <w:b/>
          <w:u w:val="single"/>
        </w:rPr>
      </w:pPr>
    </w:p>
    <w:p w14:paraId="025AEAB1" w14:textId="77777777" w:rsidR="00B962D8" w:rsidRPr="00EC1854" w:rsidRDefault="00B962D8" w:rsidP="00B962D8">
      <w:pPr>
        <w:pStyle w:val="Geenafstand"/>
        <w:jc w:val="both"/>
        <w:rPr>
          <w:rFonts w:asciiTheme="minorHAnsi" w:hAnsiTheme="minorHAnsi" w:cstheme="minorHAnsi"/>
          <w:b/>
          <w:u w:val="single"/>
        </w:rPr>
      </w:pPr>
      <w:r w:rsidRPr="00EC1854">
        <w:rPr>
          <w:rFonts w:asciiTheme="minorHAnsi" w:hAnsiTheme="minorHAnsi" w:cstheme="minorHAnsi"/>
          <w:b/>
          <w:u w:val="single"/>
        </w:rPr>
        <w:t>Noot voor de redactie, niet bestemd voor publicatie</w:t>
      </w:r>
    </w:p>
    <w:p w14:paraId="74EA4417" w14:textId="19E11B1F" w:rsidR="00B962D8" w:rsidRPr="00EC1854" w:rsidRDefault="00B962D8" w:rsidP="00B962D8">
      <w:pPr>
        <w:pStyle w:val="Geenafstand"/>
        <w:jc w:val="both"/>
        <w:rPr>
          <w:rFonts w:asciiTheme="minorHAnsi" w:hAnsiTheme="minorHAnsi" w:cstheme="minorHAnsi"/>
        </w:rPr>
      </w:pPr>
      <w:r w:rsidRPr="00EC1854">
        <w:rPr>
          <w:rFonts w:asciiTheme="minorHAnsi" w:hAnsiTheme="minorHAnsi" w:cstheme="minorHAnsi"/>
        </w:rPr>
        <w:t>Zi</w:t>
      </w:r>
      <w:r w:rsidR="00EC1854">
        <w:rPr>
          <w:rFonts w:asciiTheme="minorHAnsi" w:hAnsiTheme="minorHAnsi" w:cstheme="minorHAnsi"/>
        </w:rPr>
        <w:t>e</w:t>
      </w:r>
      <w:hyperlink r:id="rId16" w:history="1">
        <w:r w:rsidR="00EC1854" w:rsidRPr="00EC1854">
          <w:rPr>
            <w:rStyle w:val="Hyperlink"/>
            <w:rFonts w:asciiTheme="minorHAnsi" w:hAnsiTheme="minorHAnsi" w:cstheme="minorHAnsi"/>
          </w:rPr>
          <w:t xml:space="preserve"> hier</w:t>
        </w:r>
      </w:hyperlink>
      <w:r w:rsidR="00EC1854">
        <w:rPr>
          <w:rFonts w:asciiTheme="minorHAnsi" w:hAnsiTheme="minorHAnsi" w:cstheme="minorHAnsi"/>
        </w:rPr>
        <w:t xml:space="preserve"> </w:t>
      </w:r>
      <w:r w:rsidRPr="00EC1854">
        <w:rPr>
          <w:rFonts w:asciiTheme="minorHAnsi" w:hAnsiTheme="minorHAnsi" w:cstheme="minorHAnsi"/>
        </w:rPr>
        <w:t xml:space="preserve">voor HR beeldmateriaal. Voor meer informatie kunt u contact opnemen met:  </w:t>
      </w:r>
    </w:p>
    <w:p w14:paraId="5A43249C" w14:textId="77777777" w:rsidR="00B962D8" w:rsidRPr="00EC1854" w:rsidRDefault="00B962D8" w:rsidP="00B962D8">
      <w:pPr>
        <w:pStyle w:val="Geenafstand"/>
        <w:jc w:val="both"/>
        <w:rPr>
          <w:rFonts w:asciiTheme="minorHAnsi" w:hAnsiTheme="minorHAnsi" w:cstheme="minorHAnsi"/>
          <w:b/>
        </w:rPr>
      </w:pPr>
    </w:p>
    <w:p w14:paraId="5CE067FC" w14:textId="77777777" w:rsidR="00B962D8" w:rsidRPr="00B264D8" w:rsidRDefault="00B962D8" w:rsidP="00B962D8">
      <w:pPr>
        <w:pStyle w:val="Geenafstand"/>
        <w:jc w:val="both"/>
        <w:rPr>
          <w:rFonts w:asciiTheme="minorHAnsi" w:hAnsiTheme="minorHAnsi" w:cstheme="minorHAnsi"/>
          <w:b/>
          <w:sz w:val="24"/>
          <w:szCs w:val="24"/>
        </w:rPr>
      </w:pPr>
      <w:r w:rsidRPr="00B264D8">
        <w:rPr>
          <w:rFonts w:asciiTheme="minorHAnsi" w:hAnsiTheme="minorHAnsi" w:cstheme="minorHAnsi"/>
          <w:b/>
          <w:sz w:val="24"/>
          <w:szCs w:val="24"/>
        </w:rPr>
        <w:t>USP Marketing PR / Regent Seven Seas Cruises Benelux</w:t>
      </w:r>
    </w:p>
    <w:p w14:paraId="28021D4B" w14:textId="77777777" w:rsidR="00B962D8" w:rsidRPr="00EC1854" w:rsidRDefault="00B962D8" w:rsidP="00B962D8">
      <w:pPr>
        <w:pStyle w:val="Geenafstand"/>
        <w:jc w:val="both"/>
        <w:rPr>
          <w:rFonts w:asciiTheme="minorHAnsi" w:hAnsiTheme="minorHAnsi" w:cstheme="minorHAnsi"/>
        </w:rPr>
      </w:pPr>
      <w:r w:rsidRPr="00EC1854">
        <w:rPr>
          <w:rFonts w:asciiTheme="minorHAnsi" w:hAnsiTheme="minorHAnsi" w:cstheme="minorHAnsi"/>
        </w:rPr>
        <w:t>Contact</w:t>
      </w:r>
      <w:r w:rsidRPr="00EC1854">
        <w:rPr>
          <w:rFonts w:asciiTheme="minorHAnsi" w:hAnsiTheme="minorHAnsi" w:cstheme="minorHAnsi"/>
        </w:rPr>
        <w:tab/>
      </w:r>
      <w:r w:rsidRPr="00EC1854">
        <w:rPr>
          <w:rFonts w:asciiTheme="minorHAnsi" w:hAnsiTheme="minorHAnsi" w:cstheme="minorHAnsi"/>
        </w:rPr>
        <w:tab/>
        <w:t>Ninette Neuteboom</w:t>
      </w:r>
    </w:p>
    <w:p w14:paraId="742A8B8D" w14:textId="77777777" w:rsidR="00B962D8" w:rsidRPr="00EC1854" w:rsidRDefault="00B962D8" w:rsidP="00B962D8">
      <w:pPr>
        <w:pStyle w:val="Geenafstand"/>
        <w:jc w:val="both"/>
        <w:rPr>
          <w:rFonts w:asciiTheme="minorHAnsi" w:hAnsiTheme="minorHAnsi" w:cstheme="minorHAnsi"/>
        </w:rPr>
      </w:pPr>
      <w:r w:rsidRPr="00EC1854">
        <w:rPr>
          <w:rFonts w:asciiTheme="minorHAnsi" w:hAnsiTheme="minorHAnsi" w:cstheme="minorHAnsi"/>
        </w:rPr>
        <w:t xml:space="preserve">Telefoon </w:t>
      </w:r>
      <w:r w:rsidRPr="00EC1854">
        <w:rPr>
          <w:rFonts w:asciiTheme="minorHAnsi" w:hAnsiTheme="minorHAnsi" w:cstheme="minorHAnsi"/>
        </w:rPr>
        <w:tab/>
        <w:t>+31 (0)20 42 32 882</w:t>
      </w:r>
    </w:p>
    <w:p w14:paraId="1F38A11A" w14:textId="77777777" w:rsidR="00B962D8" w:rsidRPr="00EC1854" w:rsidRDefault="00B962D8" w:rsidP="00B962D8">
      <w:pPr>
        <w:pStyle w:val="Geenafstand"/>
        <w:jc w:val="both"/>
        <w:rPr>
          <w:rFonts w:asciiTheme="minorHAnsi" w:hAnsiTheme="minorHAnsi" w:cstheme="minorHAnsi"/>
        </w:rPr>
      </w:pPr>
      <w:r w:rsidRPr="00EC1854">
        <w:rPr>
          <w:rFonts w:asciiTheme="minorHAnsi" w:hAnsiTheme="minorHAnsi" w:cstheme="minorHAnsi"/>
        </w:rPr>
        <w:t xml:space="preserve">Email </w:t>
      </w:r>
      <w:r w:rsidRPr="00EC1854">
        <w:rPr>
          <w:rFonts w:asciiTheme="minorHAnsi" w:hAnsiTheme="minorHAnsi" w:cstheme="minorHAnsi"/>
        </w:rPr>
        <w:tab/>
      </w:r>
      <w:r w:rsidRPr="00EC1854">
        <w:rPr>
          <w:rFonts w:asciiTheme="minorHAnsi" w:hAnsiTheme="minorHAnsi" w:cstheme="minorHAnsi"/>
        </w:rPr>
        <w:tab/>
      </w:r>
      <w:hyperlink r:id="rId17" w:history="1">
        <w:r w:rsidRPr="00EC1854">
          <w:rPr>
            <w:rStyle w:val="Hyperlink"/>
            <w:rFonts w:asciiTheme="minorHAnsi" w:hAnsiTheme="minorHAnsi" w:cstheme="minorHAnsi"/>
          </w:rPr>
          <w:t>rssc@usp.nl</w:t>
        </w:r>
      </w:hyperlink>
      <w:r w:rsidRPr="00EC1854">
        <w:rPr>
          <w:rStyle w:val="Hyperlink"/>
          <w:rFonts w:asciiTheme="minorHAnsi" w:hAnsiTheme="minorHAnsi" w:cstheme="minorHAnsi"/>
        </w:rPr>
        <w:t xml:space="preserve"> </w:t>
      </w:r>
      <w:r w:rsidRPr="00EC1854">
        <w:rPr>
          <w:rFonts w:asciiTheme="minorHAnsi" w:hAnsiTheme="minorHAnsi" w:cstheme="minorHAnsi"/>
        </w:rPr>
        <w:t xml:space="preserve"> </w:t>
      </w:r>
    </w:p>
    <w:p w14:paraId="5FF60A9C" w14:textId="77777777" w:rsidR="00B962D8" w:rsidRPr="00EC1854" w:rsidRDefault="00B962D8">
      <w:pPr>
        <w:rPr>
          <w:rFonts w:asciiTheme="minorHAnsi" w:hAnsiTheme="minorHAnsi" w:cstheme="minorHAnsi"/>
          <w:lang w:val="nl-NL"/>
        </w:rPr>
      </w:pPr>
    </w:p>
    <w:sectPr w:rsidR="00B962D8" w:rsidRPr="00EC1854" w:rsidSect="00E658F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E22FC" w14:textId="77777777" w:rsidR="00F63875" w:rsidRDefault="00F63875" w:rsidP="00DE5F12">
      <w:r>
        <w:separator/>
      </w:r>
    </w:p>
  </w:endnote>
  <w:endnote w:type="continuationSeparator" w:id="0">
    <w:p w14:paraId="37CD5004" w14:textId="77777777" w:rsidR="00F63875" w:rsidRDefault="00F63875" w:rsidP="00DE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2DF77" w14:textId="77777777" w:rsidR="00F63875" w:rsidRDefault="00F63875" w:rsidP="00DE5F12">
      <w:r>
        <w:separator/>
      </w:r>
    </w:p>
  </w:footnote>
  <w:footnote w:type="continuationSeparator" w:id="0">
    <w:p w14:paraId="0285578B" w14:textId="77777777" w:rsidR="00F63875" w:rsidRDefault="00F63875" w:rsidP="00DE5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E7D41"/>
    <w:multiLevelType w:val="hybridMultilevel"/>
    <w:tmpl w:val="DC683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AB27A9"/>
    <w:multiLevelType w:val="hybridMultilevel"/>
    <w:tmpl w:val="8236E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1B74F5"/>
    <w:multiLevelType w:val="hybridMultilevel"/>
    <w:tmpl w:val="7EBC5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2D8"/>
    <w:rsid w:val="0000664F"/>
    <w:rsid w:val="00052074"/>
    <w:rsid w:val="0008471E"/>
    <w:rsid w:val="00086F35"/>
    <w:rsid w:val="000C4B12"/>
    <w:rsid w:val="000E2B57"/>
    <w:rsid w:val="00105B47"/>
    <w:rsid w:val="00107ABC"/>
    <w:rsid w:val="001164CF"/>
    <w:rsid w:val="0014080C"/>
    <w:rsid w:val="001548D3"/>
    <w:rsid w:val="0016397A"/>
    <w:rsid w:val="001A3469"/>
    <w:rsid w:val="001E5E1B"/>
    <w:rsid w:val="001F6621"/>
    <w:rsid w:val="00235AF3"/>
    <w:rsid w:val="00263D45"/>
    <w:rsid w:val="00296CAA"/>
    <w:rsid w:val="002B7A2D"/>
    <w:rsid w:val="003037C3"/>
    <w:rsid w:val="00316FF0"/>
    <w:rsid w:val="00371E63"/>
    <w:rsid w:val="00375318"/>
    <w:rsid w:val="003A2BE5"/>
    <w:rsid w:val="003F51B0"/>
    <w:rsid w:val="003F5700"/>
    <w:rsid w:val="004147C8"/>
    <w:rsid w:val="004B5856"/>
    <w:rsid w:val="004C68F7"/>
    <w:rsid w:val="004D1395"/>
    <w:rsid w:val="004D481F"/>
    <w:rsid w:val="004F3DF3"/>
    <w:rsid w:val="005316A9"/>
    <w:rsid w:val="005410F6"/>
    <w:rsid w:val="00565356"/>
    <w:rsid w:val="00597631"/>
    <w:rsid w:val="005A78F5"/>
    <w:rsid w:val="005D6D83"/>
    <w:rsid w:val="00605693"/>
    <w:rsid w:val="00614361"/>
    <w:rsid w:val="006177FE"/>
    <w:rsid w:val="006242E4"/>
    <w:rsid w:val="006A7D68"/>
    <w:rsid w:val="006B0253"/>
    <w:rsid w:val="006B0FEA"/>
    <w:rsid w:val="006C7F60"/>
    <w:rsid w:val="006D27AF"/>
    <w:rsid w:val="006D6AAC"/>
    <w:rsid w:val="006E2E65"/>
    <w:rsid w:val="00720607"/>
    <w:rsid w:val="00734A8A"/>
    <w:rsid w:val="0073646A"/>
    <w:rsid w:val="00745E2F"/>
    <w:rsid w:val="00747A0D"/>
    <w:rsid w:val="00757788"/>
    <w:rsid w:val="0077373D"/>
    <w:rsid w:val="0079752E"/>
    <w:rsid w:val="007A1121"/>
    <w:rsid w:val="007A574D"/>
    <w:rsid w:val="007B5DCA"/>
    <w:rsid w:val="007D2B4E"/>
    <w:rsid w:val="00802EEF"/>
    <w:rsid w:val="00805B91"/>
    <w:rsid w:val="00822D74"/>
    <w:rsid w:val="00864815"/>
    <w:rsid w:val="00882B76"/>
    <w:rsid w:val="00893FA5"/>
    <w:rsid w:val="008C05C6"/>
    <w:rsid w:val="008D08EA"/>
    <w:rsid w:val="009029A9"/>
    <w:rsid w:val="00905B28"/>
    <w:rsid w:val="0093623C"/>
    <w:rsid w:val="00942BF7"/>
    <w:rsid w:val="00952EB1"/>
    <w:rsid w:val="009A1621"/>
    <w:rsid w:val="009D3FCB"/>
    <w:rsid w:val="009F5B23"/>
    <w:rsid w:val="00A34BEE"/>
    <w:rsid w:val="00A5045A"/>
    <w:rsid w:val="00A6017D"/>
    <w:rsid w:val="00A731B6"/>
    <w:rsid w:val="00AB0A78"/>
    <w:rsid w:val="00AC4734"/>
    <w:rsid w:val="00AD0880"/>
    <w:rsid w:val="00AD73E5"/>
    <w:rsid w:val="00AE6EC0"/>
    <w:rsid w:val="00B07EF7"/>
    <w:rsid w:val="00B264D8"/>
    <w:rsid w:val="00B962D8"/>
    <w:rsid w:val="00BA526D"/>
    <w:rsid w:val="00C32507"/>
    <w:rsid w:val="00C366DB"/>
    <w:rsid w:val="00C47590"/>
    <w:rsid w:val="00C809C8"/>
    <w:rsid w:val="00CA08BB"/>
    <w:rsid w:val="00CB58E4"/>
    <w:rsid w:val="00CD7FCE"/>
    <w:rsid w:val="00CF0999"/>
    <w:rsid w:val="00D10F0C"/>
    <w:rsid w:val="00D31374"/>
    <w:rsid w:val="00D703EF"/>
    <w:rsid w:val="00D71901"/>
    <w:rsid w:val="00D755AF"/>
    <w:rsid w:val="00D91885"/>
    <w:rsid w:val="00DA306E"/>
    <w:rsid w:val="00DC1250"/>
    <w:rsid w:val="00DE5F12"/>
    <w:rsid w:val="00DF32DD"/>
    <w:rsid w:val="00E058E6"/>
    <w:rsid w:val="00E05FB8"/>
    <w:rsid w:val="00E20BB7"/>
    <w:rsid w:val="00E44A64"/>
    <w:rsid w:val="00E658F6"/>
    <w:rsid w:val="00E81370"/>
    <w:rsid w:val="00E940AD"/>
    <w:rsid w:val="00EC1854"/>
    <w:rsid w:val="00F05E7C"/>
    <w:rsid w:val="00F143A7"/>
    <w:rsid w:val="00F200E3"/>
    <w:rsid w:val="00F32090"/>
    <w:rsid w:val="00F34127"/>
    <w:rsid w:val="00F44C19"/>
    <w:rsid w:val="00F52EE5"/>
    <w:rsid w:val="00F63875"/>
    <w:rsid w:val="00F70533"/>
    <w:rsid w:val="00F76A9E"/>
    <w:rsid w:val="00FB4E94"/>
    <w:rsid w:val="00FF333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5731E"/>
  <w15:docId w15:val="{9580364F-3B22-4EF7-816A-3A9A8CC4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62D8"/>
    <w:rPr>
      <w:rFonts w:ascii="Calibri" w:hAnsi="Calibri" w:cs="Calibri"/>
      <w:sz w:val="22"/>
      <w:szCs w:val="22"/>
      <w:lang w:val="en-AU"/>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962D8"/>
    <w:rPr>
      <w:color w:val="0000FF"/>
      <w:u w:val="single"/>
    </w:rPr>
  </w:style>
  <w:style w:type="paragraph" w:styleId="Geenafstand">
    <w:name w:val="No Spacing"/>
    <w:uiPriority w:val="1"/>
    <w:qFormat/>
    <w:rsid w:val="00B962D8"/>
    <w:rPr>
      <w:rFonts w:ascii="Calibri" w:eastAsia="Calibri" w:hAnsi="Calibri" w:cs="Times New Roman"/>
      <w:sz w:val="22"/>
      <w:szCs w:val="22"/>
    </w:rPr>
  </w:style>
  <w:style w:type="character" w:customStyle="1" w:styleId="Onopgelostemelding1">
    <w:name w:val="Onopgeloste melding1"/>
    <w:basedOn w:val="Standaardalinea-lettertype"/>
    <w:uiPriority w:val="99"/>
    <w:semiHidden/>
    <w:unhideWhenUsed/>
    <w:rsid w:val="00B962D8"/>
    <w:rPr>
      <w:color w:val="605E5C"/>
      <w:shd w:val="clear" w:color="auto" w:fill="E1DFDD"/>
    </w:rPr>
  </w:style>
  <w:style w:type="paragraph" w:styleId="Lijstalinea">
    <w:name w:val="List Paragraph"/>
    <w:basedOn w:val="Standaard"/>
    <w:uiPriority w:val="34"/>
    <w:qFormat/>
    <w:rsid w:val="00F70533"/>
    <w:pPr>
      <w:ind w:left="720"/>
      <w:contextualSpacing/>
    </w:pPr>
  </w:style>
  <w:style w:type="character" w:styleId="Verwijzingopmerking">
    <w:name w:val="annotation reference"/>
    <w:basedOn w:val="Standaardalinea-lettertype"/>
    <w:uiPriority w:val="99"/>
    <w:semiHidden/>
    <w:unhideWhenUsed/>
    <w:rsid w:val="0014080C"/>
    <w:rPr>
      <w:sz w:val="16"/>
      <w:szCs w:val="16"/>
    </w:rPr>
  </w:style>
  <w:style w:type="paragraph" w:styleId="Tekstopmerking">
    <w:name w:val="annotation text"/>
    <w:basedOn w:val="Standaard"/>
    <w:link w:val="TekstopmerkingChar"/>
    <w:uiPriority w:val="99"/>
    <w:semiHidden/>
    <w:unhideWhenUsed/>
    <w:rsid w:val="0014080C"/>
    <w:rPr>
      <w:sz w:val="20"/>
      <w:szCs w:val="20"/>
    </w:rPr>
  </w:style>
  <w:style w:type="character" w:customStyle="1" w:styleId="TekstopmerkingChar">
    <w:name w:val="Tekst opmerking Char"/>
    <w:basedOn w:val="Standaardalinea-lettertype"/>
    <w:link w:val="Tekstopmerking"/>
    <w:uiPriority w:val="99"/>
    <w:semiHidden/>
    <w:rsid w:val="0014080C"/>
    <w:rPr>
      <w:rFonts w:ascii="Calibri" w:hAnsi="Calibri" w:cs="Calibri"/>
      <w:sz w:val="20"/>
      <w:szCs w:val="20"/>
      <w:lang w:val="en-AU"/>
    </w:rPr>
  </w:style>
  <w:style w:type="paragraph" w:styleId="Onderwerpvanopmerking">
    <w:name w:val="annotation subject"/>
    <w:basedOn w:val="Tekstopmerking"/>
    <w:next w:val="Tekstopmerking"/>
    <w:link w:val="OnderwerpvanopmerkingChar"/>
    <w:uiPriority w:val="99"/>
    <w:semiHidden/>
    <w:unhideWhenUsed/>
    <w:rsid w:val="0014080C"/>
    <w:rPr>
      <w:b/>
      <w:bCs/>
    </w:rPr>
  </w:style>
  <w:style w:type="character" w:customStyle="1" w:styleId="OnderwerpvanopmerkingChar">
    <w:name w:val="Onderwerp van opmerking Char"/>
    <w:basedOn w:val="TekstopmerkingChar"/>
    <w:link w:val="Onderwerpvanopmerking"/>
    <w:uiPriority w:val="99"/>
    <w:semiHidden/>
    <w:rsid w:val="0014080C"/>
    <w:rPr>
      <w:rFonts w:ascii="Calibri" w:hAnsi="Calibri" w:cs="Calibri"/>
      <w:b/>
      <w:bCs/>
      <w:sz w:val="20"/>
      <w:szCs w:val="20"/>
      <w:lang w:val="en-AU"/>
    </w:rPr>
  </w:style>
  <w:style w:type="paragraph" w:styleId="Ballontekst">
    <w:name w:val="Balloon Text"/>
    <w:basedOn w:val="Standaard"/>
    <w:link w:val="BallontekstChar"/>
    <w:uiPriority w:val="99"/>
    <w:semiHidden/>
    <w:unhideWhenUsed/>
    <w:rsid w:val="0014080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4080C"/>
    <w:rPr>
      <w:rFonts w:ascii="Times New Roman" w:hAnsi="Times New Roman" w:cs="Times New Roman"/>
      <w:sz w:val="18"/>
      <w:szCs w:val="18"/>
      <w:lang w:val="en-AU"/>
    </w:rPr>
  </w:style>
  <w:style w:type="character" w:styleId="GevolgdeHyperlink">
    <w:name w:val="FollowedHyperlink"/>
    <w:basedOn w:val="Standaardalinea-lettertype"/>
    <w:uiPriority w:val="99"/>
    <w:semiHidden/>
    <w:unhideWhenUsed/>
    <w:rsid w:val="00A6017D"/>
    <w:rPr>
      <w:color w:val="954F72" w:themeColor="followedHyperlink"/>
      <w:u w:val="single"/>
    </w:rPr>
  </w:style>
  <w:style w:type="paragraph" w:styleId="Koptekst">
    <w:name w:val="header"/>
    <w:basedOn w:val="Standaard"/>
    <w:link w:val="KoptekstChar"/>
    <w:uiPriority w:val="99"/>
    <w:unhideWhenUsed/>
    <w:rsid w:val="00DE5F12"/>
    <w:pPr>
      <w:tabs>
        <w:tab w:val="center" w:pos="4536"/>
        <w:tab w:val="right" w:pos="9072"/>
      </w:tabs>
    </w:pPr>
  </w:style>
  <w:style w:type="character" w:customStyle="1" w:styleId="KoptekstChar">
    <w:name w:val="Koptekst Char"/>
    <w:basedOn w:val="Standaardalinea-lettertype"/>
    <w:link w:val="Koptekst"/>
    <w:uiPriority w:val="99"/>
    <w:rsid w:val="00DE5F12"/>
    <w:rPr>
      <w:rFonts w:ascii="Calibri" w:hAnsi="Calibri" w:cs="Calibri"/>
      <w:sz w:val="22"/>
      <w:szCs w:val="22"/>
      <w:lang w:val="en-AU"/>
    </w:rPr>
  </w:style>
  <w:style w:type="paragraph" w:styleId="Voettekst">
    <w:name w:val="footer"/>
    <w:basedOn w:val="Standaard"/>
    <w:link w:val="VoettekstChar"/>
    <w:uiPriority w:val="99"/>
    <w:unhideWhenUsed/>
    <w:rsid w:val="00DE5F12"/>
    <w:pPr>
      <w:tabs>
        <w:tab w:val="center" w:pos="4536"/>
        <w:tab w:val="right" w:pos="9072"/>
      </w:tabs>
    </w:pPr>
  </w:style>
  <w:style w:type="character" w:customStyle="1" w:styleId="VoettekstChar">
    <w:name w:val="Voettekst Char"/>
    <w:basedOn w:val="Standaardalinea-lettertype"/>
    <w:link w:val="Voettekst"/>
    <w:uiPriority w:val="99"/>
    <w:rsid w:val="00DE5F12"/>
    <w:rPr>
      <w:rFonts w:ascii="Calibri" w:hAnsi="Calibri" w:cs="Calibri"/>
      <w:sz w:val="22"/>
      <w:szCs w:val="22"/>
      <w:lang w:val="en-AU"/>
    </w:rPr>
  </w:style>
  <w:style w:type="paragraph" w:styleId="Bijschrift">
    <w:name w:val="caption"/>
    <w:basedOn w:val="Standaard"/>
    <w:next w:val="Standaard"/>
    <w:uiPriority w:val="35"/>
    <w:unhideWhenUsed/>
    <w:qFormat/>
    <w:rsid w:val="0077373D"/>
    <w:pPr>
      <w:spacing w:after="200"/>
    </w:pPr>
    <w:rPr>
      <w:i/>
      <w:iCs/>
      <w:color w:val="44546A" w:themeColor="text2"/>
      <w:sz w:val="18"/>
      <w:szCs w:val="18"/>
    </w:rPr>
  </w:style>
  <w:style w:type="character" w:styleId="Nadruk">
    <w:name w:val="Emphasis"/>
    <w:basedOn w:val="Standaardalinea-lettertype"/>
    <w:uiPriority w:val="20"/>
    <w:qFormat/>
    <w:rsid w:val="009029A9"/>
    <w:rPr>
      <w:i/>
      <w:iCs/>
    </w:rPr>
  </w:style>
  <w:style w:type="character" w:styleId="Onopgelostemelding">
    <w:name w:val="Unresolved Mention"/>
    <w:basedOn w:val="Standaardalinea-lettertype"/>
    <w:uiPriority w:val="99"/>
    <w:semiHidden/>
    <w:unhideWhenUsed/>
    <w:rsid w:val="00734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1225">
      <w:bodyDiv w:val="1"/>
      <w:marLeft w:val="0"/>
      <w:marRight w:val="0"/>
      <w:marTop w:val="0"/>
      <w:marBottom w:val="0"/>
      <w:divBdr>
        <w:top w:val="none" w:sz="0" w:space="0" w:color="auto"/>
        <w:left w:val="none" w:sz="0" w:space="0" w:color="auto"/>
        <w:bottom w:val="none" w:sz="0" w:space="0" w:color="auto"/>
        <w:right w:val="none" w:sz="0" w:space="0" w:color="auto"/>
      </w:divBdr>
    </w:div>
    <w:div w:id="87316741">
      <w:bodyDiv w:val="1"/>
      <w:marLeft w:val="0"/>
      <w:marRight w:val="0"/>
      <w:marTop w:val="0"/>
      <w:marBottom w:val="0"/>
      <w:divBdr>
        <w:top w:val="none" w:sz="0" w:space="0" w:color="auto"/>
        <w:left w:val="none" w:sz="0" w:space="0" w:color="auto"/>
        <w:bottom w:val="none" w:sz="0" w:space="0" w:color="auto"/>
        <w:right w:val="none" w:sz="0" w:space="0" w:color="auto"/>
      </w:divBdr>
    </w:div>
    <w:div w:id="104155233">
      <w:bodyDiv w:val="1"/>
      <w:marLeft w:val="0"/>
      <w:marRight w:val="0"/>
      <w:marTop w:val="0"/>
      <w:marBottom w:val="0"/>
      <w:divBdr>
        <w:top w:val="none" w:sz="0" w:space="0" w:color="auto"/>
        <w:left w:val="none" w:sz="0" w:space="0" w:color="auto"/>
        <w:bottom w:val="none" w:sz="0" w:space="0" w:color="auto"/>
        <w:right w:val="none" w:sz="0" w:space="0" w:color="auto"/>
      </w:divBdr>
    </w:div>
    <w:div w:id="125322145">
      <w:bodyDiv w:val="1"/>
      <w:marLeft w:val="0"/>
      <w:marRight w:val="0"/>
      <w:marTop w:val="0"/>
      <w:marBottom w:val="0"/>
      <w:divBdr>
        <w:top w:val="none" w:sz="0" w:space="0" w:color="auto"/>
        <w:left w:val="none" w:sz="0" w:space="0" w:color="auto"/>
        <w:bottom w:val="none" w:sz="0" w:space="0" w:color="auto"/>
        <w:right w:val="none" w:sz="0" w:space="0" w:color="auto"/>
      </w:divBdr>
    </w:div>
    <w:div w:id="139007442">
      <w:bodyDiv w:val="1"/>
      <w:marLeft w:val="0"/>
      <w:marRight w:val="0"/>
      <w:marTop w:val="0"/>
      <w:marBottom w:val="0"/>
      <w:divBdr>
        <w:top w:val="none" w:sz="0" w:space="0" w:color="auto"/>
        <w:left w:val="none" w:sz="0" w:space="0" w:color="auto"/>
        <w:bottom w:val="none" w:sz="0" w:space="0" w:color="auto"/>
        <w:right w:val="none" w:sz="0" w:space="0" w:color="auto"/>
      </w:divBdr>
    </w:div>
    <w:div w:id="174997459">
      <w:bodyDiv w:val="1"/>
      <w:marLeft w:val="0"/>
      <w:marRight w:val="0"/>
      <w:marTop w:val="0"/>
      <w:marBottom w:val="0"/>
      <w:divBdr>
        <w:top w:val="none" w:sz="0" w:space="0" w:color="auto"/>
        <w:left w:val="none" w:sz="0" w:space="0" w:color="auto"/>
        <w:bottom w:val="none" w:sz="0" w:space="0" w:color="auto"/>
        <w:right w:val="none" w:sz="0" w:space="0" w:color="auto"/>
      </w:divBdr>
    </w:div>
    <w:div w:id="186599429">
      <w:bodyDiv w:val="1"/>
      <w:marLeft w:val="0"/>
      <w:marRight w:val="0"/>
      <w:marTop w:val="0"/>
      <w:marBottom w:val="0"/>
      <w:divBdr>
        <w:top w:val="none" w:sz="0" w:space="0" w:color="auto"/>
        <w:left w:val="none" w:sz="0" w:space="0" w:color="auto"/>
        <w:bottom w:val="none" w:sz="0" w:space="0" w:color="auto"/>
        <w:right w:val="none" w:sz="0" w:space="0" w:color="auto"/>
      </w:divBdr>
    </w:div>
    <w:div w:id="238370245">
      <w:bodyDiv w:val="1"/>
      <w:marLeft w:val="0"/>
      <w:marRight w:val="0"/>
      <w:marTop w:val="0"/>
      <w:marBottom w:val="0"/>
      <w:divBdr>
        <w:top w:val="none" w:sz="0" w:space="0" w:color="auto"/>
        <w:left w:val="none" w:sz="0" w:space="0" w:color="auto"/>
        <w:bottom w:val="none" w:sz="0" w:space="0" w:color="auto"/>
        <w:right w:val="none" w:sz="0" w:space="0" w:color="auto"/>
      </w:divBdr>
    </w:div>
    <w:div w:id="285048744">
      <w:bodyDiv w:val="1"/>
      <w:marLeft w:val="0"/>
      <w:marRight w:val="0"/>
      <w:marTop w:val="0"/>
      <w:marBottom w:val="0"/>
      <w:divBdr>
        <w:top w:val="none" w:sz="0" w:space="0" w:color="auto"/>
        <w:left w:val="none" w:sz="0" w:space="0" w:color="auto"/>
        <w:bottom w:val="none" w:sz="0" w:space="0" w:color="auto"/>
        <w:right w:val="none" w:sz="0" w:space="0" w:color="auto"/>
      </w:divBdr>
    </w:div>
    <w:div w:id="512649776">
      <w:bodyDiv w:val="1"/>
      <w:marLeft w:val="0"/>
      <w:marRight w:val="0"/>
      <w:marTop w:val="0"/>
      <w:marBottom w:val="0"/>
      <w:divBdr>
        <w:top w:val="none" w:sz="0" w:space="0" w:color="auto"/>
        <w:left w:val="none" w:sz="0" w:space="0" w:color="auto"/>
        <w:bottom w:val="none" w:sz="0" w:space="0" w:color="auto"/>
        <w:right w:val="none" w:sz="0" w:space="0" w:color="auto"/>
      </w:divBdr>
    </w:div>
    <w:div w:id="717317451">
      <w:bodyDiv w:val="1"/>
      <w:marLeft w:val="0"/>
      <w:marRight w:val="0"/>
      <w:marTop w:val="0"/>
      <w:marBottom w:val="0"/>
      <w:divBdr>
        <w:top w:val="none" w:sz="0" w:space="0" w:color="auto"/>
        <w:left w:val="none" w:sz="0" w:space="0" w:color="auto"/>
        <w:bottom w:val="none" w:sz="0" w:space="0" w:color="auto"/>
        <w:right w:val="none" w:sz="0" w:space="0" w:color="auto"/>
      </w:divBdr>
    </w:div>
    <w:div w:id="796488155">
      <w:bodyDiv w:val="1"/>
      <w:marLeft w:val="0"/>
      <w:marRight w:val="0"/>
      <w:marTop w:val="0"/>
      <w:marBottom w:val="0"/>
      <w:divBdr>
        <w:top w:val="none" w:sz="0" w:space="0" w:color="auto"/>
        <w:left w:val="none" w:sz="0" w:space="0" w:color="auto"/>
        <w:bottom w:val="none" w:sz="0" w:space="0" w:color="auto"/>
        <w:right w:val="none" w:sz="0" w:space="0" w:color="auto"/>
      </w:divBdr>
    </w:div>
    <w:div w:id="911433578">
      <w:bodyDiv w:val="1"/>
      <w:marLeft w:val="0"/>
      <w:marRight w:val="0"/>
      <w:marTop w:val="0"/>
      <w:marBottom w:val="0"/>
      <w:divBdr>
        <w:top w:val="none" w:sz="0" w:space="0" w:color="auto"/>
        <w:left w:val="none" w:sz="0" w:space="0" w:color="auto"/>
        <w:bottom w:val="none" w:sz="0" w:space="0" w:color="auto"/>
        <w:right w:val="none" w:sz="0" w:space="0" w:color="auto"/>
      </w:divBdr>
    </w:div>
    <w:div w:id="1024406318">
      <w:bodyDiv w:val="1"/>
      <w:marLeft w:val="0"/>
      <w:marRight w:val="0"/>
      <w:marTop w:val="0"/>
      <w:marBottom w:val="0"/>
      <w:divBdr>
        <w:top w:val="none" w:sz="0" w:space="0" w:color="auto"/>
        <w:left w:val="none" w:sz="0" w:space="0" w:color="auto"/>
        <w:bottom w:val="none" w:sz="0" w:space="0" w:color="auto"/>
        <w:right w:val="none" w:sz="0" w:space="0" w:color="auto"/>
      </w:divBdr>
    </w:div>
    <w:div w:id="1088967493">
      <w:bodyDiv w:val="1"/>
      <w:marLeft w:val="0"/>
      <w:marRight w:val="0"/>
      <w:marTop w:val="0"/>
      <w:marBottom w:val="0"/>
      <w:divBdr>
        <w:top w:val="none" w:sz="0" w:space="0" w:color="auto"/>
        <w:left w:val="none" w:sz="0" w:space="0" w:color="auto"/>
        <w:bottom w:val="none" w:sz="0" w:space="0" w:color="auto"/>
        <w:right w:val="none" w:sz="0" w:space="0" w:color="auto"/>
      </w:divBdr>
    </w:div>
    <w:div w:id="1106735878">
      <w:bodyDiv w:val="1"/>
      <w:marLeft w:val="0"/>
      <w:marRight w:val="0"/>
      <w:marTop w:val="0"/>
      <w:marBottom w:val="0"/>
      <w:divBdr>
        <w:top w:val="none" w:sz="0" w:space="0" w:color="auto"/>
        <w:left w:val="none" w:sz="0" w:space="0" w:color="auto"/>
        <w:bottom w:val="none" w:sz="0" w:space="0" w:color="auto"/>
        <w:right w:val="none" w:sz="0" w:space="0" w:color="auto"/>
      </w:divBdr>
    </w:div>
    <w:div w:id="1209149445">
      <w:bodyDiv w:val="1"/>
      <w:marLeft w:val="0"/>
      <w:marRight w:val="0"/>
      <w:marTop w:val="0"/>
      <w:marBottom w:val="0"/>
      <w:divBdr>
        <w:top w:val="none" w:sz="0" w:space="0" w:color="auto"/>
        <w:left w:val="none" w:sz="0" w:space="0" w:color="auto"/>
        <w:bottom w:val="none" w:sz="0" w:space="0" w:color="auto"/>
        <w:right w:val="none" w:sz="0" w:space="0" w:color="auto"/>
      </w:divBdr>
    </w:div>
    <w:div w:id="1298948070">
      <w:bodyDiv w:val="1"/>
      <w:marLeft w:val="0"/>
      <w:marRight w:val="0"/>
      <w:marTop w:val="0"/>
      <w:marBottom w:val="0"/>
      <w:divBdr>
        <w:top w:val="none" w:sz="0" w:space="0" w:color="auto"/>
        <w:left w:val="none" w:sz="0" w:space="0" w:color="auto"/>
        <w:bottom w:val="none" w:sz="0" w:space="0" w:color="auto"/>
        <w:right w:val="none" w:sz="0" w:space="0" w:color="auto"/>
      </w:divBdr>
    </w:div>
    <w:div w:id="1332635793">
      <w:bodyDiv w:val="1"/>
      <w:marLeft w:val="0"/>
      <w:marRight w:val="0"/>
      <w:marTop w:val="0"/>
      <w:marBottom w:val="0"/>
      <w:divBdr>
        <w:top w:val="none" w:sz="0" w:space="0" w:color="auto"/>
        <w:left w:val="none" w:sz="0" w:space="0" w:color="auto"/>
        <w:bottom w:val="none" w:sz="0" w:space="0" w:color="auto"/>
        <w:right w:val="none" w:sz="0" w:space="0" w:color="auto"/>
      </w:divBdr>
    </w:div>
    <w:div w:id="1367827760">
      <w:bodyDiv w:val="1"/>
      <w:marLeft w:val="0"/>
      <w:marRight w:val="0"/>
      <w:marTop w:val="0"/>
      <w:marBottom w:val="0"/>
      <w:divBdr>
        <w:top w:val="none" w:sz="0" w:space="0" w:color="auto"/>
        <w:left w:val="none" w:sz="0" w:space="0" w:color="auto"/>
        <w:bottom w:val="none" w:sz="0" w:space="0" w:color="auto"/>
        <w:right w:val="none" w:sz="0" w:space="0" w:color="auto"/>
      </w:divBdr>
    </w:div>
    <w:div w:id="1577281577">
      <w:bodyDiv w:val="1"/>
      <w:marLeft w:val="0"/>
      <w:marRight w:val="0"/>
      <w:marTop w:val="0"/>
      <w:marBottom w:val="0"/>
      <w:divBdr>
        <w:top w:val="none" w:sz="0" w:space="0" w:color="auto"/>
        <w:left w:val="none" w:sz="0" w:space="0" w:color="auto"/>
        <w:bottom w:val="none" w:sz="0" w:space="0" w:color="auto"/>
        <w:right w:val="none" w:sz="0" w:space="0" w:color="auto"/>
      </w:divBdr>
    </w:div>
    <w:div w:id="1703167663">
      <w:bodyDiv w:val="1"/>
      <w:marLeft w:val="0"/>
      <w:marRight w:val="0"/>
      <w:marTop w:val="0"/>
      <w:marBottom w:val="0"/>
      <w:divBdr>
        <w:top w:val="none" w:sz="0" w:space="0" w:color="auto"/>
        <w:left w:val="none" w:sz="0" w:space="0" w:color="auto"/>
        <w:bottom w:val="none" w:sz="0" w:space="0" w:color="auto"/>
        <w:right w:val="none" w:sz="0" w:space="0" w:color="auto"/>
      </w:divBdr>
    </w:div>
    <w:div w:id="1719433024">
      <w:bodyDiv w:val="1"/>
      <w:marLeft w:val="0"/>
      <w:marRight w:val="0"/>
      <w:marTop w:val="0"/>
      <w:marBottom w:val="0"/>
      <w:divBdr>
        <w:top w:val="none" w:sz="0" w:space="0" w:color="auto"/>
        <w:left w:val="none" w:sz="0" w:space="0" w:color="auto"/>
        <w:bottom w:val="none" w:sz="0" w:space="0" w:color="auto"/>
        <w:right w:val="none" w:sz="0" w:space="0" w:color="auto"/>
      </w:divBdr>
    </w:div>
    <w:div w:id="1782801189">
      <w:bodyDiv w:val="1"/>
      <w:marLeft w:val="0"/>
      <w:marRight w:val="0"/>
      <w:marTop w:val="0"/>
      <w:marBottom w:val="0"/>
      <w:divBdr>
        <w:top w:val="none" w:sz="0" w:space="0" w:color="auto"/>
        <w:left w:val="none" w:sz="0" w:space="0" w:color="auto"/>
        <w:bottom w:val="none" w:sz="0" w:space="0" w:color="auto"/>
        <w:right w:val="none" w:sz="0" w:space="0" w:color="auto"/>
      </w:divBdr>
    </w:div>
    <w:div w:id="1821799988">
      <w:bodyDiv w:val="1"/>
      <w:marLeft w:val="0"/>
      <w:marRight w:val="0"/>
      <w:marTop w:val="0"/>
      <w:marBottom w:val="0"/>
      <w:divBdr>
        <w:top w:val="none" w:sz="0" w:space="0" w:color="auto"/>
        <w:left w:val="none" w:sz="0" w:space="0" w:color="auto"/>
        <w:bottom w:val="none" w:sz="0" w:space="0" w:color="auto"/>
        <w:right w:val="none" w:sz="0" w:space="0" w:color="auto"/>
      </w:divBdr>
    </w:div>
    <w:div w:id="1883976732">
      <w:bodyDiv w:val="1"/>
      <w:marLeft w:val="0"/>
      <w:marRight w:val="0"/>
      <w:marTop w:val="0"/>
      <w:marBottom w:val="0"/>
      <w:divBdr>
        <w:top w:val="none" w:sz="0" w:space="0" w:color="auto"/>
        <w:left w:val="none" w:sz="0" w:space="0" w:color="auto"/>
        <w:bottom w:val="none" w:sz="0" w:space="0" w:color="auto"/>
        <w:right w:val="none" w:sz="0" w:space="0" w:color="auto"/>
      </w:divBdr>
    </w:div>
    <w:div w:id="1889949533">
      <w:bodyDiv w:val="1"/>
      <w:marLeft w:val="0"/>
      <w:marRight w:val="0"/>
      <w:marTop w:val="0"/>
      <w:marBottom w:val="0"/>
      <w:divBdr>
        <w:top w:val="none" w:sz="0" w:space="0" w:color="auto"/>
        <w:left w:val="none" w:sz="0" w:space="0" w:color="auto"/>
        <w:bottom w:val="none" w:sz="0" w:space="0" w:color="auto"/>
        <w:right w:val="none" w:sz="0" w:space="0" w:color="auto"/>
      </w:divBdr>
    </w:div>
    <w:div w:id="1992520930">
      <w:bodyDiv w:val="1"/>
      <w:marLeft w:val="0"/>
      <w:marRight w:val="0"/>
      <w:marTop w:val="0"/>
      <w:marBottom w:val="0"/>
      <w:divBdr>
        <w:top w:val="none" w:sz="0" w:space="0" w:color="auto"/>
        <w:left w:val="none" w:sz="0" w:space="0" w:color="auto"/>
        <w:bottom w:val="none" w:sz="0" w:space="0" w:color="auto"/>
        <w:right w:val="none" w:sz="0" w:space="0" w:color="auto"/>
      </w:divBdr>
    </w:div>
    <w:div w:id="200770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ssc.com/news/details?newsid=14987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ssc.com/news/details?newsid=139959" TargetMode="External"/><Relationship Id="rId17" Type="http://schemas.openxmlformats.org/officeDocument/2006/relationships/hyperlink" Target="mailto:rssc@usp.nl" TargetMode="External"/><Relationship Id="rId2" Type="http://schemas.openxmlformats.org/officeDocument/2006/relationships/numbering" Target="numbering.xml"/><Relationship Id="rId16" Type="http://schemas.openxmlformats.org/officeDocument/2006/relationships/hyperlink" Target="https://ncl.box.com/s/3kjrsf9kjwylfig56nmnv8whuaqv89h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ssc.com/news/details?newsid=149871" TargetMode="External"/><Relationship Id="rId5" Type="http://schemas.openxmlformats.org/officeDocument/2006/relationships/webSettings" Target="webSettings.xml"/><Relationship Id="rId15" Type="http://schemas.openxmlformats.org/officeDocument/2006/relationships/hyperlink" Target="http://www.fincantieri.com" TargetMode="External"/><Relationship Id="rId10" Type="http://schemas.openxmlformats.org/officeDocument/2006/relationships/hyperlink" Target="https://www.rssc.com/news/details?newsid=14987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ssc.com/" TargetMode="External"/><Relationship Id="rId14" Type="http://schemas.openxmlformats.org/officeDocument/2006/relationships/hyperlink" Target="http://www.RSSC.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C05FD-3A2E-844D-BA43-A60DFF00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908</Words>
  <Characters>4999</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Leeuwen van, Isabeau (1703757)</dc:creator>
  <cp:keywords/>
  <dc:description/>
  <cp:lastModifiedBy>Ninette Neuteboom</cp:lastModifiedBy>
  <cp:revision>3</cp:revision>
  <dcterms:created xsi:type="dcterms:W3CDTF">2021-11-05T13:16:00Z</dcterms:created>
  <dcterms:modified xsi:type="dcterms:W3CDTF">2021-11-08T16:03:00Z</dcterms:modified>
</cp:coreProperties>
</file>