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4D5B5" w14:textId="77777777" w:rsidR="001348DF" w:rsidRDefault="001348DF">
      <w:pPr>
        <w:jc w:val="center"/>
        <w:rPr>
          <w:rFonts w:ascii="Arial" w:eastAsia="Arial" w:hAnsi="Arial" w:cs="Arial"/>
          <w:b/>
          <w:color w:val="000000"/>
        </w:rPr>
      </w:pPr>
    </w:p>
    <w:p w14:paraId="6CC76E4C" w14:textId="77777777" w:rsidR="001348DF" w:rsidRDefault="00613F2F">
      <w:pPr>
        <w:jc w:val="center"/>
        <w:rPr>
          <w:rFonts w:ascii="Arial" w:eastAsia="Arial" w:hAnsi="Arial" w:cs="Arial"/>
          <w:b/>
        </w:rPr>
      </w:pPr>
      <w:r>
        <w:rPr>
          <w:rFonts w:ascii="Arial" w:eastAsia="Arial" w:hAnsi="Arial" w:cs="Arial"/>
          <w:b/>
        </w:rPr>
        <w:t>NORWEGIAN CRUISE LINE BENOEMT WERELDBEROEMDE POPSTER KATY PERRY TOT GODMOTHER VAN NORWEGIAN PRIMA</w:t>
      </w:r>
    </w:p>
    <w:p w14:paraId="39DF4907" w14:textId="77777777" w:rsidR="001348DF" w:rsidRDefault="00613F2F">
      <w:pPr>
        <w:jc w:val="center"/>
        <w:rPr>
          <w:rFonts w:ascii="Arial" w:eastAsia="Arial" w:hAnsi="Arial" w:cs="Arial"/>
          <w:sz w:val="20"/>
          <w:szCs w:val="20"/>
        </w:rPr>
      </w:pPr>
      <w:r>
        <w:rPr>
          <w:rFonts w:ascii="Arial" w:eastAsia="Arial" w:hAnsi="Arial" w:cs="Arial"/>
          <w:sz w:val="20"/>
          <w:szCs w:val="20"/>
        </w:rPr>
        <w:t xml:space="preserve">Perry treedt op tijdens de naamceremonie van het nieuwste schip in Reykjavík, IJsland op 27 augustus 2022 </w:t>
      </w:r>
    </w:p>
    <w:p w14:paraId="46016F47" w14:textId="77777777" w:rsidR="001348DF" w:rsidRDefault="001348DF">
      <w:pPr>
        <w:jc w:val="center"/>
        <w:rPr>
          <w:rFonts w:ascii="Arial" w:eastAsia="Arial" w:hAnsi="Arial" w:cs="Arial"/>
          <w:b/>
          <w:color w:val="000000"/>
          <w:sz w:val="20"/>
          <w:szCs w:val="20"/>
        </w:rPr>
      </w:pPr>
    </w:p>
    <w:p w14:paraId="4016D98C" w14:textId="60EEEC97" w:rsidR="001348DF" w:rsidRDefault="00613F2F">
      <w:pPr>
        <w:jc w:val="both"/>
        <w:rPr>
          <w:rFonts w:ascii="Arial" w:eastAsia="Arial" w:hAnsi="Arial" w:cs="Arial"/>
          <w:color w:val="FF0000"/>
          <w:sz w:val="20"/>
          <w:szCs w:val="20"/>
        </w:rPr>
      </w:pPr>
      <w:r>
        <w:rPr>
          <w:rFonts w:ascii="Arial" w:eastAsia="Arial" w:hAnsi="Arial" w:cs="Arial"/>
          <w:b/>
          <w:color w:val="000000"/>
          <w:sz w:val="20"/>
          <w:szCs w:val="20"/>
        </w:rPr>
        <w:t xml:space="preserve">Amsterdam, 17 maart 2022 – </w:t>
      </w:r>
      <w:hyperlink r:id="rId7">
        <w:r>
          <w:rPr>
            <w:rFonts w:ascii="Arial" w:eastAsia="Arial" w:hAnsi="Arial" w:cs="Arial"/>
            <w:b/>
            <w:color w:val="0000FF"/>
            <w:sz w:val="20"/>
            <w:szCs w:val="20"/>
            <w:u w:val="single"/>
          </w:rPr>
          <w:t>Norwegian Cruise Line</w:t>
        </w:r>
      </w:hyperlink>
      <w:r>
        <w:rPr>
          <w:rFonts w:ascii="Arial" w:eastAsia="Arial" w:hAnsi="Arial" w:cs="Arial"/>
          <w:b/>
          <w:color w:val="000000"/>
          <w:sz w:val="20"/>
          <w:szCs w:val="20"/>
        </w:rPr>
        <w:t xml:space="preserve"> (NCL), de innovator in wereldwijde cruisereizen, kondigt vandaag aan dat de wereldberoemde artiest en "</w:t>
      </w:r>
      <w:r>
        <w:rPr>
          <w:rFonts w:ascii="Arial" w:eastAsia="Arial" w:hAnsi="Arial" w:cs="Arial"/>
          <w:b/>
          <w:i/>
          <w:color w:val="000000"/>
          <w:sz w:val="20"/>
          <w:szCs w:val="20"/>
        </w:rPr>
        <w:t>American Idol</w:t>
      </w:r>
      <w:r>
        <w:rPr>
          <w:rFonts w:ascii="Arial" w:eastAsia="Arial" w:hAnsi="Arial" w:cs="Arial"/>
          <w:b/>
          <w:color w:val="000000"/>
          <w:sz w:val="20"/>
          <w:szCs w:val="20"/>
        </w:rPr>
        <w:t xml:space="preserve">" jurylid Katy Perry de </w:t>
      </w:r>
      <w:r>
        <w:rPr>
          <w:rFonts w:ascii="Arial" w:eastAsia="Arial" w:hAnsi="Arial" w:cs="Arial"/>
          <w:b/>
          <w:i/>
          <w:color w:val="000000"/>
          <w:sz w:val="20"/>
          <w:szCs w:val="20"/>
        </w:rPr>
        <w:t xml:space="preserve">godmother </w:t>
      </w:r>
      <w:r>
        <w:rPr>
          <w:rFonts w:ascii="Arial" w:eastAsia="Arial" w:hAnsi="Arial" w:cs="Arial"/>
          <w:b/>
          <w:color w:val="000000"/>
          <w:sz w:val="20"/>
          <w:szCs w:val="20"/>
        </w:rPr>
        <w:t xml:space="preserve">wordt van het record brekende nieuwste schip van de rederij. </w:t>
      </w:r>
      <w:hyperlink r:id="rId8">
        <w:r>
          <w:rPr>
            <w:rFonts w:ascii="Arial" w:eastAsia="Arial" w:hAnsi="Arial" w:cs="Arial"/>
            <w:b/>
            <w:color w:val="0000FF"/>
            <w:sz w:val="20"/>
            <w:szCs w:val="20"/>
            <w:u w:val="single"/>
          </w:rPr>
          <w:t>Norwegian Prima</w:t>
        </w:r>
      </w:hyperlink>
      <w:r>
        <w:rPr>
          <w:rFonts w:ascii="Arial" w:eastAsia="Arial" w:hAnsi="Arial" w:cs="Arial"/>
          <w:b/>
          <w:color w:val="000000"/>
          <w:sz w:val="20"/>
          <w:szCs w:val="20"/>
        </w:rPr>
        <w:t xml:space="preserve"> debuteert in augustus 2022 en wordt het eerste cruiseschip dat in de IJslandse hoofdstad wordt gedoopt. </w:t>
      </w:r>
      <w:r>
        <w:rPr>
          <w:rFonts w:ascii="Arial" w:eastAsia="Arial" w:hAnsi="Arial" w:cs="Arial"/>
          <w:b/>
          <w:sz w:val="20"/>
          <w:szCs w:val="20"/>
        </w:rPr>
        <w:t xml:space="preserve">Als </w:t>
      </w:r>
      <w:r>
        <w:rPr>
          <w:rFonts w:ascii="Arial" w:eastAsia="Arial" w:hAnsi="Arial" w:cs="Arial"/>
          <w:b/>
          <w:i/>
          <w:sz w:val="20"/>
          <w:szCs w:val="20"/>
        </w:rPr>
        <w:t>godmother</w:t>
      </w:r>
      <w:r>
        <w:rPr>
          <w:rFonts w:ascii="Arial" w:eastAsia="Arial" w:hAnsi="Arial" w:cs="Arial"/>
          <w:b/>
          <w:sz w:val="20"/>
          <w:szCs w:val="20"/>
        </w:rPr>
        <w:t xml:space="preserve"> vervult </w:t>
      </w:r>
      <w:r w:rsidR="00B91008">
        <w:rPr>
          <w:rFonts w:ascii="Arial" w:eastAsia="Arial" w:hAnsi="Arial" w:cs="Arial"/>
          <w:b/>
          <w:sz w:val="20"/>
          <w:szCs w:val="20"/>
        </w:rPr>
        <w:t>de zangeres</w:t>
      </w:r>
      <w:r>
        <w:rPr>
          <w:rFonts w:ascii="Arial" w:eastAsia="Arial" w:hAnsi="Arial" w:cs="Arial"/>
          <w:b/>
          <w:sz w:val="20"/>
          <w:szCs w:val="20"/>
        </w:rPr>
        <w:t xml:space="preserve"> de maritieme traditie van het zegenen en officieel benoemen van Norwegian Prima – de eerste van zes schepen in de Prima Klasse. Daarnaast treedt </w:t>
      </w:r>
      <w:r w:rsidR="00B91008">
        <w:rPr>
          <w:rFonts w:ascii="Arial" w:eastAsia="Arial" w:hAnsi="Arial" w:cs="Arial"/>
          <w:b/>
          <w:sz w:val="20"/>
          <w:szCs w:val="20"/>
        </w:rPr>
        <w:t>Perry</w:t>
      </w:r>
      <w:r>
        <w:rPr>
          <w:rFonts w:ascii="Arial" w:eastAsia="Arial" w:hAnsi="Arial" w:cs="Arial"/>
          <w:b/>
          <w:sz w:val="20"/>
          <w:szCs w:val="20"/>
        </w:rPr>
        <w:t xml:space="preserve"> ook op tijdens de naamceremonie voordat Norwegian Prima start aan </w:t>
      </w:r>
      <w:r w:rsidR="00B91008">
        <w:rPr>
          <w:rFonts w:ascii="Arial" w:eastAsia="Arial" w:hAnsi="Arial" w:cs="Arial"/>
          <w:b/>
          <w:sz w:val="20"/>
          <w:szCs w:val="20"/>
        </w:rPr>
        <w:t>haar</w:t>
      </w:r>
      <w:r>
        <w:rPr>
          <w:rFonts w:ascii="Arial" w:eastAsia="Arial" w:hAnsi="Arial" w:cs="Arial"/>
          <w:b/>
          <w:sz w:val="20"/>
          <w:szCs w:val="20"/>
        </w:rPr>
        <w:t xml:space="preserve"> inaugurele reizen vanuit Reykjavík, IJslan</w:t>
      </w:r>
      <w:r w:rsidR="00312858">
        <w:rPr>
          <w:rFonts w:ascii="Arial" w:eastAsia="Arial" w:hAnsi="Arial" w:cs="Arial"/>
          <w:b/>
          <w:sz w:val="20"/>
          <w:szCs w:val="20"/>
        </w:rPr>
        <w:t>d, waarbij het schip ook</w:t>
      </w:r>
      <w:r w:rsidR="00B91008">
        <w:rPr>
          <w:rFonts w:ascii="Arial" w:eastAsia="Arial" w:hAnsi="Arial" w:cs="Arial"/>
          <w:b/>
          <w:sz w:val="20"/>
          <w:szCs w:val="20"/>
        </w:rPr>
        <w:t xml:space="preserve"> in</w:t>
      </w:r>
      <w:r w:rsidR="00312858">
        <w:rPr>
          <w:rFonts w:ascii="Arial" w:eastAsia="Arial" w:hAnsi="Arial" w:cs="Arial"/>
          <w:b/>
          <w:sz w:val="20"/>
          <w:szCs w:val="20"/>
        </w:rPr>
        <w:t xml:space="preserve"> Amsterdam en Zeebrugge aan</w:t>
      </w:r>
      <w:r w:rsidR="00B91008">
        <w:rPr>
          <w:rFonts w:ascii="Arial" w:eastAsia="Arial" w:hAnsi="Arial" w:cs="Arial"/>
          <w:b/>
          <w:sz w:val="20"/>
          <w:szCs w:val="20"/>
        </w:rPr>
        <w:t>meert.</w:t>
      </w:r>
      <w:r w:rsidR="00312858">
        <w:rPr>
          <w:rFonts w:ascii="Arial" w:eastAsia="Arial" w:hAnsi="Arial" w:cs="Arial"/>
          <w:b/>
          <w:sz w:val="20"/>
          <w:szCs w:val="20"/>
        </w:rPr>
        <w:t xml:space="preserve"> </w:t>
      </w:r>
    </w:p>
    <w:p w14:paraId="47A4B922" w14:textId="77777777" w:rsidR="001348DF" w:rsidRDefault="001348DF">
      <w:pPr>
        <w:jc w:val="both"/>
        <w:rPr>
          <w:rFonts w:ascii="Arial" w:eastAsia="Arial" w:hAnsi="Arial" w:cs="Arial"/>
          <w:sz w:val="20"/>
          <w:szCs w:val="20"/>
        </w:rPr>
      </w:pPr>
    </w:p>
    <w:p w14:paraId="155F2F10" w14:textId="77777777" w:rsidR="001348DF" w:rsidRDefault="00613F2F">
      <w:pPr>
        <w:jc w:val="both"/>
        <w:rPr>
          <w:rFonts w:ascii="Arial" w:eastAsia="Arial" w:hAnsi="Arial" w:cs="Arial"/>
          <w:b/>
          <w:sz w:val="20"/>
          <w:szCs w:val="20"/>
        </w:rPr>
      </w:pPr>
      <w:r>
        <w:rPr>
          <w:rFonts w:ascii="Arial" w:eastAsia="Arial" w:hAnsi="Arial" w:cs="Arial"/>
          <w:b/>
          <w:sz w:val="20"/>
          <w:szCs w:val="20"/>
        </w:rPr>
        <w:t>Eeuwenoude traditie</w:t>
      </w:r>
    </w:p>
    <w:p w14:paraId="7F9D26E4" w14:textId="77777777" w:rsidR="001348DF" w:rsidRDefault="00613F2F">
      <w:pPr>
        <w:jc w:val="both"/>
        <w:rPr>
          <w:rFonts w:ascii="Arial" w:eastAsia="Arial" w:hAnsi="Arial" w:cs="Arial"/>
          <w:sz w:val="20"/>
          <w:szCs w:val="20"/>
        </w:rPr>
      </w:pPr>
      <w:r>
        <w:rPr>
          <w:rFonts w:ascii="Arial" w:eastAsia="Arial" w:hAnsi="Arial" w:cs="Arial"/>
          <w:sz w:val="20"/>
          <w:szCs w:val="20"/>
        </w:rPr>
        <w:t xml:space="preserve">Het benoemen van de </w:t>
      </w:r>
      <w:r>
        <w:rPr>
          <w:rFonts w:ascii="Arial" w:eastAsia="Arial" w:hAnsi="Arial" w:cs="Arial"/>
          <w:i/>
          <w:sz w:val="20"/>
          <w:szCs w:val="20"/>
        </w:rPr>
        <w:t>godmother</w:t>
      </w:r>
      <w:r>
        <w:rPr>
          <w:rFonts w:ascii="Arial" w:eastAsia="Arial" w:hAnsi="Arial" w:cs="Arial"/>
          <w:sz w:val="20"/>
          <w:szCs w:val="20"/>
        </w:rPr>
        <w:t xml:space="preserve"> van een schip is een vitaal en eeuwenoud element van elke scheepslancering. Dit is een grandioze en zeer gerespecteerde aangelegenheid waarbij de geselecteerde </w:t>
      </w:r>
      <w:r>
        <w:rPr>
          <w:rFonts w:ascii="Arial" w:eastAsia="Arial" w:hAnsi="Arial" w:cs="Arial"/>
          <w:i/>
          <w:sz w:val="20"/>
          <w:szCs w:val="20"/>
        </w:rPr>
        <w:t>godmother</w:t>
      </w:r>
      <w:r>
        <w:rPr>
          <w:rFonts w:ascii="Arial" w:eastAsia="Arial" w:hAnsi="Arial" w:cs="Arial"/>
          <w:sz w:val="20"/>
          <w:szCs w:val="20"/>
        </w:rPr>
        <w:t xml:space="preserve"> een ceremoniële breek van een champagnefles op de boeg van het schip uitvoert om het schip en haar opvarenden geluk te wensen. Op 27 augustus 2022, is het de eer aan Katy Perry om Norwegian Prima officieel te verwelkomen tijdens een grootse viering. </w:t>
      </w:r>
    </w:p>
    <w:p w14:paraId="4AE9EDDE" w14:textId="77777777" w:rsidR="001348DF" w:rsidRDefault="001348DF">
      <w:pPr>
        <w:jc w:val="both"/>
        <w:rPr>
          <w:rFonts w:ascii="Arial" w:eastAsia="Arial" w:hAnsi="Arial" w:cs="Arial"/>
          <w:sz w:val="20"/>
          <w:szCs w:val="20"/>
        </w:rPr>
      </w:pPr>
    </w:p>
    <w:p w14:paraId="0B572D00" w14:textId="77777777" w:rsidR="001348DF" w:rsidRDefault="00613F2F">
      <w:pPr>
        <w:jc w:val="both"/>
        <w:rPr>
          <w:rFonts w:ascii="Arial" w:eastAsia="Arial" w:hAnsi="Arial" w:cs="Arial"/>
          <w:sz w:val="20"/>
          <w:szCs w:val="20"/>
        </w:rPr>
      </w:pPr>
      <w:r>
        <w:rPr>
          <w:rFonts w:ascii="Arial" w:eastAsia="Arial" w:hAnsi="Arial" w:cs="Arial"/>
          <w:sz w:val="20"/>
          <w:szCs w:val="20"/>
        </w:rPr>
        <w:t xml:space="preserve">"We zijn enorm verheugd om Katy Perry, een </w:t>
      </w:r>
      <w:r>
        <w:rPr>
          <w:rFonts w:ascii="Arial" w:eastAsia="Arial" w:hAnsi="Arial" w:cs="Arial"/>
          <w:i/>
          <w:sz w:val="20"/>
          <w:szCs w:val="20"/>
        </w:rPr>
        <w:t xml:space="preserve">one-of-a-kind </w:t>
      </w:r>
      <w:r>
        <w:rPr>
          <w:rFonts w:ascii="Arial" w:eastAsia="Arial" w:hAnsi="Arial" w:cs="Arial"/>
          <w:sz w:val="20"/>
          <w:szCs w:val="20"/>
        </w:rPr>
        <w:t xml:space="preserve">artiest en wereldwijde sensatie, te verwelkomen als </w:t>
      </w:r>
      <w:r>
        <w:rPr>
          <w:rFonts w:ascii="Arial" w:eastAsia="Arial" w:hAnsi="Arial" w:cs="Arial"/>
          <w:i/>
          <w:sz w:val="20"/>
          <w:szCs w:val="20"/>
        </w:rPr>
        <w:t>godmother</w:t>
      </w:r>
      <w:r>
        <w:rPr>
          <w:rFonts w:ascii="Arial" w:eastAsia="Arial" w:hAnsi="Arial" w:cs="Arial"/>
          <w:sz w:val="20"/>
          <w:szCs w:val="20"/>
        </w:rPr>
        <w:t xml:space="preserve"> van Norwegian Prima", zegt Harry Sommer, Norwegian Cruise Line President en Chief Executive Officer. "We zijn zo ongelooflijk trots dat ze vanaf nu deel uitmaakt van de NCL-familie en kijken ernaar uit om ons prachtige, innovatieve schip met haar te lanceren in augustus."</w:t>
      </w:r>
    </w:p>
    <w:p w14:paraId="2A661A30" w14:textId="77777777" w:rsidR="001348DF" w:rsidRDefault="001348DF">
      <w:pPr>
        <w:jc w:val="both"/>
        <w:rPr>
          <w:rFonts w:ascii="Arial" w:eastAsia="Arial" w:hAnsi="Arial" w:cs="Arial"/>
          <w:sz w:val="20"/>
          <w:szCs w:val="20"/>
        </w:rPr>
      </w:pPr>
    </w:p>
    <w:p w14:paraId="2A077E54" w14:textId="77777777" w:rsidR="001348DF" w:rsidRDefault="00613F2F">
      <w:pPr>
        <w:jc w:val="both"/>
        <w:rPr>
          <w:rFonts w:ascii="Arial" w:eastAsia="Arial" w:hAnsi="Arial" w:cs="Arial"/>
          <w:sz w:val="20"/>
          <w:szCs w:val="20"/>
        </w:rPr>
      </w:pPr>
      <w:r>
        <w:rPr>
          <w:rFonts w:ascii="Arial" w:eastAsia="Arial" w:hAnsi="Arial" w:cs="Arial"/>
          <w:sz w:val="20"/>
          <w:szCs w:val="20"/>
        </w:rPr>
        <w:t xml:space="preserve">"Mijn favoriete manier van vakantie vieren met mijn gezin is op het water. Iedere ochtend als je wakker wordt, sta je weer versteld van de adembenemende nieuwe uitzichten," vertelt Katy Perry. "Ik vind het geweldig dat ik het schip mag dopen met mijn positieve energie en ik ben laaiend enthousiast dat dit prachtige, high-end, innovatieve schip de zeeën zal bevaren en </w:t>
      </w:r>
      <w:r>
        <w:rPr>
          <w:rFonts w:ascii="Arial" w:eastAsia="Arial" w:hAnsi="Arial" w:cs="Arial"/>
          <w:i/>
          <w:sz w:val="20"/>
          <w:szCs w:val="20"/>
        </w:rPr>
        <w:t>once-in-a-lifetime</w:t>
      </w:r>
      <w:r>
        <w:rPr>
          <w:rFonts w:ascii="Arial" w:eastAsia="Arial" w:hAnsi="Arial" w:cs="Arial"/>
          <w:sz w:val="20"/>
          <w:szCs w:val="20"/>
        </w:rPr>
        <w:t xml:space="preserve"> vakanties gaat bieden aan oneindig veel gezinnen."</w:t>
      </w:r>
    </w:p>
    <w:p w14:paraId="7C861CA7" w14:textId="77777777" w:rsidR="001348DF" w:rsidRDefault="001348DF">
      <w:pPr>
        <w:jc w:val="both"/>
        <w:rPr>
          <w:rFonts w:ascii="Arial" w:eastAsia="Arial" w:hAnsi="Arial" w:cs="Arial"/>
          <w:sz w:val="20"/>
          <w:szCs w:val="20"/>
        </w:rPr>
      </w:pPr>
    </w:p>
    <w:p w14:paraId="40061F17" w14:textId="77777777" w:rsidR="001348DF" w:rsidRDefault="00613F2F">
      <w:pPr>
        <w:jc w:val="both"/>
        <w:rPr>
          <w:rFonts w:ascii="Arial" w:eastAsia="Arial" w:hAnsi="Arial" w:cs="Arial"/>
          <w:b/>
          <w:sz w:val="20"/>
          <w:szCs w:val="20"/>
        </w:rPr>
      </w:pPr>
      <w:r>
        <w:rPr>
          <w:rFonts w:ascii="Arial" w:eastAsia="Arial" w:hAnsi="Arial" w:cs="Arial"/>
          <w:b/>
          <w:sz w:val="20"/>
          <w:szCs w:val="20"/>
        </w:rPr>
        <w:t>Service van wereldklasse en doordacht design</w:t>
      </w:r>
    </w:p>
    <w:p w14:paraId="45E388E7" w14:textId="77777777" w:rsidR="001348DF" w:rsidRDefault="00613F2F">
      <w:pPr>
        <w:jc w:val="both"/>
        <w:rPr>
          <w:rFonts w:ascii="Arial" w:eastAsia="Arial" w:hAnsi="Arial" w:cs="Arial"/>
          <w:sz w:val="20"/>
          <w:szCs w:val="20"/>
        </w:rPr>
      </w:pPr>
      <w:r>
        <w:rPr>
          <w:rFonts w:ascii="Arial" w:eastAsia="Arial" w:hAnsi="Arial" w:cs="Arial"/>
          <w:sz w:val="20"/>
          <w:szCs w:val="20"/>
        </w:rPr>
        <w:t xml:space="preserve">Norwegian Prima is </w:t>
      </w:r>
      <w:hyperlink r:id="rId9">
        <w:r>
          <w:rPr>
            <w:rFonts w:ascii="Arial" w:eastAsia="Arial" w:hAnsi="Arial" w:cs="Arial"/>
            <w:color w:val="0000FF"/>
            <w:sz w:val="20"/>
            <w:szCs w:val="20"/>
            <w:u w:val="single"/>
          </w:rPr>
          <w:t>het meest gevraagde schip</w:t>
        </w:r>
      </w:hyperlink>
      <w:r>
        <w:rPr>
          <w:rFonts w:ascii="Arial" w:eastAsia="Arial" w:hAnsi="Arial" w:cs="Arial"/>
          <w:sz w:val="20"/>
          <w:szCs w:val="20"/>
        </w:rPr>
        <w:t xml:space="preserve"> dat NCL ooit heeft gelanceerd, wat mede te danken is aan de service van wereldklasse, het doordachte ontwerp, de onvergetelijke routes en een verheven gastervaring. Aan boord ontsnappen reizigers gemakkelijk naar </w:t>
      </w:r>
      <w:r>
        <w:rPr>
          <w:rFonts w:ascii="Arial" w:eastAsia="Arial" w:hAnsi="Arial" w:cs="Arial"/>
          <w:b/>
          <w:sz w:val="20"/>
          <w:szCs w:val="20"/>
        </w:rPr>
        <w:t>Ocean Boulevard</w:t>
      </w:r>
      <w:r>
        <w:rPr>
          <w:rFonts w:ascii="Arial" w:eastAsia="Arial" w:hAnsi="Arial" w:cs="Arial"/>
          <w:sz w:val="20"/>
          <w:szCs w:val="20"/>
        </w:rPr>
        <w:t xml:space="preserve">, waar de </w:t>
      </w:r>
      <w:r>
        <w:rPr>
          <w:rFonts w:ascii="Arial" w:eastAsia="Arial" w:hAnsi="Arial" w:cs="Arial"/>
          <w:i/>
          <w:sz w:val="20"/>
          <w:szCs w:val="20"/>
        </w:rPr>
        <w:t>infinity pools</w:t>
      </w:r>
      <w:r>
        <w:rPr>
          <w:rFonts w:ascii="Arial" w:eastAsia="Arial" w:hAnsi="Arial" w:cs="Arial"/>
          <w:sz w:val="20"/>
          <w:szCs w:val="20"/>
        </w:rPr>
        <w:t xml:space="preserve"> en Oceanwalk glazen bruggen zorgen voor een adembenemend uitzicht op de oceaan en de bestemming. Daarnaast genieten gasten van luxe internationale cuisine bij </w:t>
      </w:r>
      <w:r>
        <w:rPr>
          <w:rFonts w:ascii="Arial" w:eastAsia="Arial" w:hAnsi="Arial" w:cs="Arial"/>
          <w:b/>
          <w:sz w:val="20"/>
          <w:szCs w:val="20"/>
        </w:rPr>
        <w:t xml:space="preserve">Indulge, </w:t>
      </w:r>
      <w:r>
        <w:rPr>
          <w:rFonts w:ascii="Arial" w:eastAsia="Arial" w:hAnsi="Arial" w:cs="Arial"/>
          <w:sz w:val="20"/>
          <w:szCs w:val="20"/>
        </w:rPr>
        <w:t xml:space="preserve">NCL’s eerste openlucht markthal, of relaxen zij in </w:t>
      </w:r>
      <w:r>
        <w:rPr>
          <w:rFonts w:ascii="Arial" w:eastAsia="Arial" w:hAnsi="Arial" w:cs="Arial"/>
          <w:b/>
          <w:sz w:val="20"/>
          <w:szCs w:val="20"/>
        </w:rPr>
        <w:t>The Concourse</w:t>
      </w:r>
      <w:r>
        <w:rPr>
          <w:rFonts w:ascii="Arial" w:eastAsia="Arial" w:hAnsi="Arial" w:cs="Arial"/>
          <w:sz w:val="20"/>
          <w:szCs w:val="20"/>
        </w:rPr>
        <w:t xml:space="preserve">, een outdoor beeldentuin met “Instagrammable” sculpturen gemaakt door de beroemde kunstenaars David Harber en Alexander Krivosheiw. </w:t>
      </w:r>
    </w:p>
    <w:p w14:paraId="4507CDB3" w14:textId="77777777" w:rsidR="001348DF" w:rsidRDefault="001348DF">
      <w:pPr>
        <w:jc w:val="both"/>
        <w:rPr>
          <w:rFonts w:ascii="Arial" w:eastAsia="Arial" w:hAnsi="Arial" w:cs="Arial"/>
          <w:sz w:val="20"/>
          <w:szCs w:val="20"/>
        </w:rPr>
      </w:pPr>
    </w:p>
    <w:p w14:paraId="576B2651" w14:textId="77777777" w:rsidR="001348DF" w:rsidRDefault="00613F2F">
      <w:pPr>
        <w:jc w:val="both"/>
        <w:rPr>
          <w:rFonts w:ascii="Arial" w:eastAsia="Arial" w:hAnsi="Arial" w:cs="Arial"/>
          <w:sz w:val="20"/>
          <w:szCs w:val="20"/>
        </w:rPr>
      </w:pPr>
      <w:r>
        <w:rPr>
          <w:rFonts w:ascii="Arial" w:eastAsia="Arial" w:hAnsi="Arial" w:cs="Arial"/>
          <w:sz w:val="20"/>
          <w:szCs w:val="20"/>
        </w:rPr>
        <w:t xml:space="preserve">Ontworpen door de meesterarchitecten van Piero Lissoni, bestaat het vernieuwde luxueuze suitecomplex van het schip – The Haven By Norwegian – uit 107 staterooms verspreid over acht dekken. Het concept is compleet uitgerust met een verbluffende </w:t>
      </w:r>
      <w:r>
        <w:rPr>
          <w:rFonts w:ascii="Arial" w:eastAsia="Arial" w:hAnsi="Arial" w:cs="Arial"/>
          <w:i/>
          <w:sz w:val="20"/>
          <w:szCs w:val="20"/>
        </w:rPr>
        <w:t>infinity pool</w:t>
      </w:r>
      <w:r>
        <w:rPr>
          <w:rFonts w:ascii="Arial" w:eastAsia="Arial" w:hAnsi="Arial" w:cs="Arial"/>
          <w:sz w:val="20"/>
          <w:szCs w:val="20"/>
        </w:rPr>
        <w:t xml:space="preserve"> die uitkijkt over het kielzog van het schip en een nieuwe buitenspa inclusief sauna en een koude kamer met glazen wanden. Onlangs onthulde NCL het blijvende </w:t>
      </w:r>
      <w:hyperlink r:id="rId10">
        <w:r>
          <w:rPr>
            <w:rFonts w:ascii="Arial" w:eastAsia="Arial" w:hAnsi="Arial" w:cs="Arial"/>
            <w:color w:val="0000FF"/>
            <w:sz w:val="20"/>
            <w:szCs w:val="20"/>
            <w:u w:val="single"/>
          </w:rPr>
          <w:t>culinaire en drankaanbod</w:t>
        </w:r>
      </w:hyperlink>
      <w:r>
        <w:rPr>
          <w:rFonts w:ascii="Arial" w:eastAsia="Arial" w:hAnsi="Arial" w:cs="Arial"/>
          <w:color w:val="0000FF"/>
          <w:sz w:val="20"/>
          <w:szCs w:val="20"/>
        </w:rPr>
        <w:t xml:space="preserve"> </w:t>
      </w:r>
      <w:r>
        <w:rPr>
          <w:rFonts w:ascii="Arial" w:eastAsia="Arial" w:hAnsi="Arial" w:cs="Arial"/>
          <w:sz w:val="20"/>
          <w:szCs w:val="20"/>
        </w:rPr>
        <w:t xml:space="preserve">op Norwegian Prima en Viva. Hiertoe behoren onder andere de eerste duurzaam georiënteerde lounge van NCL, </w:t>
      </w:r>
      <w:r>
        <w:rPr>
          <w:rFonts w:ascii="Arial" w:eastAsia="Arial" w:hAnsi="Arial" w:cs="Arial"/>
          <w:b/>
          <w:sz w:val="20"/>
          <w:szCs w:val="20"/>
        </w:rPr>
        <w:t>The Metropolitan</w:t>
      </w:r>
      <w:r>
        <w:rPr>
          <w:rFonts w:ascii="Arial" w:eastAsia="Arial" w:hAnsi="Arial" w:cs="Arial"/>
          <w:sz w:val="20"/>
          <w:szCs w:val="20"/>
        </w:rPr>
        <w:t xml:space="preserve"> en het luxueuze mediterrane visrestaurant </w:t>
      </w:r>
      <w:r>
        <w:rPr>
          <w:rFonts w:ascii="Arial" w:eastAsia="Arial" w:hAnsi="Arial" w:cs="Arial"/>
          <w:b/>
          <w:sz w:val="20"/>
          <w:szCs w:val="20"/>
        </w:rPr>
        <w:t>Palomar</w:t>
      </w:r>
      <w:r>
        <w:rPr>
          <w:rFonts w:ascii="Arial" w:eastAsia="Arial" w:hAnsi="Arial" w:cs="Arial"/>
          <w:sz w:val="20"/>
          <w:szCs w:val="20"/>
        </w:rPr>
        <w:t>.</w:t>
      </w:r>
    </w:p>
    <w:p w14:paraId="44A9C68B" w14:textId="77777777" w:rsidR="001348DF" w:rsidRDefault="001348DF">
      <w:pPr>
        <w:jc w:val="both"/>
        <w:rPr>
          <w:rFonts w:ascii="Arial" w:eastAsia="Arial" w:hAnsi="Arial" w:cs="Arial"/>
          <w:sz w:val="20"/>
          <w:szCs w:val="20"/>
        </w:rPr>
      </w:pPr>
    </w:p>
    <w:p w14:paraId="4032A986" w14:textId="77777777" w:rsidR="001348DF" w:rsidRDefault="00613F2F">
      <w:pPr>
        <w:jc w:val="both"/>
        <w:rPr>
          <w:rFonts w:ascii="Arial" w:eastAsia="Arial" w:hAnsi="Arial" w:cs="Arial"/>
          <w:sz w:val="20"/>
          <w:szCs w:val="20"/>
        </w:rPr>
      </w:pPr>
      <w:r>
        <w:rPr>
          <w:rFonts w:ascii="Arial" w:eastAsia="Arial" w:hAnsi="Arial" w:cs="Arial"/>
          <w:sz w:val="20"/>
          <w:szCs w:val="20"/>
        </w:rPr>
        <w:t xml:space="preserve">Vanaf de lancering in augustus 2022, biedt Norwegian Prima reizen aan naar </w:t>
      </w:r>
      <w:hyperlink r:id="rId11">
        <w:r>
          <w:rPr>
            <w:rFonts w:ascii="Arial" w:eastAsia="Arial" w:hAnsi="Arial" w:cs="Arial"/>
            <w:color w:val="0000FF"/>
            <w:sz w:val="20"/>
            <w:szCs w:val="20"/>
            <w:u w:val="single"/>
          </w:rPr>
          <w:t>Noord-Europa</w:t>
        </w:r>
      </w:hyperlink>
      <w:r>
        <w:rPr>
          <w:rFonts w:ascii="Arial" w:eastAsia="Arial" w:hAnsi="Arial" w:cs="Arial"/>
          <w:sz w:val="20"/>
          <w:szCs w:val="20"/>
        </w:rPr>
        <w:t xml:space="preserve"> vanuit Southampton, Engeland, Amsterdam, en Reykjavík, IJsland. Afvaarten naar </w:t>
      </w:r>
      <w:hyperlink r:id="rId12">
        <w:r>
          <w:rPr>
            <w:rFonts w:ascii="Arial" w:eastAsia="Arial" w:hAnsi="Arial" w:cs="Arial"/>
            <w:color w:val="0000FF"/>
            <w:sz w:val="20"/>
            <w:szCs w:val="20"/>
            <w:u w:val="single"/>
          </w:rPr>
          <w:t>Bermuda</w:t>
        </w:r>
      </w:hyperlink>
      <w:r>
        <w:rPr>
          <w:rFonts w:ascii="Arial" w:eastAsia="Arial" w:hAnsi="Arial" w:cs="Arial"/>
          <w:sz w:val="20"/>
          <w:szCs w:val="20"/>
        </w:rPr>
        <w:t xml:space="preserve"> vanuit New York </w:t>
      </w:r>
      <w:r>
        <w:rPr>
          <w:rFonts w:ascii="Arial" w:eastAsia="Arial" w:hAnsi="Arial" w:cs="Arial"/>
          <w:sz w:val="20"/>
          <w:szCs w:val="20"/>
        </w:rPr>
        <w:lastRenderedPageBreak/>
        <w:t xml:space="preserve">City gaan op 6 oktober van start, gevolgd door de </w:t>
      </w:r>
      <w:hyperlink r:id="rId13">
        <w:r>
          <w:rPr>
            <w:rFonts w:ascii="Arial" w:eastAsia="Arial" w:hAnsi="Arial" w:cs="Arial"/>
            <w:color w:val="0000FF"/>
            <w:sz w:val="20"/>
            <w:szCs w:val="20"/>
            <w:u w:val="single"/>
          </w:rPr>
          <w:t>Caribische</w:t>
        </w:r>
      </w:hyperlink>
      <w:r>
        <w:rPr>
          <w:rFonts w:ascii="Arial" w:eastAsia="Arial" w:hAnsi="Arial" w:cs="Arial"/>
          <w:sz w:val="20"/>
          <w:szCs w:val="20"/>
        </w:rPr>
        <w:t xml:space="preserve"> routes vanuit Galveston, Texas en Miami beginnend vanaf 27 oktober.  </w:t>
      </w:r>
    </w:p>
    <w:p w14:paraId="729E4A26" w14:textId="77777777" w:rsidR="001348DF" w:rsidRDefault="001348DF">
      <w:pPr>
        <w:jc w:val="both"/>
        <w:rPr>
          <w:rFonts w:ascii="Arial" w:eastAsia="Arial" w:hAnsi="Arial" w:cs="Arial"/>
          <w:sz w:val="20"/>
          <w:szCs w:val="20"/>
        </w:rPr>
      </w:pPr>
    </w:p>
    <w:p w14:paraId="3D8F9728" w14:textId="77777777" w:rsidR="001348DF" w:rsidRDefault="00613F2F">
      <w:pPr>
        <w:jc w:val="both"/>
        <w:rPr>
          <w:rFonts w:ascii="Arial" w:eastAsia="Arial" w:hAnsi="Arial" w:cs="Arial"/>
          <w:sz w:val="20"/>
          <w:szCs w:val="20"/>
        </w:rPr>
      </w:pPr>
      <w:r>
        <w:rPr>
          <w:rFonts w:ascii="Arial" w:eastAsia="Arial" w:hAnsi="Arial" w:cs="Arial"/>
          <w:sz w:val="20"/>
          <w:szCs w:val="20"/>
        </w:rPr>
        <w:t>Om de indrukwekkende samenwerking te herdenken en de andere entertainment</w:t>
      </w:r>
      <w:r>
        <w:rPr>
          <w:rFonts w:ascii="Arial" w:eastAsia="Arial" w:hAnsi="Arial" w:cs="Arial"/>
          <w:i/>
          <w:sz w:val="20"/>
          <w:szCs w:val="20"/>
        </w:rPr>
        <w:t xml:space="preserve"> headliners</w:t>
      </w:r>
      <w:r>
        <w:rPr>
          <w:rFonts w:ascii="Arial" w:eastAsia="Arial" w:hAnsi="Arial" w:cs="Arial"/>
          <w:sz w:val="20"/>
          <w:szCs w:val="20"/>
        </w:rPr>
        <w:t xml:space="preserve"> te vieren die straks te zien zijn op Norwegian Prima, heeft NCL een feestelijke Spotify </w:t>
      </w:r>
      <w:hyperlink r:id="rId14">
        <w:r>
          <w:rPr>
            <w:rFonts w:ascii="Arial" w:eastAsia="Arial" w:hAnsi="Arial" w:cs="Arial"/>
            <w:color w:val="0000FF"/>
            <w:sz w:val="20"/>
            <w:szCs w:val="20"/>
            <w:u w:val="single"/>
          </w:rPr>
          <w:t>playlist</w:t>
        </w:r>
      </w:hyperlink>
      <w:r>
        <w:rPr>
          <w:rFonts w:ascii="Arial" w:eastAsia="Arial" w:hAnsi="Arial" w:cs="Arial"/>
          <w:sz w:val="20"/>
          <w:szCs w:val="20"/>
        </w:rPr>
        <w:t xml:space="preserve"> samengesteld. Voor meer informatie over Norwegian Cruise Line of het boeken van een cruise, kunt u terecht op </w:t>
      </w:r>
      <w:hyperlink r:id="rId15">
        <w:r>
          <w:rPr>
            <w:rFonts w:ascii="Arial" w:eastAsia="Arial" w:hAnsi="Arial" w:cs="Arial"/>
            <w:color w:val="0000FF"/>
            <w:sz w:val="20"/>
            <w:szCs w:val="20"/>
            <w:u w:val="single"/>
          </w:rPr>
          <w:t>www.ncl.com</w:t>
        </w:r>
      </w:hyperlink>
      <w:r>
        <w:rPr>
          <w:rFonts w:ascii="Arial" w:eastAsia="Arial" w:hAnsi="Arial" w:cs="Arial"/>
          <w:sz w:val="20"/>
          <w:szCs w:val="20"/>
        </w:rPr>
        <w:t xml:space="preserve"> of neemt u contact op met een reisprofessional. Norwegian Prima's </w:t>
      </w:r>
      <w:r>
        <w:rPr>
          <w:rFonts w:ascii="Arial" w:eastAsia="Arial" w:hAnsi="Arial" w:cs="Arial"/>
          <w:i/>
          <w:sz w:val="20"/>
          <w:szCs w:val="20"/>
        </w:rPr>
        <w:t>presskit en assets</w:t>
      </w:r>
      <w:r>
        <w:rPr>
          <w:rFonts w:ascii="Arial" w:eastAsia="Arial" w:hAnsi="Arial" w:cs="Arial"/>
          <w:sz w:val="20"/>
          <w:szCs w:val="20"/>
        </w:rPr>
        <w:t xml:space="preserve">, vindt u </w:t>
      </w:r>
      <w:hyperlink r:id="rId16">
        <w:r>
          <w:rPr>
            <w:rFonts w:ascii="Arial" w:eastAsia="Arial" w:hAnsi="Arial" w:cs="Arial"/>
            <w:color w:val="0000FF"/>
            <w:sz w:val="20"/>
            <w:szCs w:val="20"/>
            <w:u w:val="single"/>
          </w:rPr>
          <w:t>hier</w:t>
        </w:r>
      </w:hyperlink>
      <w:r>
        <w:rPr>
          <w:rFonts w:ascii="Arial" w:eastAsia="Arial" w:hAnsi="Arial" w:cs="Arial"/>
          <w:sz w:val="20"/>
          <w:szCs w:val="20"/>
        </w:rPr>
        <w:t xml:space="preserve">. </w:t>
      </w:r>
    </w:p>
    <w:p w14:paraId="48A69D0B" w14:textId="77777777" w:rsidR="001348DF" w:rsidRDefault="001348DF">
      <w:pPr>
        <w:jc w:val="both"/>
        <w:rPr>
          <w:rFonts w:ascii="Arial" w:eastAsia="Arial" w:hAnsi="Arial" w:cs="Arial"/>
          <w:sz w:val="20"/>
          <w:szCs w:val="20"/>
        </w:rPr>
      </w:pPr>
    </w:p>
    <w:p w14:paraId="3AE37BB9" w14:textId="77777777" w:rsidR="001348DF" w:rsidRDefault="00613F2F">
      <w:pPr>
        <w:ind w:left="3600" w:firstLine="720"/>
        <w:jc w:val="both"/>
        <w:rPr>
          <w:rFonts w:ascii="Arial" w:eastAsia="Arial" w:hAnsi="Arial" w:cs="Arial"/>
          <w:color w:val="000000"/>
          <w:sz w:val="20"/>
          <w:szCs w:val="20"/>
        </w:rPr>
      </w:pPr>
      <w:r>
        <w:rPr>
          <w:rFonts w:ascii="Arial" w:eastAsia="Arial" w:hAnsi="Arial" w:cs="Arial"/>
          <w:color w:val="000000"/>
          <w:sz w:val="20"/>
          <w:szCs w:val="20"/>
        </w:rPr>
        <w:t>###</w:t>
      </w:r>
    </w:p>
    <w:p w14:paraId="440E420C" w14:textId="77777777" w:rsidR="001348DF" w:rsidRDefault="001348DF">
      <w:pPr>
        <w:ind w:left="3600" w:firstLine="720"/>
        <w:jc w:val="both"/>
        <w:rPr>
          <w:rFonts w:ascii="Times New Roman" w:eastAsia="Times New Roman" w:hAnsi="Times New Roman" w:cs="Times New Roman"/>
          <w:color w:val="000000"/>
        </w:rPr>
      </w:pPr>
    </w:p>
    <w:p w14:paraId="72089807" w14:textId="77777777" w:rsidR="001348DF" w:rsidRDefault="00613F2F">
      <w:pPr>
        <w:jc w:val="both"/>
        <w:rPr>
          <w:rFonts w:ascii="Arial" w:eastAsia="Arial" w:hAnsi="Arial" w:cs="Arial"/>
          <w:b/>
          <w:sz w:val="20"/>
          <w:szCs w:val="20"/>
          <w:u w:val="single"/>
        </w:rPr>
      </w:pPr>
      <w:r>
        <w:rPr>
          <w:rFonts w:ascii="Arial" w:eastAsia="Arial" w:hAnsi="Arial" w:cs="Arial"/>
          <w:b/>
          <w:sz w:val="20"/>
          <w:szCs w:val="20"/>
          <w:u w:val="single"/>
        </w:rPr>
        <w:t xml:space="preserve">Over Katy Perry </w:t>
      </w:r>
    </w:p>
    <w:p w14:paraId="4EBD444C" w14:textId="77777777" w:rsidR="001348DF" w:rsidRDefault="00613F2F">
      <w:pPr>
        <w:jc w:val="both"/>
        <w:rPr>
          <w:rFonts w:ascii="Arial" w:eastAsia="Arial" w:hAnsi="Arial" w:cs="Arial"/>
          <w:sz w:val="20"/>
          <w:szCs w:val="20"/>
        </w:rPr>
      </w:pPr>
      <w:r>
        <w:rPr>
          <w:rFonts w:ascii="Arial" w:eastAsia="Arial" w:hAnsi="Arial" w:cs="Arial"/>
          <w:sz w:val="20"/>
          <w:szCs w:val="20"/>
        </w:rPr>
        <w:t>Katy Perry heeft een opgeteld zo’n 50 miljard streams vergaard naast een wereldwijde verkoop van meer dan 48 miljoen albums en 135 miljoen tracks. Ze heeft een indrukwekkend aantal van meer dan 40 miljoen maandelijkse luisteraars op Spotify met meer dan 20 miljoen volgers op het platform. Haar single, "</w:t>
      </w:r>
      <w:r>
        <w:rPr>
          <w:rFonts w:ascii="Arial" w:eastAsia="Arial" w:hAnsi="Arial" w:cs="Arial"/>
          <w:i/>
          <w:sz w:val="20"/>
          <w:szCs w:val="20"/>
        </w:rPr>
        <w:t>Never Really Over</w:t>
      </w:r>
      <w:r>
        <w:rPr>
          <w:rFonts w:ascii="Arial" w:eastAsia="Arial" w:hAnsi="Arial" w:cs="Arial"/>
          <w:sz w:val="20"/>
          <w:szCs w:val="20"/>
        </w:rPr>
        <w:t>’’, uit 2019 dat onderdeel was van haar laatste album SMILE, is PLATINUM gecertificeerd en was de grootste streaming lancering van Katy's muzikale carrière. Het in 2020 gereleasete album SMILE is meer dan 1,25 miljoen keer verkocht, met bijna 2 miljard gecombineerde streams tot nu toe. Haar videoclips "</w:t>
      </w:r>
      <w:proofErr w:type="spellStart"/>
      <w:r>
        <w:rPr>
          <w:rFonts w:ascii="Arial" w:eastAsia="Arial" w:hAnsi="Arial" w:cs="Arial"/>
          <w:i/>
          <w:sz w:val="20"/>
          <w:szCs w:val="20"/>
        </w:rPr>
        <w:t>Roar</w:t>
      </w:r>
      <w:proofErr w:type="spellEnd"/>
      <w:r>
        <w:rPr>
          <w:rFonts w:ascii="Arial" w:eastAsia="Arial" w:hAnsi="Arial" w:cs="Arial"/>
          <w:sz w:val="20"/>
          <w:szCs w:val="20"/>
        </w:rPr>
        <w:t>" (2013) en "</w:t>
      </w:r>
      <w:r>
        <w:rPr>
          <w:rFonts w:ascii="Arial" w:eastAsia="Arial" w:hAnsi="Arial" w:cs="Arial"/>
          <w:i/>
          <w:sz w:val="20"/>
          <w:szCs w:val="20"/>
        </w:rPr>
        <w:t>Dark Horse</w:t>
      </w:r>
      <w:r>
        <w:rPr>
          <w:rFonts w:ascii="Arial" w:eastAsia="Arial" w:hAnsi="Arial" w:cs="Arial"/>
          <w:sz w:val="20"/>
          <w:szCs w:val="20"/>
        </w:rPr>
        <w:t xml:space="preserve">" (2014) hebben onlangs de drie miljard views overschreden – waarmee Katy de eerste vrouwelijke artiest is die deze mijlpaal bereikt. Katy's Super Bowl optreden in 2015 is de hoogst gewaardeerde in de geschiedenis van het evenement. Ze is een van de slechts vijf artiesten in de geschiedenis die de 100 miljoen gecertificeerde eenheden hebben bereikt met hun digitale singles. Eveneens is ze de allereerste </w:t>
      </w:r>
      <w:r>
        <w:rPr>
          <w:rFonts w:ascii="Arial" w:eastAsia="Arial" w:hAnsi="Arial" w:cs="Arial"/>
          <w:i/>
          <w:sz w:val="20"/>
          <w:szCs w:val="20"/>
        </w:rPr>
        <w:t>Capitol Records</w:t>
      </w:r>
      <w:r>
        <w:rPr>
          <w:rFonts w:ascii="Arial" w:eastAsia="Arial" w:hAnsi="Arial" w:cs="Arial"/>
          <w:sz w:val="20"/>
          <w:szCs w:val="20"/>
        </w:rPr>
        <w:t xml:space="preserve"> opname artiest die toetreedt tot de elite RIAA 100 </w:t>
      </w:r>
      <w:r>
        <w:rPr>
          <w:rFonts w:ascii="Arial" w:eastAsia="Arial" w:hAnsi="Arial" w:cs="Arial"/>
          <w:i/>
          <w:sz w:val="20"/>
          <w:szCs w:val="20"/>
        </w:rPr>
        <w:t>Million Certified Songs clu</w:t>
      </w:r>
      <w:r>
        <w:rPr>
          <w:rFonts w:ascii="Arial" w:eastAsia="Arial" w:hAnsi="Arial" w:cs="Arial"/>
          <w:sz w:val="20"/>
          <w:szCs w:val="20"/>
        </w:rPr>
        <w:t xml:space="preserve">b. </w:t>
      </w:r>
    </w:p>
    <w:p w14:paraId="4DF1E5E9" w14:textId="77777777" w:rsidR="001348DF" w:rsidRDefault="00613F2F">
      <w:pPr>
        <w:jc w:val="both"/>
        <w:rPr>
          <w:rFonts w:ascii="Arial" w:eastAsia="Arial" w:hAnsi="Arial" w:cs="Arial"/>
          <w:sz w:val="20"/>
          <w:szCs w:val="20"/>
        </w:rPr>
      </w:pPr>
      <w:r>
        <w:rPr>
          <w:rFonts w:ascii="Arial" w:eastAsia="Arial" w:hAnsi="Arial" w:cs="Arial"/>
          <w:sz w:val="20"/>
          <w:szCs w:val="20"/>
        </w:rPr>
        <w:t xml:space="preserve"> </w:t>
      </w:r>
    </w:p>
    <w:p w14:paraId="540DEE5D" w14:textId="77777777" w:rsidR="001348DF" w:rsidRDefault="00613F2F">
      <w:pPr>
        <w:jc w:val="both"/>
        <w:rPr>
          <w:rFonts w:ascii="Arial" w:eastAsia="Arial" w:hAnsi="Arial" w:cs="Arial"/>
          <w:sz w:val="20"/>
          <w:szCs w:val="20"/>
        </w:rPr>
      </w:pPr>
      <w:r>
        <w:rPr>
          <w:rFonts w:ascii="Arial" w:eastAsia="Arial" w:hAnsi="Arial" w:cs="Arial"/>
          <w:sz w:val="20"/>
          <w:szCs w:val="20"/>
        </w:rPr>
        <w:t xml:space="preserve">Naast het feit dat Katy een van de bestverkopende muzikale artiesten aller tijden is, is ze ook een actief voorstander van vele goede doelden. In 2013 werd Katy benoemd tot UNICEF Goodwill ambassadeur en heeft ze haar krachtige stem gebruikt om het recht van elk kind op gezondheid, onderwijs, gelijkheid en bescherming te waarborgen. Katy is ook een voorvechter voor LGBTQ+ gelijkheid en heeft tal van prijzen ontvangen voor haar werk, waaronder de Trevor Project's Hero Award in 2012, de Human Rights Campaign's National Equality Award in 2017, amfAR's Award of Courage in 2018, en Variety's Power of Women onderscheiding in 2021. </w:t>
      </w:r>
    </w:p>
    <w:p w14:paraId="357E5401" w14:textId="77777777" w:rsidR="001348DF" w:rsidRDefault="001348DF">
      <w:pPr>
        <w:jc w:val="both"/>
        <w:rPr>
          <w:rFonts w:ascii="Arial" w:eastAsia="Arial" w:hAnsi="Arial" w:cs="Arial"/>
          <w:sz w:val="20"/>
          <w:szCs w:val="20"/>
        </w:rPr>
      </w:pPr>
    </w:p>
    <w:p w14:paraId="4A698B9F" w14:textId="77777777" w:rsidR="001348DF" w:rsidRDefault="00613F2F">
      <w:pPr>
        <w:jc w:val="both"/>
        <w:rPr>
          <w:rFonts w:ascii="Arial" w:eastAsia="Arial" w:hAnsi="Arial" w:cs="Arial"/>
          <w:sz w:val="20"/>
          <w:szCs w:val="20"/>
        </w:rPr>
      </w:pPr>
      <w:r>
        <w:rPr>
          <w:rFonts w:ascii="Arial" w:eastAsia="Arial" w:hAnsi="Arial" w:cs="Arial"/>
          <w:sz w:val="20"/>
          <w:szCs w:val="20"/>
        </w:rPr>
        <w:t xml:space="preserve">Katy Perry treedt momenteel op in Las Vegas met haar show, PLAY. De data van de optredens zijn te vinden op </w:t>
      </w:r>
      <w:hyperlink r:id="rId17">
        <w:r>
          <w:rPr>
            <w:rFonts w:ascii="Arial" w:eastAsia="Arial" w:hAnsi="Arial" w:cs="Arial"/>
            <w:color w:val="0000FF"/>
            <w:sz w:val="20"/>
            <w:szCs w:val="20"/>
            <w:u w:val="single"/>
          </w:rPr>
          <w:t>www.katyperry.com/tour.</w:t>
        </w:r>
      </w:hyperlink>
    </w:p>
    <w:p w14:paraId="4E1E23C2" w14:textId="77777777" w:rsidR="001348DF" w:rsidRDefault="001348DF">
      <w:pPr>
        <w:rPr>
          <w:rFonts w:ascii="Times New Roman" w:eastAsia="Times New Roman" w:hAnsi="Times New Roman" w:cs="Times New Roman"/>
        </w:rPr>
      </w:pPr>
    </w:p>
    <w:p w14:paraId="754EB0E0" w14:textId="77777777" w:rsidR="001348DF" w:rsidRDefault="00613F2F">
      <w:pPr>
        <w:jc w:val="both"/>
        <w:rPr>
          <w:rFonts w:ascii="Times New Roman" w:eastAsia="Times New Roman" w:hAnsi="Times New Roman" w:cs="Times New Roman"/>
          <w:color w:val="000000"/>
        </w:rPr>
      </w:pPr>
      <w:r>
        <w:rPr>
          <w:rFonts w:ascii="Arial" w:eastAsia="Arial" w:hAnsi="Arial" w:cs="Arial"/>
          <w:b/>
          <w:color w:val="000000"/>
          <w:sz w:val="20"/>
          <w:szCs w:val="20"/>
          <w:u w:val="single"/>
        </w:rPr>
        <w:t>Over Norwegian Cruise Line</w:t>
      </w:r>
    </w:p>
    <w:p w14:paraId="66E474B0" w14:textId="77777777" w:rsidR="001348DF" w:rsidRDefault="00613F2F">
      <w:pPr>
        <w:jc w:val="both"/>
        <w:rPr>
          <w:rFonts w:ascii="Times New Roman" w:eastAsia="Times New Roman" w:hAnsi="Times New Roman" w:cs="Times New Roman"/>
          <w:color w:val="000000"/>
        </w:rPr>
      </w:pPr>
      <w:r>
        <w:rPr>
          <w:rFonts w:ascii="Arial" w:eastAsia="Arial" w:hAnsi="Arial" w:cs="Arial"/>
          <w:color w:val="000000"/>
          <w:sz w:val="20"/>
          <w:szCs w:val="20"/>
        </w:rPr>
        <w:t xml:space="preserve">Norwegian Cruise Line, de innovator op het gebied van cruises, breekt al meer dan 55 jaar alle grenzen op het gebied van traditioneel cruisen. De rederij voerde Freestyle Cruising in – waarmee zij gasten aan boord veel vrijheid en flexibiliteit bieden. Zo zijn er geen vaste tijden voor het diner en entertainment en zijn er geen kledingvoorschriften.  Vandaag de dag bestaat de vloot uit 17 hedendaagse schepen die naar bijna 300 van ’s werelds mooiste bestemmingen varen, waaronder Great </w:t>
      </w:r>
      <w:proofErr w:type="spellStart"/>
      <w:r>
        <w:rPr>
          <w:rFonts w:ascii="Arial" w:eastAsia="Arial" w:hAnsi="Arial" w:cs="Arial"/>
          <w:color w:val="000000"/>
          <w:sz w:val="20"/>
          <w:szCs w:val="20"/>
        </w:rPr>
        <w:t>Stirrup</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Cay</w:t>
      </w:r>
      <w:proofErr w:type="spellEnd"/>
      <w:r>
        <w:rPr>
          <w:rFonts w:ascii="Arial" w:eastAsia="Arial" w:hAnsi="Arial" w:cs="Arial"/>
          <w:color w:val="000000"/>
          <w:sz w:val="20"/>
          <w:szCs w:val="20"/>
        </w:rPr>
        <w:t xml:space="preserve">, het privé-eiland in de Bahama’s en </w:t>
      </w:r>
      <w:proofErr w:type="spellStart"/>
      <w:r>
        <w:rPr>
          <w:rFonts w:ascii="Arial" w:eastAsia="Arial" w:hAnsi="Arial" w:cs="Arial"/>
          <w:color w:val="000000"/>
          <w:sz w:val="20"/>
          <w:szCs w:val="20"/>
        </w:rPr>
        <w:t>Harvest-Caye</w:t>
      </w:r>
      <w:proofErr w:type="spellEnd"/>
      <w:r>
        <w:rPr>
          <w:rFonts w:ascii="Arial" w:eastAsia="Arial" w:hAnsi="Arial" w:cs="Arial"/>
          <w:color w:val="000000"/>
          <w:sz w:val="20"/>
          <w:szCs w:val="20"/>
        </w:rPr>
        <w:t xml:space="preserve"> in Belize. Norwegian Cruise Line biedt niet alleen superieure </w:t>
      </w:r>
      <w:r>
        <w:rPr>
          <w:rFonts w:ascii="Arial" w:eastAsia="Arial" w:hAnsi="Arial" w:cs="Arial"/>
          <w:sz w:val="20"/>
          <w:szCs w:val="20"/>
        </w:rPr>
        <w:t>gastenservice</w:t>
      </w:r>
      <w:r>
        <w:rPr>
          <w:rFonts w:ascii="Arial" w:eastAsia="Arial" w:hAnsi="Arial" w:cs="Arial"/>
          <w:color w:val="000000"/>
          <w:sz w:val="20"/>
          <w:szCs w:val="20"/>
        </w:rPr>
        <w:t xml:space="preserve"> van land tot zee, maar staat ook bekend om het brede scala aan bekroonde eet- en entertainment gelegenheden, evenals een scala aan accommodaties over de hele vloot, inclusief staterooms voor solo-reizigers, mini-suites, spa-suites en The Haven by Norwegian®, het schip-in-een-schip concept van Norwegian Cruise Line. </w:t>
      </w:r>
    </w:p>
    <w:p w14:paraId="655D72C1" w14:textId="77777777" w:rsidR="001348DF" w:rsidRDefault="00613F2F">
      <w:pPr>
        <w:jc w:val="both"/>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Arial" w:eastAsia="Arial" w:hAnsi="Arial" w:cs="Arial"/>
          <w:b/>
          <w:color w:val="000000"/>
          <w:sz w:val="20"/>
          <w:szCs w:val="20"/>
          <w:u w:val="single"/>
        </w:rPr>
        <w:t>Noot voor de redactie, niet bestemd voor publicatie</w:t>
      </w:r>
    </w:p>
    <w:p w14:paraId="4D0848C1" w14:textId="77777777" w:rsidR="001348DF" w:rsidRDefault="00613F2F">
      <w:pPr>
        <w:jc w:val="both"/>
        <w:rPr>
          <w:rFonts w:ascii="Times New Roman" w:eastAsia="Times New Roman" w:hAnsi="Times New Roman" w:cs="Times New Roman"/>
          <w:color w:val="000000"/>
        </w:rPr>
      </w:pPr>
      <w:r>
        <w:rPr>
          <w:rFonts w:ascii="Arial" w:eastAsia="Arial" w:hAnsi="Arial" w:cs="Arial"/>
          <w:color w:val="000000"/>
          <w:sz w:val="20"/>
          <w:szCs w:val="20"/>
        </w:rPr>
        <w:t>Hoge resolutie beeldmateriaal is rechtenvrij te downloaden op</w:t>
      </w:r>
      <w:r>
        <w:rPr>
          <w:rFonts w:ascii="Arial" w:eastAsia="Arial" w:hAnsi="Arial" w:cs="Arial"/>
          <w:color w:val="0000FF"/>
          <w:sz w:val="20"/>
          <w:szCs w:val="20"/>
          <w:u w:val="single"/>
        </w:rPr>
        <w:t xml:space="preserve"> www.ncl.com/newsroom</w:t>
      </w:r>
      <w:r>
        <w:rPr>
          <w:rFonts w:ascii="Arial" w:eastAsia="Arial" w:hAnsi="Arial" w:cs="Arial"/>
          <w:color w:val="000000"/>
          <w:sz w:val="20"/>
          <w:szCs w:val="20"/>
        </w:rPr>
        <w:t>, neem voor meer informatie en/of vragen contact op met: </w:t>
      </w:r>
    </w:p>
    <w:p w14:paraId="51DBEA81" w14:textId="77777777" w:rsidR="001348DF" w:rsidRDefault="001348DF">
      <w:pPr>
        <w:rPr>
          <w:rFonts w:ascii="Times New Roman" w:eastAsia="Times New Roman" w:hAnsi="Times New Roman" w:cs="Times New Roman"/>
        </w:rPr>
      </w:pPr>
    </w:p>
    <w:p w14:paraId="7CC04142" w14:textId="77777777" w:rsidR="001348DF" w:rsidRPr="00312858" w:rsidRDefault="00613F2F">
      <w:pPr>
        <w:rPr>
          <w:rFonts w:ascii="Times New Roman" w:eastAsia="Times New Roman" w:hAnsi="Times New Roman" w:cs="Times New Roman"/>
          <w:color w:val="000000"/>
          <w:lang w:val="en-GB"/>
        </w:rPr>
      </w:pPr>
      <w:r w:rsidRPr="00312858">
        <w:rPr>
          <w:rFonts w:ascii="Arial" w:eastAsia="Arial" w:hAnsi="Arial" w:cs="Arial"/>
          <w:b/>
          <w:color w:val="000000"/>
          <w:sz w:val="20"/>
          <w:szCs w:val="20"/>
          <w:lang w:val="en-GB"/>
        </w:rPr>
        <w:t>USP Marketing PR   </w:t>
      </w:r>
    </w:p>
    <w:p w14:paraId="76947E7A" w14:textId="77777777" w:rsidR="001348DF" w:rsidRPr="00312858" w:rsidRDefault="00613F2F">
      <w:pPr>
        <w:rPr>
          <w:rFonts w:ascii="Times New Roman" w:eastAsia="Times New Roman" w:hAnsi="Times New Roman" w:cs="Times New Roman"/>
          <w:color w:val="000000"/>
          <w:lang w:val="en-GB"/>
        </w:rPr>
      </w:pPr>
      <w:r w:rsidRPr="00312858">
        <w:rPr>
          <w:rFonts w:ascii="Arial" w:eastAsia="Arial" w:hAnsi="Arial" w:cs="Arial"/>
          <w:color w:val="000000"/>
          <w:sz w:val="20"/>
          <w:szCs w:val="20"/>
          <w:lang w:val="en-GB"/>
        </w:rPr>
        <w:t>Contact:</w:t>
      </w:r>
      <w:r w:rsidRPr="00312858">
        <w:rPr>
          <w:rFonts w:ascii="Arial" w:eastAsia="Arial" w:hAnsi="Arial" w:cs="Arial"/>
          <w:color w:val="000000"/>
          <w:sz w:val="20"/>
          <w:szCs w:val="20"/>
          <w:lang w:val="en-GB"/>
        </w:rPr>
        <w:tab/>
        <w:t>Natasha Sprengers-Hooper </w:t>
      </w:r>
    </w:p>
    <w:p w14:paraId="39C5181D" w14:textId="77777777" w:rsidR="001348DF" w:rsidRDefault="00613F2F">
      <w:pPr>
        <w:rPr>
          <w:rFonts w:ascii="Times New Roman" w:eastAsia="Times New Roman" w:hAnsi="Times New Roman" w:cs="Times New Roman"/>
          <w:color w:val="000000"/>
        </w:rPr>
      </w:pPr>
      <w:r>
        <w:rPr>
          <w:rFonts w:ascii="Arial" w:eastAsia="Arial" w:hAnsi="Arial" w:cs="Arial"/>
          <w:color w:val="000000"/>
          <w:sz w:val="20"/>
          <w:szCs w:val="20"/>
        </w:rPr>
        <w:t>Telefoon:</w:t>
      </w:r>
      <w:r>
        <w:rPr>
          <w:rFonts w:ascii="Arial" w:eastAsia="Arial" w:hAnsi="Arial" w:cs="Arial"/>
          <w:color w:val="000000"/>
          <w:sz w:val="20"/>
          <w:szCs w:val="20"/>
        </w:rPr>
        <w:tab/>
        <w:t>020 42 32 882</w:t>
      </w:r>
    </w:p>
    <w:p w14:paraId="593AEBDF" w14:textId="77777777" w:rsidR="001348DF" w:rsidRDefault="00613F2F">
      <w:pPr>
        <w:rPr>
          <w:rFonts w:ascii="Times New Roman" w:eastAsia="Times New Roman" w:hAnsi="Times New Roman" w:cs="Times New Roman"/>
          <w:color w:val="000000"/>
        </w:rPr>
      </w:pPr>
      <w:r>
        <w:rPr>
          <w:rFonts w:ascii="Arial" w:eastAsia="Arial" w:hAnsi="Arial" w:cs="Arial"/>
          <w:color w:val="000000"/>
          <w:sz w:val="20"/>
          <w:szCs w:val="20"/>
        </w:rPr>
        <w:t>E-mail:</w:t>
      </w:r>
      <w:r>
        <w:rPr>
          <w:rFonts w:ascii="Arial" w:eastAsia="Arial" w:hAnsi="Arial" w:cs="Arial"/>
          <w:color w:val="000000"/>
          <w:sz w:val="20"/>
          <w:szCs w:val="20"/>
        </w:rPr>
        <w:tab/>
      </w:r>
      <w:r>
        <w:rPr>
          <w:rFonts w:ascii="Arial" w:eastAsia="Arial" w:hAnsi="Arial" w:cs="Arial"/>
          <w:color w:val="000000"/>
          <w:sz w:val="20"/>
          <w:szCs w:val="20"/>
        </w:rPr>
        <w:tab/>
      </w:r>
      <w:hyperlink r:id="rId18">
        <w:r>
          <w:rPr>
            <w:rFonts w:ascii="Arial" w:eastAsia="Arial" w:hAnsi="Arial" w:cs="Arial"/>
            <w:color w:val="0563C1"/>
            <w:sz w:val="20"/>
            <w:szCs w:val="20"/>
            <w:u w:val="single"/>
          </w:rPr>
          <w:t>ncl@usp.nl</w:t>
        </w:r>
      </w:hyperlink>
      <w:r>
        <w:rPr>
          <w:rFonts w:ascii="Arial" w:eastAsia="Arial" w:hAnsi="Arial" w:cs="Arial"/>
          <w:color w:val="000000"/>
          <w:sz w:val="20"/>
          <w:szCs w:val="20"/>
        </w:rPr>
        <w:t> </w:t>
      </w:r>
    </w:p>
    <w:p w14:paraId="4477B3F6" w14:textId="77777777" w:rsidR="001348DF" w:rsidRDefault="001348DF"/>
    <w:sectPr w:rsidR="001348DF">
      <w:headerReference w:type="first" r:id="rId19"/>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CF39C" w14:textId="77777777" w:rsidR="005C6238" w:rsidRDefault="005C6238">
      <w:r>
        <w:separator/>
      </w:r>
    </w:p>
  </w:endnote>
  <w:endnote w:type="continuationSeparator" w:id="0">
    <w:p w14:paraId="2B3E538E" w14:textId="77777777" w:rsidR="005C6238" w:rsidRDefault="005C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C07F7" w14:textId="77777777" w:rsidR="005C6238" w:rsidRDefault="005C6238">
      <w:r>
        <w:separator/>
      </w:r>
    </w:p>
  </w:footnote>
  <w:footnote w:type="continuationSeparator" w:id="0">
    <w:p w14:paraId="61023C85" w14:textId="77777777" w:rsidR="005C6238" w:rsidRDefault="005C6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8056" w14:textId="77777777" w:rsidR="001348DF" w:rsidRDefault="00613F2F">
    <w:pPr>
      <w:pBdr>
        <w:top w:val="nil"/>
        <w:left w:val="nil"/>
        <w:bottom w:val="nil"/>
        <w:right w:val="nil"/>
        <w:between w:val="nil"/>
      </w:pBdr>
      <w:tabs>
        <w:tab w:val="center" w:pos="4536"/>
        <w:tab w:val="right" w:pos="9072"/>
      </w:tabs>
      <w:rPr>
        <w:color w:val="000000"/>
      </w:rPr>
    </w:pPr>
    <w:r>
      <w:rPr>
        <w:noProof/>
      </w:rPr>
      <w:drawing>
        <wp:inline distT="114300" distB="114300" distL="114300" distR="114300" wp14:anchorId="02CD6400" wp14:editId="1C81FB0A">
          <wp:extent cx="5760410" cy="14478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60410" cy="14478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8DF"/>
    <w:rsid w:val="001348DF"/>
    <w:rsid w:val="00312858"/>
    <w:rsid w:val="005C6238"/>
    <w:rsid w:val="00613F2F"/>
    <w:rsid w:val="00651D12"/>
    <w:rsid w:val="00690309"/>
    <w:rsid w:val="007E3DF8"/>
    <w:rsid w:val="00A63AC0"/>
    <w:rsid w:val="00B910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EEAD1"/>
  <w15:docId w15:val="{995B56EE-1232-354E-BD8A-400D805A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Normaalweb">
    <w:name w:val="Normal (Web)"/>
    <w:basedOn w:val="Standaard"/>
    <w:uiPriority w:val="99"/>
    <w:semiHidden/>
    <w:unhideWhenUsed/>
    <w:rsid w:val="007C277F"/>
    <w:pPr>
      <w:spacing w:before="100" w:beforeAutospacing="1" w:after="100" w:afterAutospacing="1"/>
    </w:pPr>
    <w:rPr>
      <w:rFonts w:ascii="Times New Roman" w:eastAsia="Times New Roman" w:hAnsi="Times New Roman" w:cs="Times New Roman"/>
    </w:rPr>
  </w:style>
  <w:style w:type="character" w:styleId="Hyperlink">
    <w:name w:val="Hyperlink"/>
    <w:basedOn w:val="Standaardalinea-lettertype"/>
    <w:uiPriority w:val="99"/>
    <w:unhideWhenUsed/>
    <w:rsid w:val="007C277F"/>
    <w:rPr>
      <w:color w:val="0000FF"/>
      <w:u w:val="single"/>
    </w:rPr>
  </w:style>
  <w:style w:type="character" w:customStyle="1" w:styleId="apple-tab-span">
    <w:name w:val="apple-tab-span"/>
    <w:basedOn w:val="Standaardalinea-lettertype"/>
    <w:rsid w:val="007C277F"/>
  </w:style>
  <w:style w:type="character" w:styleId="Onopgelostemelding">
    <w:name w:val="Unresolved Mention"/>
    <w:basedOn w:val="Standaardalinea-lettertype"/>
    <w:uiPriority w:val="99"/>
    <w:semiHidden/>
    <w:unhideWhenUsed/>
    <w:rsid w:val="007C277F"/>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Verwijzingopmerking">
    <w:name w:val="annotation reference"/>
    <w:basedOn w:val="Standaardalinea-lettertype"/>
    <w:uiPriority w:val="99"/>
    <w:semiHidden/>
    <w:unhideWhenUsed/>
    <w:rsid w:val="00377388"/>
    <w:rPr>
      <w:sz w:val="16"/>
      <w:szCs w:val="16"/>
    </w:rPr>
  </w:style>
  <w:style w:type="paragraph" w:styleId="Tekstopmerking">
    <w:name w:val="annotation text"/>
    <w:basedOn w:val="Standaard"/>
    <w:link w:val="TekstopmerkingChar"/>
    <w:uiPriority w:val="99"/>
    <w:semiHidden/>
    <w:unhideWhenUsed/>
    <w:rsid w:val="00377388"/>
    <w:rPr>
      <w:sz w:val="20"/>
      <w:szCs w:val="20"/>
    </w:rPr>
  </w:style>
  <w:style w:type="character" w:customStyle="1" w:styleId="TekstopmerkingChar">
    <w:name w:val="Tekst opmerking Char"/>
    <w:basedOn w:val="Standaardalinea-lettertype"/>
    <w:link w:val="Tekstopmerking"/>
    <w:uiPriority w:val="99"/>
    <w:semiHidden/>
    <w:rsid w:val="00377388"/>
    <w:rPr>
      <w:sz w:val="20"/>
      <w:szCs w:val="20"/>
    </w:rPr>
  </w:style>
  <w:style w:type="paragraph" w:styleId="Onderwerpvanopmerking">
    <w:name w:val="annotation subject"/>
    <w:basedOn w:val="Tekstopmerking"/>
    <w:next w:val="Tekstopmerking"/>
    <w:link w:val="OnderwerpvanopmerkingChar"/>
    <w:uiPriority w:val="99"/>
    <w:semiHidden/>
    <w:unhideWhenUsed/>
    <w:rsid w:val="00377388"/>
    <w:rPr>
      <w:b/>
      <w:bCs/>
    </w:rPr>
  </w:style>
  <w:style w:type="character" w:customStyle="1" w:styleId="OnderwerpvanopmerkingChar">
    <w:name w:val="Onderwerp van opmerking Char"/>
    <w:basedOn w:val="TekstopmerkingChar"/>
    <w:link w:val="Onderwerpvanopmerking"/>
    <w:uiPriority w:val="99"/>
    <w:semiHidden/>
    <w:rsid w:val="00377388"/>
    <w:rPr>
      <w:b/>
      <w:bCs/>
      <w:sz w:val="20"/>
      <w:szCs w:val="20"/>
    </w:rPr>
  </w:style>
  <w:style w:type="paragraph" w:styleId="Revisie">
    <w:name w:val="Revision"/>
    <w:hidden/>
    <w:uiPriority w:val="99"/>
    <w:semiHidden/>
    <w:rsid w:val="00C44730"/>
  </w:style>
  <w:style w:type="paragraph" w:styleId="Koptekst">
    <w:name w:val="header"/>
    <w:basedOn w:val="Standaard"/>
    <w:link w:val="KoptekstChar"/>
    <w:uiPriority w:val="99"/>
    <w:unhideWhenUsed/>
    <w:rsid w:val="003C116C"/>
    <w:pPr>
      <w:tabs>
        <w:tab w:val="center" w:pos="4536"/>
        <w:tab w:val="right" w:pos="9072"/>
      </w:tabs>
    </w:pPr>
  </w:style>
  <w:style w:type="character" w:customStyle="1" w:styleId="KoptekstChar">
    <w:name w:val="Koptekst Char"/>
    <w:basedOn w:val="Standaardalinea-lettertype"/>
    <w:link w:val="Koptekst"/>
    <w:uiPriority w:val="99"/>
    <w:rsid w:val="003C116C"/>
  </w:style>
  <w:style w:type="paragraph" w:styleId="Voettekst">
    <w:name w:val="footer"/>
    <w:basedOn w:val="Standaard"/>
    <w:link w:val="VoettekstChar"/>
    <w:uiPriority w:val="99"/>
    <w:unhideWhenUsed/>
    <w:rsid w:val="003C116C"/>
    <w:pPr>
      <w:tabs>
        <w:tab w:val="center" w:pos="4536"/>
        <w:tab w:val="right" w:pos="9072"/>
      </w:tabs>
    </w:pPr>
  </w:style>
  <w:style w:type="character" w:customStyle="1" w:styleId="VoettekstChar">
    <w:name w:val="Voettekst Char"/>
    <w:basedOn w:val="Standaardalinea-lettertype"/>
    <w:link w:val="Voettekst"/>
    <w:uiPriority w:val="99"/>
    <w:rsid w:val="003C116C"/>
  </w:style>
  <w:style w:type="paragraph" w:styleId="Lijstalinea">
    <w:name w:val="List Paragraph"/>
    <w:basedOn w:val="Standaard"/>
    <w:uiPriority w:val="34"/>
    <w:qFormat/>
    <w:rsid w:val="00976B1F"/>
    <w:pPr>
      <w:ind w:left="720"/>
      <w:contextualSpacing/>
    </w:pPr>
  </w:style>
  <w:style w:type="character" w:styleId="Nadruk">
    <w:name w:val="Emphasis"/>
    <w:basedOn w:val="Standaardalinea-lettertype"/>
    <w:uiPriority w:val="20"/>
    <w:qFormat/>
    <w:rsid w:val="000665F4"/>
    <w:rPr>
      <w:i/>
      <w:iCs/>
    </w:rPr>
  </w:style>
  <w:style w:type="character" w:styleId="GevolgdeHyperlink">
    <w:name w:val="FollowedHyperlink"/>
    <w:basedOn w:val="Standaardalinea-lettertype"/>
    <w:uiPriority w:val="99"/>
    <w:semiHidden/>
    <w:unhideWhenUsed/>
    <w:rsid w:val="006213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cl.com/fr/en/cruise/prima" TargetMode="External"/><Relationship Id="rId13" Type="http://schemas.openxmlformats.org/officeDocument/2006/relationships/hyperlink" Target="https://www.ncl.com/cruise-destinations/caribbean-cruises" TargetMode="External"/><Relationship Id="rId18" Type="http://schemas.openxmlformats.org/officeDocument/2006/relationships/hyperlink" Target="mailto:ncl@usp.n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cl.com/" TargetMode="External"/><Relationship Id="rId12" Type="http://schemas.openxmlformats.org/officeDocument/2006/relationships/hyperlink" Target="https://www.ncl.com/cruise-destinations/bermuda-cruises?gclsrc=aw.ds&amp;&amp;cid=PS_TSI_DESTBER_DST_GOO-g_LEN_SRH__norwegian%20cruises%20to%20bermuda_539469759482_kwd-362643665916:ext-&amp;kshid=_k_Cj0KCQiAuvOPBhDXARIsAKzLQ8GsYrV1wFs7uXfd20urdQVkZyHCu6-oDpoPTN3gzm9JZZ8EtbRxMhQaAibcEALw_wcB_k_&amp;anchor=NA&amp;gclid=Cj0KCQiAuvOPBhDXARIsAKzLQ8GsYrV1wFs7uXfd20urdQVkZyHCu6-oDpoPTN3gzm9JZZ8EtbRxMhQaAibcEALw_wcB&amp;gclsrc=aw.ds" TargetMode="External"/><Relationship Id="rId17" Type="http://schemas.openxmlformats.org/officeDocument/2006/relationships/hyperlink" Target="http://www.katyperry.com/tour" TargetMode="External"/><Relationship Id="rId2" Type="http://schemas.openxmlformats.org/officeDocument/2006/relationships/styles" Target="styles.xml"/><Relationship Id="rId16" Type="http://schemas.openxmlformats.org/officeDocument/2006/relationships/hyperlink" Target="https://www.ncl.com/newsroom/norwegian-cruise-line-unveils-much-anticipated-norwegian-prim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cl.com/cruise-destinations/northern-europe-cruises" TargetMode="External"/><Relationship Id="rId5" Type="http://schemas.openxmlformats.org/officeDocument/2006/relationships/footnotes" Target="footnotes.xml"/><Relationship Id="rId15" Type="http://schemas.openxmlformats.org/officeDocument/2006/relationships/hyperlink" Target="http://www.ncl.com/" TargetMode="External"/><Relationship Id="rId10" Type="http://schemas.openxmlformats.org/officeDocument/2006/relationships/hyperlink" Target="https://www.ncl.com/fr/en/newsroom/norwegian-cruise-line-serves-up-elevated-epicurean-experiences-with-new-prima-clas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cl.com/newsroom/norwegian-prima-debuts-as-brands-most-in-demand-vessel--with-record-breaking-sales/" TargetMode="External"/><Relationship Id="rId14" Type="http://schemas.openxmlformats.org/officeDocument/2006/relationships/hyperlink" Target="https://open.spotify.com/playlist/7u0HKbQH4ZQCxi2KQ9AGFQ?si=cf2fa7f8dd6840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SKaesj++tJ3dnTPbP/g2KxiBIQ==">AMUW2mXwQPT+RHb2k6Sm5n5nmVfcVCLUQlzPi9mlmI1vxwPiCg4xSxzzGCDK+yfxqTNSK8sOue9kWUcLEdIxg+vfLsW0TTJjsMjpX0wOb2sGEhDxmTl8AkA=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1355</Words>
  <Characters>7455</Characters>
  <Application>Microsoft Office Word</Application>
  <DocSecurity>0</DocSecurity>
  <Lines>62</Lines>
  <Paragraphs>17</Paragraphs>
  <ScaleCrop>false</ScaleCrop>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Baptiste van der Heyden</dc:creator>
  <cp:lastModifiedBy>Elies Filon</cp:lastModifiedBy>
  <cp:revision>2</cp:revision>
  <dcterms:created xsi:type="dcterms:W3CDTF">2022-03-17T13:09:00Z</dcterms:created>
  <dcterms:modified xsi:type="dcterms:W3CDTF">2022-03-17T13:09:00Z</dcterms:modified>
</cp:coreProperties>
</file>