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36CEC" w14:textId="47CF7798" w:rsidR="00003625" w:rsidRPr="009623ED" w:rsidRDefault="00F41B4F" w:rsidP="00A27F78">
      <w:pPr>
        <w:jc w:val="center"/>
        <w:rPr>
          <w:b/>
          <w:bCs/>
          <w:lang w:val="nl-NL"/>
        </w:rPr>
      </w:pPr>
      <w:bookmarkStart w:id="0" w:name="_Hlk34412820"/>
      <w:bookmarkStart w:id="1" w:name="_Hlk34412747"/>
      <w:r w:rsidRPr="009623ED">
        <w:rPr>
          <w:b/>
          <w:bCs/>
          <w:noProof/>
          <w:lang w:val="nl-NL"/>
        </w:rPr>
        <w:drawing>
          <wp:inline distT="0" distB="0" distL="0" distR="0" wp14:anchorId="7ED590FF" wp14:editId="41EFE337">
            <wp:extent cx="1601209"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SC Logo and Tag Lockups _Charcoal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3020" cy="683882"/>
                    </a:xfrm>
                    <a:prstGeom prst="rect">
                      <a:avLst/>
                    </a:prstGeom>
                  </pic:spPr>
                </pic:pic>
              </a:graphicData>
            </a:graphic>
          </wp:inline>
        </w:drawing>
      </w:r>
    </w:p>
    <w:p w14:paraId="7D2BDA55" w14:textId="77777777" w:rsidR="00F41B4F" w:rsidRPr="009623ED" w:rsidRDefault="00F41B4F" w:rsidP="00A27F78">
      <w:pPr>
        <w:jc w:val="center"/>
        <w:rPr>
          <w:b/>
          <w:bCs/>
          <w:lang w:val="nl-NL"/>
        </w:rPr>
      </w:pPr>
    </w:p>
    <w:p w14:paraId="5087D8DC" w14:textId="332F09FD" w:rsidR="00DA0F3E" w:rsidRDefault="00DA0F3E" w:rsidP="00D10CB4">
      <w:pPr>
        <w:jc w:val="center"/>
        <w:rPr>
          <w:rFonts w:ascii="Goudy Old Style" w:hAnsi="Goudy Old Style"/>
          <w:b/>
          <w:bCs/>
          <w:color w:val="000000"/>
          <w:sz w:val="32"/>
          <w:szCs w:val="32"/>
          <w:lang w:val="nl-NL"/>
        </w:rPr>
      </w:pPr>
      <w:bookmarkStart w:id="2" w:name="_Hlk40378585"/>
      <w:bookmarkStart w:id="3" w:name="_Hlk58853789"/>
      <w:r w:rsidRPr="009623ED">
        <w:rPr>
          <w:rFonts w:ascii="Goudy Old Style" w:hAnsi="Goudy Old Style"/>
          <w:b/>
          <w:iCs/>
          <w:sz w:val="32"/>
          <w:szCs w:val="32"/>
          <w:lang w:val="nl-NL"/>
        </w:rPr>
        <w:t>Regent Seven Seas Cruise</w:t>
      </w:r>
      <w:r w:rsidR="007C4B25" w:rsidRPr="009623ED">
        <w:rPr>
          <w:rFonts w:ascii="Goudy Old Style" w:hAnsi="Goudy Old Style"/>
          <w:b/>
          <w:iCs/>
          <w:sz w:val="32"/>
          <w:szCs w:val="32"/>
          <w:lang w:val="nl-NL"/>
        </w:rPr>
        <w:t>s</w:t>
      </w:r>
      <w:r w:rsidR="007C4B25" w:rsidRPr="00B13CEA">
        <w:rPr>
          <w:rFonts w:ascii="Goudy Old Style" w:hAnsi="Goudy Old Style"/>
          <w:iCs/>
          <w:color w:val="000000"/>
          <w:sz w:val="28"/>
          <w:szCs w:val="28"/>
          <w:vertAlign w:val="superscript"/>
          <w:lang w:val="nl-NL"/>
        </w:rPr>
        <w:t>®</w:t>
      </w:r>
      <w:r w:rsidR="009623ED" w:rsidRPr="009623ED">
        <w:rPr>
          <w:rFonts w:ascii="Goudy Old Style" w:hAnsi="Goudy Old Style"/>
          <w:color w:val="000000"/>
          <w:sz w:val="32"/>
          <w:szCs w:val="32"/>
          <w:lang w:val="nl-NL"/>
        </w:rPr>
        <w:t xml:space="preserve"> </w:t>
      </w:r>
      <w:r w:rsidR="007A29E1">
        <w:rPr>
          <w:rFonts w:ascii="Goudy Old Style" w:hAnsi="Goudy Old Style"/>
          <w:b/>
          <w:bCs/>
          <w:color w:val="000000"/>
          <w:sz w:val="32"/>
          <w:szCs w:val="32"/>
          <w:lang w:val="nl-NL"/>
        </w:rPr>
        <w:t>verleidt reizigers met zeven</w:t>
      </w:r>
      <w:r w:rsidR="00822F96">
        <w:rPr>
          <w:rFonts w:ascii="Goudy Old Style" w:hAnsi="Goudy Old Style"/>
          <w:b/>
          <w:bCs/>
          <w:color w:val="000000"/>
          <w:sz w:val="32"/>
          <w:szCs w:val="32"/>
          <w:lang w:val="nl-NL"/>
        </w:rPr>
        <w:t xml:space="preserve"> inspirerende bestemmingen</w:t>
      </w:r>
    </w:p>
    <w:p w14:paraId="2E9EECA7" w14:textId="549028C4" w:rsidR="00822F96" w:rsidRPr="00822F96" w:rsidRDefault="00822F96" w:rsidP="00D10CB4">
      <w:pPr>
        <w:jc w:val="center"/>
        <w:rPr>
          <w:rFonts w:ascii="Goudy Old Style" w:hAnsi="Goudy Old Style"/>
          <w:i/>
          <w:iCs/>
          <w:sz w:val="24"/>
          <w:szCs w:val="24"/>
          <w:lang w:val="nl-NL"/>
        </w:rPr>
      </w:pPr>
      <w:r w:rsidRPr="00822F96">
        <w:rPr>
          <w:rFonts w:ascii="Goudy Old Style" w:hAnsi="Goudy Old Style"/>
          <w:i/>
          <w:iCs/>
          <w:color w:val="000000"/>
          <w:sz w:val="24"/>
          <w:szCs w:val="24"/>
          <w:lang w:val="nl-NL"/>
        </w:rPr>
        <w:t>Regent</w:t>
      </w:r>
      <w:r>
        <w:rPr>
          <w:rFonts w:ascii="Goudy Old Style" w:hAnsi="Goudy Old Style"/>
          <w:i/>
          <w:iCs/>
          <w:color w:val="000000"/>
          <w:sz w:val="24"/>
          <w:szCs w:val="24"/>
          <w:lang w:val="nl-NL"/>
        </w:rPr>
        <w:t xml:space="preserve"> licht nieuwe reizen en bestemmingen uit, evenals inaugurele seizoenen, van halverwege 2021 t/m begin 2022</w:t>
      </w:r>
    </w:p>
    <w:p w14:paraId="3D1E5CE6" w14:textId="77777777" w:rsidR="00DA0F3E" w:rsidRPr="009623ED" w:rsidRDefault="00DA0F3E" w:rsidP="00DA0F3E">
      <w:pPr>
        <w:jc w:val="center"/>
        <w:rPr>
          <w:lang w:val="nl-NL"/>
        </w:rPr>
      </w:pPr>
    </w:p>
    <w:p w14:paraId="658971A6" w14:textId="4E28665E" w:rsidR="00E745DB" w:rsidRPr="009623ED" w:rsidRDefault="00DA0F3E" w:rsidP="004C1B4F">
      <w:pPr>
        <w:jc w:val="both"/>
        <w:rPr>
          <w:rFonts w:asciiTheme="minorHAnsi" w:hAnsiTheme="minorHAnsi" w:cstheme="minorHAnsi"/>
          <w:b/>
          <w:bCs/>
          <w:color w:val="000000" w:themeColor="text1"/>
          <w:lang w:val="nl-NL"/>
        </w:rPr>
      </w:pPr>
      <w:r w:rsidRPr="009623ED">
        <w:rPr>
          <w:rFonts w:asciiTheme="minorHAnsi" w:hAnsiTheme="minorHAnsi" w:cstheme="minorHAnsi"/>
          <w:b/>
          <w:bCs/>
          <w:lang w:val="nl-NL"/>
        </w:rPr>
        <w:t>A</w:t>
      </w:r>
      <w:r w:rsidR="007C4B25" w:rsidRPr="009623ED">
        <w:rPr>
          <w:rFonts w:asciiTheme="minorHAnsi" w:hAnsiTheme="minorHAnsi" w:cstheme="minorHAnsi"/>
          <w:b/>
          <w:bCs/>
          <w:lang w:val="nl-NL"/>
        </w:rPr>
        <w:t>msterdam</w:t>
      </w:r>
      <w:r w:rsidR="00647B7C" w:rsidRPr="009623ED">
        <w:rPr>
          <w:rFonts w:asciiTheme="minorHAnsi" w:hAnsiTheme="minorHAnsi" w:cstheme="minorHAnsi"/>
          <w:b/>
          <w:bCs/>
          <w:lang w:val="nl-NL"/>
        </w:rPr>
        <w:t xml:space="preserve">, </w:t>
      </w:r>
      <w:r w:rsidR="00C95227">
        <w:rPr>
          <w:rFonts w:asciiTheme="minorHAnsi" w:hAnsiTheme="minorHAnsi" w:cstheme="minorHAnsi"/>
          <w:b/>
          <w:bCs/>
          <w:lang w:val="nl-NL"/>
        </w:rPr>
        <w:t xml:space="preserve">15 </w:t>
      </w:r>
      <w:r w:rsidR="007C4B25" w:rsidRPr="009623ED">
        <w:rPr>
          <w:rFonts w:asciiTheme="minorHAnsi" w:hAnsiTheme="minorHAnsi" w:cstheme="minorHAnsi"/>
          <w:b/>
          <w:bCs/>
          <w:lang w:val="nl-NL"/>
        </w:rPr>
        <w:t>december</w:t>
      </w:r>
      <w:r w:rsidR="00647B7C" w:rsidRPr="009623ED">
        <w:rPr>
          <w:rFonts w:asciiTheme="minorHAnsi" w:hAnsiTheme="minorHAnsi" w:cstheme="minorHAnsi"/>
          <w:b/>
          <w:bCs/>
          <w:lang w:val="nl-NL"/>
        </w:rPr>
        <w:t xml:space="preserve"> </w:t>
      </w:r>
      <w:r w:rsidR="00647B7C" w:rsidRPr="009623ED">
        <w:rPr>
          <w:rFonts w:asciiTheme="minorHAnsi" w:hAnsiTheme="minorHAnsi" w:cstheme="minorHAnsi"/>
          <w:b/>
          <w:bCs/>
          <w:color w:val="000000" w:themeColor="text1"/>
          <w:lang w:val="nl-NL"/>
        </w:rPr>
        <w:t>2020</w:t>
      </w:r>
      <w:r w:rsidR="00B86849" w:rsidRPr="009623ED">
        <w:rPr>
          <w:rFonts w:asciiTheme="minorHAnsi" w:hAnsiTheme="minorHAnsi" w:cstheme="minorHAnsi"/>
          <w:color w:val="000000" w:themeColor="text1"/>
          <w:lang w:val="nl-NL"/>
        </w:rPr>
        <w:t xml:space="preserve"> –</w:t>
      </w:r>
      <w:bookmarkEnd w:id="2"/>
      <w:r w:rsidR="00752A83" w:rsidRPr="009623ED">
        <w:rPr>
          <w:rFonts w:asciiTheme="minorHAnsi" w:hAnsiTheme="minorHAnsi" w:cstheme="minorHAnsi"/>
          <w:color w:val="000000" w:themeColor="text1"/>
          <w:lang w:val="nl-NL"/>
        </w:rPr>
        <w:t xml:space="preserve"> </w:t>
      </w:r>
      <w:hyperlink r:id="rId12" w:history="1">
        <w:r w:rsidR="009C3CF8" w:rsidRPr="009623ED">
          <w:rPr>
            <w:rStyle w:val="Hyperlink"/>
            <w:rFonts w:asciiTheme="minorHAnsi" w:hAnsiTheme="minorHAnsi" w:cstheme="minorHAnsi"/>
            <w:b/>
            <w:bCs/>
            <w:color w:val="1F497D" w:themeColor="text2"/>
            <w:lang w:val="nl-NL"/>
          </w:rPr>
          <w:t xml:space="preserve">Regent </w:t>
        </w:r>
        <w:proofErr w:type="spellStart"/>
        <w:r w:rsidR="009C3CF8" w:rsidRPr="009623ED">
          <w:rPr>
            <w:rStyle w:val="Hyperlink"/>
            <w:rFonts w:asciiTheme="minorHAnsi" w:hAnsiTheme="minorHAnsi" w:cstheme="minorHAnsi"/>
            <w:b/>
            <w:bCs/>
            <w:color w:val="1F497D" w:themeColor="text2"/>
            <w:lang w:val="nl-NL"/>
          </w:rPr>
          <w:t>Seven</w:t>
        </w:r>
        <w:proofErr w:type="spellEnd"/>
        <w:r w:rsidR="009C3CF8" w:rsidRPr="009623ED">
          <w:rPr>
            <w:rStyle w:val="Hyperlink"/>
            <w:rFonts w:asciiTheme="minorHAnsi" w:hAnsiTheme="minorHAnsi" w:cstheme="minorHAnsi"/>
            <w:b/>
            <w:bCs/>
            <w:color w:val="1F497D" w:themeColor="text2"/>
            <w:lang w:val="nl-NL"/>
          </w:rPr>
          <w:t xml:space="preserve"> </w:t>
        </w:r>
        <w:proofErr w:type="spellStart"/>
        <w:r w:rsidR="009C3CF8" w:rsidRPr="009623ED">
          <w:rPr>
            <w:rStyle w:val="Hyperlink"/>
            <w:rFonts w:asciiTheme="minorHAnsi" w:hAnsiTheme="minorHAnsi" w:cstheme="minorHAnsi"/>
            <w:b/>
            <w:bCs/>
            <w:color w:val="1F497D" w:themeColor="text2"/>
            <w:lang w:val="nl-NL"/>
          </w:rPr>
          <w:t>Seas</w:t>
        </w:r>
        <w:proofErr w:type="spellEnd"/>
        <w:r w:rsidR="009C3CF8" w:rsidRPr="009623ED">
          <w:rPr>
            <w:rStyle w:val="Hyperlink"/>
            <w:rFonts w:asciiTheme="minorHAnsi" w:hAnsiTheme="minorHAnsi" w:cstheme="minorHAnsi"/>
            <w:b/>
            <w:bCs/>
            <w:color w:val="1F497D" w:themeColor="text2"/>
            <w:lang w:val="nl-NL"/>
          </w:rPr>
          <w:t xml:space="preserve"> Cruises</w:t>
        </w:r>
      </w:hyperlink>
      <w:bookmarkStart w:id="4" w:name="_Hlk53655534"/>
      <w:r w:rsidR="00CC7A4E" w:rsidRPr="009623ED">
        <w:rPr>
          <w:rFonts w:asciiTheme="minorHAnsi" w:hAnsiTheme="minorHAnsi" w:cstheme="minorHAnsi"/>
          <w:b/>
          <w:bCs/>
          <w:color w:val="000000"/>
          <w:vertAlign w:val="superscript"/>
          <w:lang w:val="nl-NL"/>
        </w:rPr>
        <w:t>®</w:t>
      </w:r>
      <w:bookmarkEnd w:id="4"/>
      <w:r w:rsidR="003B419F" w:rsidRPr="009623ED">
        <w:rPr>
          <w:rFonts w:asciiTheme="minorHAnsi" w:hAnsiTheme="minorHAnsi" w:cstheme="minorHAnsi"/>
          <w:b/>
          <w:bCs/>
          <w:color w:val="000000" w:themeColor="text1"/>
          <w:lang w:val="nl-NL"/>
        </w:rPr>
        <w:t xml:space="preserve"> </w:t>
      </w:r>
      <w:r w:rsidR="00822F96">
        <w:rPr>
          <w:rFonts w:asciiTheme="minorHAnsi" w:hAnsiTheme="minorHAnsi" w:cstheme="minorHAnsi"/>
          <w:b/>
          <w:bCs/>
          <w:color w:val="000000" w:themeColor="text1"/>
          <w:lang w:val="nl-NL"/>
        </w:rPr>
        <w:t xml:space="preserve">licht </w:t>
      </w:r>
      <w:r w:rsidR="009729B2" w:rsidRPr="009623ED">
        <w:rPr>
          <w:rFonts w:asciiTheme="minorHAnsi" w:hAnsiTheme="minorHAnsi" w:cstheme="minorHAnsi"/>
          <w:b/>
          <w:bCs/>
          <w:color w:val="000000" w:themeColor="text1"/>
          <w:lang w:val="nl-NL"/>
        </w:rPr>
        <w:t xml:space="preserve">zeven </w:t>
      </w:r>
      <w:r w:rsidR="007D2C0E" w:rsidRPr="009623ED">
        <w:rPr>
          <w:rFonts w:asciiTheme="minorHAnsi" w:hAnsiTheme="minorHAnsi" w:cstheme="minorHAnsi"/>
          <w:b/>
          <w:bCs/>
          <w:color w:val="000000" w:themeColor="text1"/>
          <w:lang w:val="nl-NL"/>
        </w:rPr>
        <w:t>sensationele</w:t>
      </w:r>
      <w:r w:rsidR="009729B2" w:rsidRPr="009623ED">
        <w:rPr>
          <w:rFonts w:asciiTheme="minorHAnsi" w:hAnsiTheme="minorHAnsi" w:cstheme="minorHAnsi"/>
          <w:b/>
          <w:bCs/>
          <w:color w:val="000000" w:themeColor="text1"/>
          <w:lang w:val="nl-NL"/>
        </w:rPr>
        <w:t xml:space="preserve"> </w:t>
      </w:r>
      <w:r w:rsidR="00EE6554" w:rsidRPr="009623ED">
        <w:rPr>
          <w:rFonts w:asciiTheme="minorHAnsi" w:hAnsiTheme="minorHAnsi" w:cstheme="minorHAnsi"/>
          <w:b/>
          <w:bCs/>
          <w:color w:val="000000" w:themeColor="text1"/>
          <w:lang w:val="nl-NL"/>
        </w:rPr>
        <w:t>bestemmingen</w:t>
      </w:r>
      <w:r w:rsidR="00822F96">
        <w:rPr>
          <w:rFonts w:asciiTheme="minorHAnsi" w:hAnsiTheme="minorHAnsi" w:cstheme="minorHAnsi"/>
          <w:b/>
          <w:bCs/>
          <w:color w:val="000000" w:themeColor="text1"/>
          <w:lang w:val="nl-NL"/>
        </w:rPr>
        <w:t xml:space="preserve"> uit die gloednieuw zijn voor de rederij</w:t>
      </w:r>
      <w:r w:rsidR="009623ED">
        <w:rPr>
          <w:rFonts w:asciiTheme="minorHAnsi" w:hAnsiTheme="minorHAnsi" w:cstheme="minorHAnsi"/>
          <w:b/>
          <w:bCs/>
          <w:color w:val="000000" w:themeColor="text1"/>
          <w:lang w:val="nl-NL"/>
        </w:rPr>
        <w:t xml:space="preserve">. Uitermate geschikt voor </w:t>
      </w:r>
      <w:r w:rsidR="009729B2" w:rsidRPr="009623ED">
        <w:rPr>
          <w:rFonts w:asciiTheme="minorHAnsi" w:hAnsiTheme="minorHAnsi" w:cstheme="minorHAnsi"/>
          <w:b/>
          <w:bCs/>
          <w:color w:val="000000" w:themeColor="text1"/>
          <w:lang w:val="nl-NL"/>
        </w:rPr>
        <w:t>de luxereiziger</w:t>
      </w:r>
      <w:r w:rsidR="009623ED">
        <w:rPr>
          <w:rFonts w:asciiTheme="minorHAnsi" w:hAnsiTheme="minorHAnsi" w:cstheme="minorHAnsi"/>
          <w:b/>
          <w:bCs/>
          <w:color w:val="000000" w:themeColor="text1"/>
          <w:lang w:val="nl-NL"/>
        </w:rPr>
        <w:t>s die hun</w:t>
      </w:r>
      <w:r w:rsidR="009729B2" w:rsidRPr="009623ED">
        <w:rPr>
          <w:rFonts w:asciiTheme="minorHAnsi" w:hAnsiTheme="minorHAnsi" w:cstheme="minorHAnsi"/>
          <w:b/>
          <w:bCs/>
          <w:color w:val="000000" w:themeColor="text1"/>
          <w:lang w:val="nl-NL"/>
        </w:rPr>
        <w:t xml:space="preserve"> bucketlist </w:t>
      </w:r>
      <w:r w:rsidR="00BE6829" w:rsidRPr="009623ED">
        <w:rPr>
          <w:rFonts w:asciiTheme="minorHAnsi" w:hAnsiTheme="minorHAnsi" w:cstheme="minorHAnsi"/>
          <w:b/>
          <w:bCs/>
          <w:color w:val="000000" w:themeColor="text1"/>
          <w:lang w:val="nl-NL"/>
        </w:rPr>
        <w:t xml:space="preserve">een </w:t>
      </w:r>
      <w:r w:rsidR="009729B2" w:rsidRPr="009623ED">
        <w:rPr>
          <w:rFonts w:asciiTheme="minorHAnsi" w:hAnsiTheme="minorHAnsi" w:cstheme="minorHAnsi"/>
          <w:b/>
          <w:bCs/>
          <w:color w:val="000000" w:themeColor="text1"/>
          <w:lang w:val="nl-NL"/>
        </w:rPr>
        <w:t>nieuw leven wil</w:t>
      </w:r>
      <w:r w:rsidR="009623ED">
        <w:rPr>
          <w:rFonts w:asciiTheme="minorHAnsi" w:hAnsiTheme="minorHAnsi" w:cstheme="minorHAnsi"/>
          <w:b/>
          <w:bCs/>
          <w:color w:val="000000" w:themeColor="text1"/>
          <w:lang w:val="nl-NL"/>
        </w:rPr>
        <w:t xml:space="preserve">len </w:t>
      </w:r>
      <w:r w:rsidR="009729B2" w:rsidRPr="009623ED">
        <w:rPr>
          <w:rFonts w:asciiTheme="minorHAnsi" w:hAnsiTheme="minorHAnsi" w:cstheme="minorHAnsi"/>
          <w:b/>
          <w:bCs/>
          <w:color w:val="000000" w:themeColor="text1"/>
          <w:lang w:val="nl-NL"/>
        </w:rPr>
        <w:t>inblazen, unieke bestemmingen wil</w:t>
      </w:r>
      <w:r w:rsidR="009623ED">
        <w:rPr>
          <w:rFonts w:asciiTheme="minorHAnsi" w:hAnsiTheme="minorHAnsi" w:cstheme="minorHAnsi"/>
          <w:b/>
          <w:bCs/>
          <w:color w:val="000000" w:themeColor="text1"/>
          <w:lang w:val="nl-NL"/>
        </w:rPr>
        <w:t xml:space="preserve">len </w:t>
      </w:r>
      <w:r w:rsidR="009729B2" w:rsidRPr="009623ED">
        <w:rPr>
          <w:rFonts w:asciiTheme="minorHAnsi" w:hAnsiTheme="minorHAnsi" w:cstheme="minorHAnsi"/>
          <w:b/>
          <w:bCs/>
          <w:color w:val="000000" w:themeColor="text1"/>
          <w:lang w:val="nl-NL"/>
        </w:rPr>
        <w:t>verkennen of zich wil</w:t>
      </w:r>
      <w:r w:rsidR="009623ED">
        <w:rPr>
          <w:rFonts w:asciiTheme="minorHAnsi" w:hAnsiTheme="minorHAnsi" w:cstheme="minorHAnsi"/>
          <w:b/>
          <w:bCs/>
          <w:color w:val="000000" w:themeColor="text1"/>
          <w:lang w:val="nl-NL"/>
        </w:rPr>
        <w:t xml:space="preserve">len </w:t>
      </w:r>
      <w:r w:rsidR="009729B2" w:rsidRPr="009623ED">
        <w:rPr>
          <w:rFonts w:asciiTheme="minorHAnsi" w:hAnsiTheme="minorHAnsi" w:cstheme="minorHAnsi"/>
          <w:b/>
          <w:bCs/>
          <w:color w:val="000000" w:themeColor="text1"/>
          <w:lang w:val="nl-NL"/>
        </w:rPr>
        <w:t>onderdompelen in nieuwe ervaringen.</w:t>
      </w:r>
      <w:bookmarkStart w:id="5" w:name="_Hlk56506841"/>
      <w:r w:rsidR="00BE6829" w:rsidRPr="009623ED">
        <w:rPr>
          <w:rFonts w:asciiTheme="minorHAnsi" w:hAnsiTheme="minorHAnsi" w:cstheme="minorHAnsi"/>
          <w:b/>
          <w:bCs/>
          <w:color w:val="000000" w:themeColor="text1"/>
          <w:lang w:val="nl-NL"/>
        </w:rPr>
        <w:t xml:space="preserve"> </w:t>
      </w:r>
      <w:r w:rsidR="009729B2" w:rsidRPr="009623ED">
        <w:rPr>
          <w:rFonts w:asciiTheme="minorHAnsi" w:hAnsiTheme="minorHAnsi" w:cstheme="minorHAnsi"/>
          <w:b/>
          <w:bCs/>
          <w:color w:val="000000" w:themeColor="text1"/>
          <w:lang w:val="nl-NL"/>
        </w:rPr>
        <w:t xml:space="preserve">Van </w:t>
      </w:r>
      <w:r w:rsidR="009623ED">
        <w:rPr>
          <w:rFonts w:asciiTheme="minorHAnsi" w:hAnsiTheme="minorHAnsi" w:cstheme="minorHAnsi"/>
          <w:b/>
          <w:bCs/>
          <w:color w:val="000000" w:themeColor="text1"/>
          <w:lang w:val="nl-NL"/>
        </w:rPr>
        <w:t>halverwege</w:t>
      </w:r>
      <w:r w:rsidR="009729B2" w:rsidRPr="009623ED">
        <w:rPr>
          <w:rFonts w:asciiTheme="minorHAnsi" w:hAnsiTheme="minorHAnsi" w:cstheme="minorHAnsi"/>
          <w:b/>
          <w:bCs/>
          <w:color w:val="000000" w:themeColor="text1"/>
          <w:lang w:val="nl-NL"/>
        </w:rPr>
        <w:t xml:space="preserve"> 2021 tot begin 2022 z</w:t>
      </w:r>
      <w:r w:rsidR="009623ED">
        <w:rPr>
          <w:rFonts w:asciiTheme="minorHAnsi" w:hAnsiTheme="minorHAnsi" w:cstheme="minorHAnsi"/>
          <w:b/>
          <w:bCs/>
          <w:color w:val="000000" w:themeColor="text1"/>
          <w:lang w:val="nl-NL"/>
        </w:rPr>
        <w:t>ullen een aantal cruiseschepen van de meest luxueuze vloot op zee</w:t>
      </w:r>
      <w:r w:rsidR="00F27B50">
        <w:rPr>
          <w:rFonts w:asciiTheme="minorHAnsi" w:hAnsiTheme="minorHAnsi" w:cstheme="minorHAnsi"/>
          <w:b/>
          <w:bCs/>
          <w:color w:val="000000" w:themeColor="text1"/>
          <w:lang w:val="nl-NL"/>
        </w:rPr>
        <w:t xml:space="preserve"> nieuwe routes varen naar </w:t>
      </w:r>
      <w:r w:rsidR="009729B2" w:rsidRPr="009623ED">
        <w:rPr>
          <w:rFonts w:asciiTheme="minorHAnsi" w:hAnsiTheme="minorHAnsi" w:cstheme="minorHAnsi"/>
          <w:b/>
          <w:bCs/>
          <w:color w:val="000000" w:themeColor="text1"/>
          <w:lang w:val="nl-NL"/>
        </w:rPr>
        <w:t>Alaska, Azië, Australië en Nieuw-Zeeland, Noord-Europa en zelfs Antarctica.</w:t>
      </w:r>
    </w:p>
    <w:p w14:paraId="000F2A08" w14:textId="2D8CEB67" w:rsidR="009729B2" w:rsidRPr="009623ED" w:rsidRDefault="009729B2" w:rsidP="004C1B4F">
      <w:pPr>
        <w:jc w:val="both"/>
        <w:rPr>
          <w:rFonts w:ascii="Goudy Old Style" w:hAnsi="Goudy Old Style"/>
          <w:b/>
          <w:bCs/>
          <w:color w:val="000000" w:themeColor="text1"/>
          <w:lang w:val="nl-NL"/>
        </w:rPr>
      </w:pPr>
    </w:p>
    <w:p w14:paraId="122F9740" w14:textId="1F39DE59" w:rsidR="00135CAA" w:rsidRPr="009623ED" w:rsidRDefault="00135CAA" w:rsidP="004C1B4F">
      <w:pPr>
        <w:jc w:val="both"/>
        <w:rPr>
          <w:rFonts w:ascii="Goudy Old Style" w:hAnsi="Goudy Old Style"/>
          <w:b/>
          <w:bCs/>
          <w:color w:val="000000" w:themeColor="text1"/>
          <w:sz w:val="24"/>
          <w:szCs w:val="24"/>
          <w:lang w:val="nl-NL"/>
        </w:rPr>
      </w:pPr>
      <w:r w:rsidRPr="009623ED">
        <w:rPr>
          <w:rFonts w:ascii="Goudy Old Style" w:hAnsi="Goudy Old Style"/>
          <w:b/>
          <w:bCs/>
          <w:color w:val="000000" w:themeColor="text1"/>
          <w:sz w:val="24"/>
          <w:szCs w:val="24"/>
          <w:lang w:val="nl-NL"/>
        </w:rPr>
        <w:t>Ongeëvenaarde ervaring</w:t>
      </w:r>
    </w:p>
    <w:bookmarkEnd w:id="5"/>
    <w:p w14:paraId="53E213D6" w14:textId="02B58DBB" w:rsidR="00135CAA" w:rsidRPr="009623ED" w:rsidRDefault="009729B2" w:rsidP="00135CAA">
      <w:pPr>
        <w:jc w:val="both"/>
        <w:rPr>
          <w:rFonts w:asciiTheme="minorHAnsi" w:hAnsiTheme="minorHAnsi" w:cstheme="minorHAnsi"/>
          <w:color w:val="000000" w:themeColor="text1"/>
          <w:lang w:val="nl-NL"/>
        </w:rPr>
      </w:pPr>
      <w:r w:rsidRPr="009623ED">
        <w:rPr>
          <w:rFonts w:asciiTheme="minorHAnsi" w:hAnsiTheme="minorHAnsi" w:cstheme="minorHAnsi"/>
          <w:color w:val="000000" w:themeColor="text1"/>
          <w:lang w:val="nl-NL"/>
        </w:rPr>
        <w:t>"Er is een grote behoefte aan luxe reizen</w:t>
      </w:r>
      <w:r w:rsidR="00F27B50">
        <w:rPr>
          <w:rFonts w:asciiTheme="minorHAnsi" w:hAnsiTheme="minorHAnsi" w:cstheme="minorHAnsi"/>
          <w:color w:val="000000" w:themeColor="text1"/>
          <w:lang w:val="nl-NL"/>
        </w:rPr>
        <w:t xml:space="preserve">. We merken dat toekomstige </w:t>
      </w:r>
      <w:r w:rsidRPr="009623ED">
        <w:rPr>
          <w:rFonts w:asciiTheme="minorHAnsi" w:hAnsiTheme="minorHAnsi" w:cstheme="minorHAnsi"/>
          <w:color w:val="000000" w:themeColor="text1"/>
          <w:lang w:val="nl-NL"/>
        </w:rPr>
        <w:t>reize</w:t>
      </w:r>
      <w:r w:rsidR="00F27B50">
        <w:rPr>
          <w:rFonts w:asciiTheme="minorHAnsi" w:hAnsiTheme="minorHAnsi" w:cstheme="minorHAnsi"/>
          <w:color w:val="000000" w:themeColor="text1"/>
          <w:lang w:val="nl-NL"/>
        </w:rPr>
        <w:t xml:space="preserve">n </w:t>
      </w:r>
      <w:r w:rsidRPr="009623ED">
        <w:rPr>
          <w:rFonts w:asciiTheme="minorHAnsi" w:hAnsiTheme="minorHAnsi" w:cstheme="minorHAnsi"/>
          <w:color w:val="000000" w:themeColor="text1"/>
          <w:lang w:val="nl-NL"/>
        </w:rPr>
        <w:t>nu</w:t>
      </w:r>
      <w:r w:rsidR="00F27B50">
        <w:rPr>
          <w:rFonts w:asciiTheme="minorHAnsi" w:hAnsiTheme="minorHAnsi" w:cstheme="minorHAnsi"/>
          <w:color w:val="000000" w:themeColor="text1"/>
          <w:lang w:val="nl-NL"/>
        </w:rPr>
        <w:t xml:space="preserve"> al</w:t>
      </w:r>
      <w:r w:rsidRPr="009623ED">
        <w:rPr>
          <w:rFonts w:asciiTheme="minorHAnsi" w:hAnsiTheme="minorHAnsi" w:cstheme="minorHAnsi"/>
          <w:color w:val="000000" w:themeColor="text1"/>
          <w:lang w:val="nl-NL"/>
        </w:rPr>
        <w:t xml:space="preserve"> gepland </w:t>
      </w:r>
      <w:r w:rsidR="00F27B50">
        <w:rPr>
          <w:rFonts w:asciiTheme="minorHAnsi" w:hAnsiTheme="minorHAnsi" w:cstheme="minorHAnsi"/>
          <w:color w:val="000000" w:themeColor="text1"/>
          <w:lang w:val="nl-NL"/>
        </w:rPr>
        <w:t xml:space="preserve">worden </w:t>
      </w:r>
      <w:r w:rsidRPr="009623ED">
        <w:rPr>
          <w:rFonts w:asciiTheme="minorHAnsi" w:hAnsiTheme="minorHAnsi" w:cstheme="minorHAnsi"/>
          <w:color w:val="000000" w:themeColor="text1"/>
          <w:lang w:val="nl-NL"/>
        </w:rPr>
        <w:t xml:space="preserve">om op het juiste moment </w:t>
      </w:r>
      <w:r w:rsidR="00F27B50">
        <w:rPr>
          <w:rFonts w:asciiTheme="minorHAnsi" w:hAnsiTheme="minorHAnsi" w:cstheme="minorHAnsi"/>
          <w:color w:val="000000" w:themeColor="text1"/>
          <w:lang w:val="nl-NL"/>
        </w:rPr>
        <w:t>gemaakt te kunnen worden</w:t>
      </w:r>
      <w:r w:rsidRPr="009623ED">
        <w:rPr>
          <w:rFonts w:asciiTheme="minorHAnsi" w:hAnsiTheme="minorHAnsi" w:cstheme="minorHAnsi"/>
          <w:color w:val="000000" w:themeColor="text1"/>
          <w:lang w:val="nl-NL"/>
        </w:rPr>
        <w:t xml:space="preserve">", </w:t>
      </w:r>
      <w:r w:rsidR="00F27B50">
        <w:rPr>
          <w:rFonts w:asciiTheme="minorHAnsi" w:hAnsiTheme="minorHAnsi" w:cstheme="minorHAnsi"/>
          <w:color w:val="000000" w:themeColor="text1"/>
          <w:lang w:val="nl-NL"/>
        </w:rPr>
        <w:t>aldus</w:t>
      </w:r>
      <w:r w:rsidRPr="009623ED">
        <w:rPr>
          <w:rFonts w:asciiTheme="minorHAnsi" w:hAnsiTheme="minorHAnsi" w:cstheme="minorHAnsi"/>
          <w:color w:val="000000" w:themeColor="text1"/>
          <w:lang w:val="nl-NL"/>
        </w:rPr>
        <w:t xml:space="preserve"> Jason Montague, president en CEO van Regent Seven Seas Cruises. “Onze gasten zijn gepassioneerd door reizen en we zijn voortdurend bezig met het ontwikkelen van onze routes en </w:t>
      </w:r>
      <w:r w:rsidR="00F27B50">
        <w:rPr>
          <w:rFonts w:asciiTheme="minorHAnsi" w:hAnsiTheme="minorHAnsi" w:cstheme="minorHAnsi"/>
          <w:color w:val="000000" w:themeColor="text1"/>
          <w:lang w:val="nl-NL"/>
        </w:rPr>
        <w:t>landexcursies om</w:t>
      </w:r>
      <w:r w:rsidRPr="009623ED">
        <w:rPr>
          <w:rFonts w:asciiTheme="minorHAnsi" w:hAnsiTheme="minorHAnsi" w:cstheme="minorHAnsi"/>
          <w:color w:val="000000" w:themeColor="text1"/>
          <w:lang w:val="nl-NL"/>
        </w:rPr>
        <w:t xml:space="preserve"> </w:t>
      </w:r>
      <w:r w:rsidR="00F27B50">
        <w:rPr>
          <w:rFonts w:asciiTheme="minorHAnsi" w:hAnsiTheme="minorHAnsi" w:cstheme="minorHAnsi"/>
          <w:color w:val="000000" w:themeColor="text1"/>
          <w:lang w:val="nl-NL"/>
        </w:rPr>
        <w:t>toegang te bieden</w:t>
      </w:r>
      <w:r w:rsidRPr="009623ED">
        <w:rPr>
          <w:rFonts w:asciiTheme="minorHAnsi" w:hAnsiTheme="minorHAnsi" w:cstheme="minorHAnsi"/>
          <w:color w:val="000000" w:themeColor="text1"/>
          <w:lang w:val="nl-NL"/>
        </w:rPr>
        <w:t xml:space="preserve"> tot de meest authentieke en originele ervaringen die er zijn. Van</w:t>
      </w:r>
      <w:r w:rsidR="00B13CEA">
        <w:rPr>
          <w:rFonts w:asciiTheme="minorHAnsi" w:hAnsiTheme="minorHAnsi" w:cstheme="minorHAnsi"/>
          <w:color w:val="000000" w:themeColor="text1"/>
          <w:lang w:val="nl-NL"/>
        </w:rPr>
        <w:t xml:space="preserve"> inaugurele seizoenen</w:t>
      </w:r>
      <w:r w:rsidRPr="009623ED">
        <w:rPr>
          <w:rFonts w:asciiTheme="minorHAnsi" w:hAnsiTheme="minorHAnsi" w:cstheme="minorHAnsi"/>
          <w:color w:val="000000" w:themeColor="text1"/>
          <w:lang w:val="nl-NL"/>
        </w:rPr>
        <w:t xml:space="preserve"> tot gloednieuwe</w:t>
      </w:r>
      <w:r w:rsidR="00B13CEA">
        <w:rPr>
          <w:rFonts w:asciiTheme="minorHAnsi" w:hAnsiTheme="minorHAnsi" w:cstheme="minorHAnsi"/>
          <w:color w:val="000000" w:themeColor="text1"/>
          <w:lang w:val="nl-NL"/>
        </w:rPr>
        <w:t xml:space="preserve"> bestemmingen</w:t>
      </w:r>
      <w:r w:rsidR="00F83A61">
        <w:rPr>
          <w:rFonts w:asciiTheme="minorHAnsi" w:hAnsiTheme="minorHAnsi" w:cstheme="minorHAnsi"/>
          <w:color w:val="000000" w:themeColor="text1"/>
          <w:lang w:val="nl-NL"/>
        </w:rPr>
        <w:t xml:space="preserve">, </w:t>
      </w:r>
      <w:r w:rsidR="00135CAA" w:rsidRPr="009623ED">
        <w:rPr>
          <w:rFonts w:asciiTheme="minorHAnsi" w:hAnsiTheme="minorHAnsi" w:cstheme="minorHAnsi"/>
          <w:color w:val="000000" w:themeColor="text1"/>
          <w:lang w:val="nl-NL"/>
        </w:rPr>
        <w:t xml:space="preserve">in combinatie met onze persoonlijke service aan boord, alle denkbare luxe inbegrepen en gratis onbeperkte excursies </w:t>
      </w:r>
      <w:r w:rsidR="00F83A61">
        <w:rPr>
          <w:rFonts w:asciiTheme="minorHAnsi" w:hAnsiTheme="minorHAnsi" w:cstheme="minorHAnsi"/>
          <w:color w:val="000000" w:themeColor="text1"/>
          <w:lang w:val="nl-NL"/>
        </w:rPr>
        <w:t>zijn we klaar om een</w:t>
      </w:r>
      <w:r w:rsidR="00135CAA" w:rsidRPr="009623ED">
        <w:rPr>
          <w:rFonts w:asciiTheme="minorHAnsi" w:hAnsiTheme="minorHAnsi" w:cstheme="minorHAnsi"/>
          <w:color w:val="000000" w:themeColor="text1"/>
          <w:lang w:val="nl-NL"/>
        </w:rPr>
        <w:t xml:space="preserve"> een werkelijk ongeëvenaarde ervaring</w:t>
      </w:r>
      <w:r w:rsidR="00F83A61">
        <w:rPr>
          <w:rFonts w:asciiTheme="minorHAnsi" w:hAnsiTheme="minorHAnsi" w:cstheme="minorHAnsi"/>
          <w:color w:val="000000" w:themeColor="text1"/>
          <w:lang w:val="nl-NL"/>
        </w:rPr>
        <w:t xml:space="preserve"> te</w:t>
      </w:r>
      <w:r w:rsidR="00135CAA" w:rsidRPr="009623ED">
        <w:rPr>
          <w:rFonts w:asciiTheme="minorHAnsi" w:hAnsiTheme="minorHAnsi" w:cstheme="minorHAnsi"/>
          <w:color w:val="000000" w:themeColor="text1"/>
          <w:lang w:val="nl-NL"/>
        </w:rPr>
        <w:t xml:space="preserve"> creëren</w:t>
      </w:r>
      <w:r w:rsidR="00F83A61">
        <w:rPr>
          <w:rFonts w:asciiTheme="minorHAnsi" w:hAnsiTheme="minorHAnsi" w:cstheme="minorHAnsi"/>
          <w:color w:val="000000" w:themeColor="text1"/>
          <w:lang w:val="nl-NL"/>
        </w:rPr>
        <w:t xml:space="preserve"> voor onze gasten</w:t>
      </w:r>
      <w:r w:rsidR="00135CAA" w:rsidRPr="009623ED">
        <w:rPr>
          <w:rFonts w:asciiTheme="minorHAnsi" w:hAnsiTheme="minorHAnsi" w:cstheme="minorHAnsi"/>
          <w:color w:val="000000" w:themeColor="text1"/>
          <w:lang w:val="nl-NL"/>
        </w:rPr>
        <w:t>. "</w:t>
      </w:r>
    </w:p>
    <w:p w14:paraId="49E1AE62" w14:textId="77777777" w:rsidR="00C17513" w:rsidRPr="009623ED" w:rsidRDefault="00C17513" w:rsidP="004C1B4F">
      <w:pPr>
        <w:jc w:val="both"/>
        <w:rPr>
          <w:rFonts w:ascii="Goudy Old Style" w:hAnsi="Goudy Old Style"/>
          <w:b/>
          <w:bCs/>
          <w:i/>
          <w:iCs/>
          <w:lang w:val="nl-NL"/>
        </w:rPr>
      </w:pPr>
    </w:p>
    <w:p w14:paraId="2AA50E4C" w14:textId="349A9434" w:rsidR="009729B2" w:rsidRPr="009623ED" w:rsidRDefault="008205E8" w:rsidP="008205E8">
      <w:pPr>
        <w:jc w:val="both"/>
        <w:rPr>
          <w:rFonts w:ascii="Goudy Old Style" w:hAnsi="Goudy Old Style"/>
          <w:b/>
          <w:bCs/>
          <w:sz w:val="24"/>
          <w:szCs w:val="24"/>
          <w:lang w:val="nl-NL"/>
        </w:rPr>
      </w:pPr>
      <w:r w:rsidRPr="009623ED">
        <w:rPr>
          <w:rFonts w:ascii="Goudy Old Style" w:hAnsi="Goudy Old Style"/>
          <w:b/>
          <w:bCs/>
          <w:sz w:val="24"/>
          <w:szCs w:val="24"/>
          <w:lang w:val="nl-NL"/>
        </w:rPr>
        <w:t xml:space="preserve">1. </w:t>
      </w:r>
      <w:r w:rsidR="009729B2" w:rsidRPr="009623ED">
        <w:rPr>
          <w:rFonts w:ascii="Goudy Old Style" w:hAnsi="Goudy Old Style"/>
          <w:b/>
          <w:bCs/>
          <w:sz w:val="24"/>
          <w:szCs w:val="24"/>
          <w:lang w:val="nl-NL"/>
        </w:rPr>
        <w:t>Seven Seas Splendor</w:t>
      </w:r>
      <w:r w:rsidR="00B13CEA" w:rsidRPr="00B13CEA">
        <w:rPr>
          <w:rFonts w:ascii="Goudy Old Style" w:hAnsi="Goudy Old Style"/>
          <w:iCs/>
          <w:color w:val="000000"/>
          <w:sz w:val="24"/>
          <w:szCs w:val="24"/>
          <w:vertAlign w:val="superscript"/>
          <w:lang w:val="nl-NL"/>
        </w:rPr>
        <w:t>®</w:t>
      </w:r>
      <w:r w:rsidR="009729B2" w:rsidRPr="00B13CEA">
        <w:rPr>
          <w:rFonts w:ascii="Goudy Old Style" w:hAnsi="Goudy Old Style"/>
          <w:b/>
          <w:bCs/>
          <w:lang w:val="nl-NL"/>
        </w:rPr>
        <w:t xml:space="preserve"> </w:t>
      </w:r>
      <w:r w:rsidR="009729B2" w:rsidRPr="009623ED">
        <w:rPr>
          <w:rFonts w:ascii="Goudy Old Style" w:hAnsi="Goudy Old Style"/>
          <w:b/>
          <w:bCs/>
          <w:sz w:val="24"/>
          <w:szCs w:val="24"/>
          <w:lang w:val="nl-NL"/>
        </w:rPr>
        <w:t xml:space="preserve">Journeys naar Noord-Europa voor </w:t>
      </w:r>
      <w:r w:rsidR="00B13CEA">
        <w:rPr>
          <w:rFonts w:ascii="Goudy Old Style" w:hAnsi="Goudy Old Style"/>
          <w:b/>
          <w:bCs/>
          <w:sz w:val="24"/>
          <w:szCs w:val="24"/>
          <w:lang w:val="nl-NL"/>
        </w:rPr>
        <w:t>inaugurele seizoen</w:t>
      </w:r>
    </w:p>
    <w:p w14:paraId="6EA65BE8" w14:textId="14F4AF34" w:rsidR="009729B2" w:rsidRPr="009623ED" w:rsidRDefault="007937C4" w:rsidP="004C1B4F">
      <w:pPr>
        <w:jc w:val="both"/>
        <w:rPr>
          <w:rFonts w:asciiTheme="minorHAnsi" w:hAnsiTheme="minorHAnsi" w:cstheme="minorHAnsi"/>
          <w:lang w:val="nl-NL"/>
        </w:rPr>
      </w:pPr>
      <w:r w:rsidRPr="009623ED">
        <w:rPr>
          <w:rFonts w:ascii="Goudy Old Style" w:hAnsi="Goudy Old Style"/>
          <w:lang w:val="nl-NL"/>
        </w:rPr>
        <w:br/>
      </w:r>
      <w:r w:rsidR="009729B2" w:rsidRPr="009623ED">
        <w:rPr>
          <w:rFonts w:asciiTheme="minorHAnsi" w:hAnsiTheme="minorHAnsi" w:cstheme="minorHAnsi"/>
          <w:lang w:val="nl-NL"/>
        </w:rPr>
        <w:t>Seven Seas Splendor werd gelanceerd in februari 2020 en begint in 2021 aan haar eerste Baltische en Noord-Europese seizoen</w:t>
      </w:r>
      <w:r w:rsidR="00F83A61">
        <w:rPr>
          <w:rFonts w:asciiTheme="minorHAnsi" w:hAnsiTheme="minorHAnsi" w:cstheme="minorHAnsi"/>
          <w:lang w:val="nl-NL"/>
        </w:rPr>
        <w:t xml:space="preserve">. </w:t>
      </w:r>
      <w:r w:rsidR="009729B2" w:rsidRPr="009623ED">
        <w:rPr>
          <w:rFonts w:asciiTheme="minorHAnsi" w:hAnsiTheme="minorHAnsi" w:cstheme="minorHAnsi"/>
          <w:lang w:val="nl-NL"/>
        </w:rPr>
        <w:t xml:space="preserve">Tijdens haar </w:t>
      </w:r>
      <w:r w:rsidR="008205E8" w:rsidRPr="009623ED">
        <w:rPr>
          <w:rFonts w:asciiTheme="minorHAnsi" w:hAnsiTheme="minorHAnsi" w:cstheme="minorHAnsi"/>
          <w:lang w:val="nl-NL"/>
        </w:rPr>
        <w:t>i</w:t>
      </w:r>
      <w:r w:rsidR="00F83A61">
        <w:rPr>
          <w:rFonts w:asciiTheme="minorHAnsi" w:hAnsiTheme="minorHAnsi" w:cstheme="minorHAnsi"/>
          <w:lang w:val="nl-NL"/>
        </w:rPr>
        <w:t>naugurele seizoen</w:t>
      </w:r>
      <w:r w:rsidR="009729B2" w:rsidRPr="009623ED">
        <w:rPr>
          <w:rFonts w:asciiTheme="minorHAnsi" w:hAnsiTheme="minorHAnsi" w:cstheme="minorHAnsi"/>
          <w:lang w:val="nl-NL"/>
        </w:rPr>
        <w:t xml:space="preserve"> </w:t>
      </w:r>
      <w:r w:rsidR="00352E6C">
        <w:rPr>
          <w:rFonts w:asciiTheme="minorHAnsi" w:hAnsiTheme="minorHAnsi" w:cstheme="minorHAnsi"/>
          <w:lang w:val="nl-NL"/>
        </w:rPr>
        <w:t xml:space="preserve">kunnen </w:t>
      </w:r>
      <w:r w:rsidR="009729B2" w:rsidRPr="009623ED">
        <w:rPr>
          <w:rFonts w:asciiTheme="minorHAnsi" w:hAnsiTheme="minorHAnsi" w:cstheme="minorHAnsi"/>
          <w:lang w:val="nl-NL"/>
        </w:rPr>
        <w:t xml:space="preserve">gasten kiezen uit een reeks betoverende routes, waaronder </w:t>
      </w:r>
      <w:r w:rsidR="00F83A61">
        <w:rPr>
          <w:rFonts w:asciiTheme="minorHAnsi" w:hAnsiTheme="minorHAnsi" w:cstheme="minorHAnsi"/>
          <w:lang w:val="nl-NL"/>
        </w:rPr>
        <w:t>de</w:t>
      </w:r>
      <w:r w:rsidR="009729B2" w:rsidRPr="009623ED">
        <w:rPr>
          <w:rFonts w:asciiTheme="minorHAnsi" w:hAnsiTheme="minorHAnsi" w:cstheme="minorHAnsi"/>
          <w:lang w:val="nl-NL"/>
        </w:rPr>
        <w:t xml:space="preserve"> </w:t>
      </w:r>
      <w:r w:rsidR="00135CAA" w:rsidRPr="009623ED">
        <w:rPr>
          <w:rFonts w:asciiTheme="minorHAnsi" w:hAnsiTheme="minorHAnsi" w:cstheme="minorHAnsi"/>
          <w:lang w:val="nl-NL"/>
        </w:rPr>
        <w:t>luxe</w:t>
      </w:r>
      <w:r w:rsidR="009729B2" w:rsidRPr="009623ED">
        <w:rPr>
          <w:rFonts w:asciiTheme="minorHAnsi" w:hAnsiTheme="minorHAnsi" w:cstheme="minorHAnsi"/>
          <w:lang w:val="nl-NL"/>
        </w:rPr>
        <w:t xml:space="preserve"> </w:t>
      </w:r>
      <w:hyperlink r:id="rId13" w:history="1">
        <w:proofErr w:type="spellStart"/>
        <w:r w:rsidR="009729B2" w:rsidRPr="009623ED">
          <w:rPr>
            <w:rStyle w:val="Hyperlink"/>
            <w:rFonts w:asciiTheme="minorHAnsi" w:hAnsiTheme="minorHAnsi" w:cstheme="minorHAnsi"/>
            <w:i/>
            <w:iCs/>
            <w:lang w:val="nl-NL"/>
          </w:rPr>
          <w:t>Magnificent</w:t>
        </w:r>
        <w:proofErr w:type="spellEnd"/>
        <w:r w:rsidR="009729B2" w:rsidRPr="009623ED">
          <w:rPr>
            <w:rStyle w:val="Hyperlink"/>
            <w:rFonts w:asciiTheme="minorHAnsi" w:hAnsiTheme="minorHAnsi" w:cstheme="minorHAnsi"/>
            <w:i/>
            <w:iCs/>
            <w:lang w:val="nl-NL"/>
          </w:rPr>
          <w:t xml:space="preserve"> </w:t>
        </w:r>
        <w:proofErr w:type="spellStart"/>
        <w:r w:rsidR="009729B2" w:rsidRPr="009623ED">
          <w:rPr>
            <w:rStyle w:val="Hyperlink"/>
            <w:rFonts w:asciiTheme="minorHAnsi" w:hAnsiTheme="minorHAnsi" w:cstheme="minorHAnsi"/>
            <w:i/>
            <w:iCs/>
            <w:lang w:val="nl-NL"/>
          </w:rPr>
          <w:t>Fjords</w:t>
        </w:r>
        <w:proofErr w:type="spellEnd"/>
        <w:r w:rsidR="009729B2" w:rsidRPr="009623ED">
          <w:rPr>
            <w:rStyle w:val="Hyperlink"/>
            <w:rFonts w:asciiTheme="minorHAnsi" w:hAnsiTheme="minorHAnsi" w:cstheme="minorHAnsi"/>
            <w:i/>
            <w:iCs/>
            <w:lang w:val="nl-NL"/>
          </w:rPr>
          <w:t xml:space="preserve"> </w:t>
        </w:r>
        <w:proofErr w:type="spellStart"/>
        <w:r w:rsidR="009729B2" w:rsidRPr="009623ED">
          <w:rPr>
            <w:rStyle w:val="Hyperlink"/>
            <w:rFonts w:asciiTheme="minorHAnsi" w:hAnsiTheme="minorHAnsi" w:cstheme="minorHAnsi"/>
            <w:i/>
            <w:iCs/>
            <w:lang w:val="nl-NL"/>
          </w:rPr>
          <w:t>and</w:t>
        </w:r>
        <w:proofErr w:type="spellEnd"/>
        <w:r w:rsidR="009729B2" w:rsidRPr="009623ED">
          <w:rPr>
            <w:rStyle w:val="Hyperlink"/>
            <w:rFonts w:asciiTheme="minorHAnsi" w:hAnsiTheme="minorHAnsi" w:cstheme="minorHAnsi"/>
            <w:i/>
            <w:iCs/>
            <w:lang w:val="nl-NL"/>
          </w:rPr>
          <w:t xml:space="preserve"> Peaks</w:t>
        </w:r>
      </w:hyperlink>
      <w:r w:rsidR="009729B2" w:rsidRPr="009623ED">
        <w:rPr>
          <w:rFonts w:asciiTheme="minorHAnsi" w:hAnsiTheme="minorHAnsi" w:cstheme="minorHAnsi"/>
          <w:lang w:val="nl-NL"/>
        </w:rPr>
        <w:t>-</w:t>
      </w:r>
      <w:r w:rsidR="00F83A61">
        <w:rPr>
          <w:rFonts w:asciiTheme="minorHAnsi" w:hAnsiTheme="minorHAnsi" w:cstheme="minorHAnsi"/>
          <w:lang w:val="nl-NL"/>
        </w:rPr>
        <w:t xml:space="preserve">cruise </w:t>
      </w:r>
      <w:r w:rsidR="00F83A61" w:rsidRPr="009623ED">
        <w:rPr>
          <w:rFonts w:asciiTheme="minorHAnsi" w:hAnsiTheme="minorHAnsi" w:cstheme="minorHAnsi"/>
          <w:lang w:val="nl-NL"/>
        </w:rPr>
        <w:t>van Londen naar Kopenhagen</w:t>
      </w:r>
      <w:r w:rsidR="00F83A61">
        <w:rPr>
          <w:rFonts w:asciiTheme="minorHAnsi" w:hAnsiTheme="minorHAnsi" w:cstheme="minorHAnsi"/>
          <w:lang w:val="nl-NL"/>
        </w:rPr>
        <w:t xml:space="preserve"> met vertrek op</w:t>
      </w:r>
      <w:r w:rsidR="009729B2" w:rsidRPr="009623ED">
        <w:rPr>
          <w:rFonts w:asciiTheme="minorHAnsi" w:hAnsiTheme="minorHAnsi" w:cstheme="minorHAnsi"/>
          <w:lang w:val="nl-NL"/>
        </w:rPr>
        <w:t xml:space="preserve"> 6 augustus 2021</w:t>
      </w:r>
      <w:r w:rsidR="00F83A61">
        <w:rPr>
          <w:rFonts w:asciiTheme="minorHAnsi" w:hAnsiTheme="minorHAnsi" w:cstheme="minorHAnsi"/>
          <w:lang w:val="nl-NL"/>
        </w:rPr>
        <w:t>.</w:t>
      </w:r>
    </w:p>
    <w:p w14:paraId="0370DF85" w14:textId="1C3B98BB" w:rsidR="009729B2" w:rsidRPr="009623ED" w:rsidRDefault="009729B2" w:rsidP="004C1B4F">
      <w:pPr>
        <w:jc w:val="both"/>
        <w:rPr>
          <w:rFonts w:asciiTheme="minorHAnsi" w:hAnsiTheme="minorHAnsi" w:cstheme="minorHAnsi"/>
          <w:lang w:val="nl-NL"/>
        </w:rPr>
      </w:pPr>
    </w:p>
    <w:p w14:paraId="176BB21A" w14:textId="6034B245" w:rsidR="009729B2" w:rsidRPr="009623ED" w:rsidRDefault="00F83A61" w:rsidP="004C1B4F">
      <w:pPr>
        <w:jc w:val="both"/>
        <w:rPr>
          <w:rFonts w:asciiTheme="minorHAnsi" w:hAnsiTheme="minorHAnsi" w:cstheme="minorHAnsi"/>
          <w:lang w:val="nl-NL"/>
        </w:rPr>
      </w:pPr>
      <w:r>
        <w:rPr>
          <w:rFonts w:asciiTheme="minorHAnsi" w:hAnsiTheme="minorHAnsi" w:cstheme="minorHAnsi"/>
          <w:lang w:val="nl-NL"/>
        </w:rPr>
        <w:t xml:space="preserve">Zowel </w:t>
      </w:r>
      <w:r w:rsidR="009729B2" w:rsidRPr="009623ED">
        <w:rPr>
          <w:rFonts w:asciiTheme="minorHAnsi" w:hAnsiTheme="minorHAnsi" w:cstheme="minorHAnsi"/>
          <w:i/>
          <w:iCs/>
          <w:lang w:val="nl-NL"/>
        </w:rPr>
        <w:t>Seven Seas Explorer®</w:t>
      </w:r>
      <w:r w:rsidR="009729B2" w:rsidRPr="009623ED">
        <w:rPr>
          <w:rFonts w:asciiTheme="minorHAnsi" w:hAnsiTheme="minorHAnsi" w:cstheme="minorHAnsi"/>
          <w:lang w:val="nl-NL"/>
        </w:rPr>
        <w:t xml:space="preserve"> - het meest luxueuze schip ooit gebouwd - als haar zusterschip, </w:t>
      </w:r>
      <w:r w:rsidR="009729B2" w:rsidRPr="009623ED">
        <w:rPr>
          <w:rFonts w:asciiTheme="minorHAnsi" w:hAnsiTheme="minorHAnsi" w:cstheme="minorHAnsi"/>
          <w:i/>
          <w:iCs/>
          <w:lang w:val="nl-NL"/>
        </w:rPr>
        <w:t>Seven Seas Splendor</w:t>
      </w:r>
      <w:r w:rsidR="009729B2" w:rsidRPr="009623ED">
        <w:rPr>
          <w:rFonts w:asciiTheme="minorHAnsi" w:hAnsiTheme="minorHAnsi" w:cstheme="minorHAnsi"/>
          <w:lang w:val="nl-NL"/>
        </w:rPr>
        <w:t xml:space="preserve"> </w:t>
      </w:r>
      <w:r>
        <w:rPr>
          <w:rFonts w:asciiTheme="minorHAnsi" w:hAnsiTheme="minorHAnsi" w:cstheme="minorHAnsi"/>
          <w:lang w:val="nl-NL"/>
        </w:rPr>
        <w:t xml:space="preserve">brengen </w:t>
      </w:r>
      <w:r w:rsidR="009729B2" w:rsidRPr="009623ED">
        <w:rPr>
          <w:rFonts w:asciiTheme="minorHAnsi" w:hAnsiTheme="minorHAnsi" w:cstheme="minorHAnsi"/>
          <w:lang w:val="nl-NL"/>
        </w:rPr>
        <w:t xml:space="preserve">persoonlijke service en comfort naar een hoger niveau, geleverd door </w:t>
      </w:r>
      <w:r>
        <w:rPr>
          <w:rFonts w:asciiTheme="minorHAnsi" w:hAnsiTheme="minorHAnsi" w:cstheme="minorHAnsi"/>
          <w:lang w:val="nl-NL"/>
        </w:rPr>
        <w:t>de beste</w:t>
      </w:r>
      <w:r w:rsidR="009729B2" w:rsidRPr="009623ED">
        <w:rPr>
          <w:rFonts w:asciiTheme="minorHAnsi" w:hAnsiTheme="minorHAnsi" w:cstheme="minorHAnsi"/>
          <w:lang w:val="nl-NL"/>
        </w:rPr>
        <w:t xml:space="preserve"> bemanningsleden die voor gasten zorgen in 375 prachtig ingerichte suites, variërend van </w:t>
      </w:r>
      <w:r w:rsidR="00352E6C" w:rsidRPr="009623ED">
        <w:rPr>
          <w:rFonts w:asciiTheme="minorHAnsi" w:hAnsiTheme="minorHAnsi" w:cstheme="minorHAnsi"/>
          <w:lang w:val="nl-NL"/>
        </w:rPr>
        <w:t>2</w:t>
      </w:r>
      <w:r w:rsidR="00352E6C">
        <w:rPr>
          <w:rFonts w:asciiTheme="minorHAnsi" w:hAnsiTheme="minorHAnsi" w:cstheme="minorHAnsi"/>
          <w:lang w:val="nl-NL"/>
        </w:rPr>
        <w:t>8</w:t>
      </w:r>
      <w:r w:rsidR="00352E6C" w:rsidRPr="009623ED">
        <w:rPr>
          <w:rFonts w:asciiTheme="minorHAnsi" w:hAnsiTheme="minorHAnsi" w:cstheme="minorHAnsi"/>
          <w:lang w:val="nl-NL"/>
        </w:rPr>
        <w:t xml:space="preserve"> </w:t>
      </w:r>
      <w:r w:rsidR="009729B2" w:rsidRPr="009623ED">
        <w:rPr>
          <w:rFonts w:asciiTheme="minorHAnsi" w:hAnsiTheme="minorHAnsi" w:cstheme="minorHAnsi"/>
          <w:lang w:val="nl-NL"/>
        </w:rPr>
        <w:t xml:space="preserve">- tot </w:t>
      </w:r>
      <w:r>
        <w:rPr>
          <w:rFonts w:asciiTheme="minorHAnsi" w:hAnsiTheme="minorHAnsi" w:cstheme="minorHAnsi"/>
          <w:lang w:val="nl-NL"/>
        </w:rPr>
        <w:t>–</w:t>
      </w:r>
      <w:r w:rsidR="009729B2" w:rsidRPr="009623ED">
        <w:rPr>
          <w:rFonts w:asciiTheme="minorHAnsi" w:hAnsiTheme="minorHAnsi" w:cstheme="minorHAnsi"/>
          <w:lang w:val="nl-NL"/>
        </w:rPr>
        <w:t xml:space="preserve"> </w:t>
      </w:r>
      <w:r w:rsidR="00352E6C" w:rsidRPr="009623ED">
        <w:rPr>
          <w:rFonts w:asciiTheme="minorHAnsi" w:hAnsiTheme="minorHAnsi" w:cstheme="minorHAnsi"/>
          <w:lang w:val="nl-NL"/>
        </w:rPr>
        <w:t>41</w:t>
      </w:r>
      <w:r w:rsidR="00352E6C">
        <w:rPr>
          <w:rFonts w:asciiTheme="minorHAnsi" w:hAnsiTheme="minorHAnsi" w:cstheme="minorHAnsi"/>
          <w:lang w:val="nl-NL"/>
        </w:rPr>
        <w:t>3m2</w:t>
      </w:r>
      <w:r w:rsidR="009729B2" w:rsidRPr="009623ED">
        <w:rPr>
          <w:rFonts w:asciiTheme="minorHAnsi" w:hAnsiTheme="minorHAnsi" w:cstheme="minorHAnsi"/>
          <w:lang w:val="nl-NL"/>
        </w:rPr>
        <w:t>. Rijkelijk ontworpen openbare ruimtes omvatten vijf unieke restaurants en drie elegante bars en lounges</w:t>
      </w:r>
      <w:r w:rsidR="008205E8" w:rsidRPr="009623ED">
        <w:rPr>
          <w:rFonts w:asciiTheme="minorHAnsi" w:hAnsiTheme="minorHAnsi" w:cstheme="minorHAnsi"/>
          <w:lang w:val="nl-NL"/>
        </w:rPr>
        <w:t xml:space="preserve">. Verder beschikt het schip over </w:t>
      </w:r>
      <w:r w:rsidR="009729B2" w:rsidRPr="009623ED">
        <w:rPr>
          <w:rFonts w:asciiTheme="minorHAnsi" w:hAnsiTheme="minorHAnsi" w:cstheme="minorHAnsi"/>
          <w:lang w:val="nl-NL"/>
        </w:rPr>
        <w:t xml:space="preserve">een samengestelde kunstcollectie van </w:t>
      </w:r>
      <w:r>
        <w:rPr>
          <w:rFonts w:asciiTheme="minorHAnsi" w:hAnsiTheme="minorHAnsi" w:cstheme="minorHAnsi"/>
          <w:lang w:val="nl-NL"/>
        </w:rPr>
        <w:t xml:space="preserve">€ </w:t>
      </w:r>
      <w:r w:rsidR="00026891" w:rsidRPr="009623ED">
        <w:rPr>
          <w:rFonts w:asciiTheme="minorHAnsi" w:hAnsiTheme="minorHAnsi" w:cstheme="minorHAnsi"/>
          <w:lang w:val="nl-NL"/>
        </w:rPr>
        <w:t>4,2 miljoen</w:t>
      </w:r>
      <w:r w:rsidR="009729B2" w:rsidRPr="009623ED">
        <w:rPr>
          <w:rFonts w:asciiTheme="minorHAnsi" w:hAnsiTheme="minorHAnsi" w:cstheme="minorHAnsi"/>
          <w:lang w:val="nl-NL"/>
        </w:rPr>
        <w:t>,</w:t>
      </w:r>
      <w:r w:rsidR="00026891" w:rsidRPr="009623ED">
        <w:rPr>
          <w:rFonts w:asciiTheme="minorHAnsi" w:hAnsiTheme="minorHAnsi" w:cstheme="minorHAnsi"/>
          <w:lang w:val="nl-NL"/>
        </w:rPr>
        <w:t xml:space="preserve"> </w:t>
      </w:r>
      <w:r w:rsidR="009729B2" w:rsidRPr="009623ED">
        <w:rPr>
          <w:rFonts w:asciiTheme="minorHAnsi" w:hAnsiTheme="minorHAnsi" w:cstheme="minorHAnsi"/>
          <w:lang w:val="nl-NL"/>
        </w:rPr>
        <w:t>meer dan 500 kristallen kroonluchters en meer dan een hectare</w:t>
      </w:r>
      <w:r>
        <w:rPr>
          <w:rFonts w:asciiTheme="minorHAnsi" w:hAnsiTheme="minorHAnsi" w:cstheme="minorHAnsi"/>
          <w:lang w:val="nl-NL"/>
        </w:rPr>
        <w:t xml:space="preserve"> aan</w:t>
      </w:r>
      <w:r w:rsidR="009729B2" w:rsidRPr="009623ED">
        <w:rPr>
          <w:rFonts w:asciiTheme="minorHAnsi" w:hAnsiTheme="minorHAnsi" w:cstheme="minorHAnsi"/>
          <w:lang w:val="nl-NL"/>
        </w:rPr>
        <w:t xml:space="preserve"> Italiaans marmer </w:t>
      </w:r>
      <w:r w:rsidR="00026891" w:rsidRPr="009623ED">
        <w:rPr>
          <w:rFonts w:asciiTheme="minorHAnsi" w:hAnsiTheme="minorHAnsi" w:cstheme="minorHAnsi"/>
          <w:lang w:val="nl-NL"/>
        </w:rPr>
        <w:t>vullen de verfijning van het schip aan.</w:t>
      </w:r>
    </w:p>
    <w:p w14:paraId="199C5009" w14:textId="77777777" w:rsidR="009729B2" w:rsidRPr="009623ED" w:rsidRDefault="009729B2" w:rsidP="004C1B4F">
      <w:pPr>
        <w:jc w:val="both"/>
        <w:rPr>
          <w:rFonts w:asciiTheme="minorHAnsi" w:hAnsiTheme="minorHAnsi" w:cstheme="minorHAnsi"/>
          <w:lang w:val="nl-NL"/>
        </w:rPr>
      </w:pPr>
    </w:p>
    <w:p w14:paraId="3894713D" w14:textId="2D201A87" w:rsidR="009729B2" w:rsidRPr="00D07AD6" w:rsidRDefault="009729B2" w:rsidP="004C1B4F">
      <w:pPr>
        <w:jc w:val="both"/>
        <w:rPr>
          <w:rFonts w:asciiTheme="minorHAnsi" w:hAnsiTheme="minorHAnsi" w:cstheme="minorHAnsi"/>
          <w:lang w:val="nl-NL"/>
        </w:rPr>
      </w:pPr>
      <w:r w:rsidRPr="009623ED">
        <w:rPr>
          <w:rFonts w:asciiTheme="minorHAnsi" w:hAnsiTheme="minorHAnsi" w:cstheme="minorHAnsi"/>
          <w:lang w:val="nl-NL"/>
        </w:rPr>
        <w:t xml:space="preserve">Bekijk </w:t>
      </w:r>
      <w:hyperlink r:id="rId14" w:history="1">
        <w:r w:rsidRPr="009623ED">
          <w:rPr>
            <w:rStyle w:val="Hyperlink"/>
            <w:rFonts w:asciiTheme="minorHAnsi" w:hAnsiTheme="minorHAnsi" w:cstheme="minorHAnsi"/>
            <w:lang w:val="nl-NL"/>
          </w:rPr>
          <w:t>hier</w:t>
        </w:r>
      </w:hyperlink>
      <w:r w:rsidRPr="009623ED">
        <w:rPr>
          <w:rFonts w:asciiTheme="minorHAnsi" w:hAnsiTheme="minorHAnsi" w:cstheme="minorHAnsi"/>
          <w:lang w:val="nl-NL"/>
        </w:rPr>
        <w:t xml:space="preserve"> het eerste Noord-Europese en Baltische seizoen van </w:t>
      </w:r>
      <w:r w:rsidRPr="009623ED">
        <w:rPr>
          <w:rFonts w:asciiTheme="minorHAnsi" w:hAnsiTheme="minorHAnsi" w:cstheme="minorHAnsi"/>
          <w:i/>
          <w:iCs/>
          <w:lang w:val="nl-NL"/>
        </w:rPr>
        <w:t>Seven Seas Splendor.</w:t>
      </w:r>
    </w:p>
    <w:p w14:paraId="45DC070D" w14:textId="77777777" w:rsidR="000F5D49" w:rsidRPr="009623ED" w:rsidRDefault="000F5D49" w:rsidP="004C1B4F">
      <w:pPr>
        <w:jc w:val="both"/>
        <w:rPr>
          <w:rFonts w:ascii="Goudy Old Style" w:hAnsi="Goudy Old Style" w:cstheme="minorHAnsi"/>
          <w:lang w:val="nl-NL"/>
        </w:rPr>
      </w:pPr>
    </w:p>
    <w:p w14:paraId="76B109B9" w14:textId="0DCF81C1" w:rsidR="000A679A" w:rsidRPr="009623ED" w:rsidRDefault="000A679A" w:rsidP="004C1B4F">
      <w:pPr>
        <w:jc w:val="both"/>
        <w:rPr>
          <w:rFonts w:ascii="Goudy Old Style" w:hAnsi="Goudy Old Style" w:cstheme="minorHAnsi"/>
          <w:b/>
          <w:bCs/>
          <w:sz w:val="24"/>
          <w:szCs w:val="24"/>
          <w:lang w:val="nl-NL"/>
        </w:rPr>
      </w:pPr>
      <w:r w:rsidRPr="009623ED">
        <w:rPr>
          <w:rFonts w:ascii="Goudy Old Style" w:hAnsi="Goudy Old Style" w:cstheme="minorHAnsi"/>
          <w:b/>
          <w:bCs/>
          <w:sz w:val="24"/>
          <w:szCs w:val="24"/>
          <w:lang w:val="nl-NL"/>
        </w:rPr>
        <w:t>2. Alaska verwelkomt Seven Seas Explorer</w:t>
      </w:r>
      <w:r w:rsidR="00D07AD6" w:rsidRPr="00B13CEA">
        <w:rPr>
          <w:rFonts w:ascii="Goudy Old Style" w:hAnsi="Goudy Old Style"/>
          <w:iCs/>
          <w:color w:val="000000"/>
          <w:sz w:val="24"/>
          <w:szCs w:val="24"/>
          <w:vertAlign w:val="superscript"/>
          <w:lang w:val="nl-NL"/>
        </w:rPr>
        <w:t>®</w:t>
      </w:r>
      <w:r w:rsidRPr="009623ED">
        <w:rPr>
          <w:rFonts w:ascii="Goudy Old Style" w:hAnsi="Goudy Old Style" w:cstheme="minorHAnsi"/>
          <w:b/>
          <w:bCs/>
          <w:sz w:val="24"/>
          <w:szCs w:val="24"/>
          <w:lang w:val="nl-NL"/>
        </w:rPr>
        <w:t xml:space="preserve"> voor de eerste keer</w:t>
      </w:r>
    </w:p>
    <w:p w14:paraId="6241136B" w14:textId="243AB44C" w:rsidR="000A679A" w:rsidRPr="009623ED" w:rsidRDefault="007937C4" w:rsidP="004C1B4F">
      <w:pPr>
        <w:jc w:val="both"/>
        <w:rPr>
          <w:rFonts w:asciiTheme="minorHAnsi" w:hAnsiTheme="minorHAnsi" w:cstheme="minorHAnsi"/>
          <w:lang w:val="nl-NL"/>
        </w:rPr>
      </w:pPr>
      <w:r w:rsidRPr="009623ED">
        <w:rPr>
          <w:rFonts w:ascii="Goudy Old Style" w:hAnsi="Goudy Old Style" w:cstheme="minorHAnsi"/>
          <w:lang w:val="nl-NL"/>
        </w:rPr>
        <w:br/>
      </w:r>
      <w:r w:rsidR="000A679A" w:rsidRPr="009623ED">
        <w:rPr>
          <w:rFonts w:asciiTheme="minorHAnsi" w:hAnsiTheme="minorHAnsi" w:cstheme="minorHAnsi"/>
          <w:lang w:val="nl-NL"/>
        </w:rPr>
        <w:t xml:space="preserve">Volgend jaar zet </w:t>
      </w:r>
      <w:r w:rsidR="000A679A" w:rsidRPr="009623ED">
        <w:rPr>
          <w:rFonts w:asciiTheme="minorHAnsi" w:hAnsiTheme="minorHAnsi" w:cstheme="minorHAnsi"/>
          <w:i/>
          <w:iCs/>
          <w:lang w:val="nl-NL"/>
        </w:rPr>
        <w:t>Seven Seas Explorer</w:t>
      </w:r>
      <w:r w:rsidR="000A679A" w:rsidRPr="009623ED">
        <w:rPr>
          <w:rFonts w:asciiTheme="minorHAnsi" w:hAnsiTheme="minorHAnsi" w:cstheme="minorHAnsi"/>
          <w:lang w:val="nl-NL"/>
        </w:rPr>
        <w:t xml:space="preserve"> voor het eerst koers naar de </w:t>
      </w:r>
      <w:r w:rsidR="00922FBD" w:rsidRPr="009623ED">
        <w:rPr>
          <w:rFonts w:asciiTheme="minorHAnsi" w:hAnsiTheme="minorHAnsi" w:cstheme="minorHAnsi"/>
          <w:lang w:val="nl-NL"/>
        </w:rPr>
        <w:t>spectaculaire</w:t>
      </w:r>
      <w:r w:rsidR="000A679A" w:rsidRPr="009623ED">
        <w:rPr>
          <w:rFonts w:asciiTheme="minorHAnsi" w:hAnsiTheme="minorHAnsi" w:cstheme="minorHAnsi"/>
          <w:lang w:val="nl-NL"/>
        </w:rPr>
        <w:t xml:space="preserve"> landschappen van Alaska en biedt gasten een reeks </w:t>
      </w:r>
      <w:r w:rsidR="00D07AD6">
        <w:rPr>
          <w:rFonts w:asciiTheme="minorHAnsi" w:hAnsiTheme="minorHAnsi" w:cstheme="minorHAnsi"/>
          <w:lang w:val="nl-NL"/>
        </w:rPr>
        <w:t xml:space="preserve">aan </w:t>
      </w:r>
      <w:r w:rsidR="000A679A" w:rsidRPr="009623ED">
        <w:rPr>
          <w:rFonts w:asciiTheme="minorHAnsi" w:hAnsiTheme="minorHAnsi" w:cstheme="minorHAnsi"/>
          <w:lang w:val="nl-NL"/>
        </w:rPr>
        <w:t xml:space="preserve">reisroutes van 7 nachten tussen Vancouver en Seward. </w:t>
      </w:r>
      <w:r w:rsidR="00BE6829" w:rsidRPr="009623ED">
        <w:rPr>
          <w:rFonts w:asciiTheme="minorHAnsi" w:hAnsiTheme="minorHAnsi" w:cstheme="minorHAnsi"/>
          <w:i/>
          <w:iCs/>
          <w:lang w:val="nl-NL"/>
        </w:rPr>
        <w:t>Seven Seas Explorer</w:t>
      </w:r>
      <w:r w:rsidR="00BE6829" w:rsidRPr="009623ED">
        <w:rPr>
          <w:rFonts w:asciiTheme="minorHAnsi" w:hAnsiTheme="minorHAnsi" w:cstheme="minorHAnsi"/>
          <w:lang w:val="nl-NL"/>
        </w:rPr>
        <w:t xml:space="preserve">, </w:t>
      </w:r>
      <w:r w:rsidR="00352E6C">
        <w:rPr>
          <w:rFonts w:asciiTheme="minorHAnsi" w:hAnsiTheme="minorHAnsi" w:cstheme="minorHAnsi"/>
          <w:lang w:val="nl-NL"/>
        </w:rPr>
        <w:t>dat</w:t>
      </w:r>
      <w:r w:rsidR="00352E6C" w:rsidRPr="009623ED">
        <w:rPr>
          <w:rFonts w:asciiTheme="minorHAnsi" w:hAnsiTheme="minorHAnsi" w:cstheme="minorHAnsi"/>
          <w:lang w:val="nl-NL"/>
        </w:rPr>
        <w:t xml:space="preserve"> </w:t>
      </w:r>
      <w:r w:rsidR="00BE6829" w:rsidRPr="009623ED">
        <w:rPr>
          <w:rFonts w:asciiTheme="minorHAnsi" w:hAnsiTheme="minorHAnsi" w:cstheme="minorHAnsi"/>
          <w:lang w:val="nl-NL"/>
        </w:rPr>
        <w:t xml:space="preserve">een van de hoogste </w:t>
      </w:r>
      <w:r w:rsidR="00D07AD6" w:rsidRPr="009623ED">
        <w:rPr>
          <w:rFonts w:asciiTheme="minorHAnsi" w:hAnsiTheme="minorHAnsi" w:cstheme="minorHAnsi"/>
          <w:lang w:val="nl-NL"/>
        </w:rPr>
        <w:t>bemanning</w:t>
      </w:r>
      <w:r w:rsidR="00BE6829" w:rsidRPr="009623ED">
        <w:rPr>
          <w:rFonts w:asciiTheme="minorHAnsi" w:hAnsiTheme="minorHAnsi" w:cstheme="minorHAnsi"/>
          <w:lang w:val="nl-NL"/>
        </w:rPr>
        <w:t xml:space="preserve">/gastverhoudingen op zee heeft, beschikt over </w:t>
      </w:r>
      <w:r w:rsidR="00026891" w:rsidRPr="009623ED">
        <w:rPr>
          <w:rFonts w:asciiTheme="minorHAnsi" w:hAnsiTheme="minorHAnsi" w:cstheme="minorHAnsi"/>
          <w:lang w:val="nl-NL"/>
        </w:rPr>
        <w:t>luxe</w:t>
      </w:r>
      <w:r w:rsidR="00BE6829" w:rsidRPr="009623ED">
        <w:rPr>
          <w:rFonts w:asciiTheme="minorHAnsi" w:hAnsiTheme="minorHAnsi" w:cstheme="minorHAnsi"/>
          <w:lang w:val="nl-NL"/>
        </w:rPr>
        <w:t xml:space="preserve"> accommodaties, </w:t>
      </w:r>
      <w:r w:rsidR="00BE6829" w:rsidRPr="009623ED">
        <w:rPr>
          <w:rFonts w:asciiTheme="minorHAnsi" w:hAnsiTheme="minorHAnsi" w:cstheme="minorHAnsi"/>
          <w:lang w:val="nl-NL"/>
        </w:rPr>
        <w:lastRenderedPageBreak/>
        <w:t>uitstekende specialiteiten en honderden kunstwerken aan boord, waaronder stukken van Picasso en Chagall.</w:t>
      </w:r>
    </w:p>
    <w:p w14:paraId="30C851C9" w14:textId="77777777" w:rsidR="00BE6829" w:rsidRPr="009623ED" w:rsidRDefault="00BE6829" w:rsidP="004C1B4F">
      <w:pPr>
        <w:jc w:val="both"/>
        <w:rPr>
          <w:rFonts w:asciiTheme="minorHAnsi" w:hAnsiTheme="minorHAnsi" w:cstheme="minorHAnsi"/>
          <w:lang w:val="nl-NL"/>
        </w:rPr>
      </w:pPr>
    </w:p>
    <w:p w14:paraId="1B7C3ADA" w14:textId="701E88DA" w:rsidR="000A679A" w:rsidRPr="009623ED" w:rsidRDefault="000A679A" w:rsidP="004C1B4F">
      <w:pPr>
        <w:jc w:val="both"/>
        <w:rPr>
          <w:rFonts w:asciiTheme="minorHAnsi" w:hAnsiTheme="minorHAnsi" w:cstheme="minorHAnsi"/>
          <w:lang w:val="nl-NL"/>
        </w:rPr>
      </w:pPr>
      <w:r w:rsidRPr="009623ED">
        <w:rPr>
          <w:rFonts w:asciiTheme="minorHAnsi" w:hAnsiTheme="minorHAnsi" w:cstheme="minorHAnsi"/>
          <w:lang w:val="nl-NL"/>
        </w:rPr>
        <w:t xml:space="preserve">Een hoogtepunt is </w:t>
      </w:r>
      <w:r w:rsidR="00D07AD6">
        <w:rPr>
          <w:rFonts w:asciiTheme="minorHAnsi" w:hAnsiTheme="minorHAnsi" w:cstheme="minorHAnsi"/>
          <w:lang w:val="nl-NL"/>
        </w:rPr>
        <w:t xml:space="preserve">de </w:t>
      </w:r>
      <w:r w:rsidRPr="009623ED">
        <w:rPr>
          <w:rFonts w:asciiTheme="minorHAnsi" w:hAnsiTheme="minorHAnsi" w:cstheme="minorHAnsi"/>
          <w:lang w:val="nl-NL"/>
        </w:rPr>
        <w:t xml:space="preserve">adembenemende </w:t>
      </w:r>
      <w:hyperlink r:id="rId15" w:history="1">
        <w:proofErr w:type="spellStart"/>
        <w:r w:rsidRPr="009623ED">
          <w:rPr>
            <w:rStyle w:val="Hyperlink"/>
            <w:rFonts w:asciiTheme="minorHAnsi" w:hAnsiTheme="minorHAnsi" w:cstheme="minorHAnsi"/>
            <w:i/>
            <w:iCs/>
            <w:lang w:val="nl-NL"/>
          </w:rPr>
          <w:t>Klondike</w:t>
        </w:r>
        <w:proofErr w:type="spellEnd"/>
        <w:r w:rsidRPr="009623ED">
          <w:rPr>
            <w:rStyle w:val="Hyperlink"/>
            <w:rFonts w:asciiTheme="minorHAnsi" w:hAnsiTheme="minorHAnsi" w:cstheme="minorHAnsi"/>
            <w:i/>
            <w:iCs/>
            <w:lang w:val="nl-NL"/>
          </w:rPr>
          <w:t xml:space="preserve"> Adventure</w:t>
        </w:r>
      </w:hyperlink>
      <w:r w:rsidRPr="009623ED">
        <w:rPr>
          <w:rFonts w:asciiTheme="minorHAnsi" w:hAnsiTheme="minorHAnsi" w:cstheme="minorHAnsi"/>
          <w:lang w:val="nl-NL"/>
        </w:rPr>
        <w:t>. Deze</w:t>
      </w:r>
      <w:r w:rsidR="00D07AD6">
        <w:rPr>
          <w:rFonts w:asciiTheme="minorHAnsi" w:hAnsiTheme="minorHAnsi" w:cstheme="minorHAnsi"/>
          <w:lang w:val="nl-NL"/>
        </w:rPr>
        <w:t xml:space="preserve"> cruise </w:t>
      </w:r>
      <w:r w:rsidRPr="009623ED">
        <w:rPr>
          <w:rFonts w:asciiTheme="minorHAnsi" w:hAnsiTheme="minorHAnsi" w:cstheme="minorHAnsi"/>
          <w:lang w:val="nl-NL"/>
        </w:rPr>
        <w:t>van 7 nachten vertrekt op 1 september 2021 en trakteert gasten op ademben</w:t>
      </w:r>
      <w:r w:rsidR="0051199B" w:rsidRPr="009623ED">
        <w:rPr>
          <w:rFonts w:asciiTheme="minorHAnsi" w:hAnsiTheme="minorHAnsi" w:cstheme="minorHAnsi"/>
          <w:lang w:val="nl-NL"/>
        </w:rPr>
        <w:t>emende</w:t>
      </w:r>
      <w:r w:rsidRPr="009623ED">
        <w:rPr>
          <w:rFonts w:asciiTheme="minorHAnsi" w:hAnsiTheme="minorHAnsi" w:cstheme="minorHAnsi"/>
          <w:lang w:val="nl-NL"/>
        </w:rPr>
        <w:t xml:space="preserve"> landschappen, waaronder </w:t>
      </w:r>
      <w:r w:rsidR="00BE6829" w:rsidRPr="009623ED">
        <w:rPr>
          <w:rFonts w:asciiTheme="minorHAnsi" w:hAnsiTheme="minorHAnsi" w:cstheme="minorHAnsi"/>
          <w:lang w:val="nl-NL"/>
        </w:rPr>
        <w:t>spectaculaire</w:t>
      </w:r>
      <w:r w:rsidRPr="009623ED">
        <w:rPr>
          <w:rFonts w:asciiTheme="minorHAnsi" w:hAnsiTheme="minorHAnsi" w:cstheme="minorHAnsi"/>
          <w:lang w:val="nl-NL"/>
        </w:rPr>
        <w:t xml:space="preserve"> gletsjers, inktblauw water, rotsachtige bergtoppen en dier</w:t>
      </w:r>
      <w:r w:rsidR="00026891" w:rsidRPr="009623ED">
        <w:rPr>
          <w:rFonts w:asciiTheme="minorHAnsi" w:hAnsiTheme="minorHAnsi" w:cstheme="minorHAnsi"/>
          <w:lang w:val="nl-NL"/>
        </w:rPr>
        <w:t>soorten</w:t>
      </w:r>
      <w:r w:rsidRPr="009623ED">
        <w:rPr>
          <w:rFonts w:asciiTheme="minorHAnsi" w:hAnsiTheme="minorHAnsi" w:cstheme="minorHAnsi"/>
          <w:lang w:val="nl-NL"/>
        </w:rPr>
        <w:t xml:space="preserve"> in het wild, inclusief uitzicht op de Hubbard-gletsjer en Inside Passage. Om echt onder te dompelen in de Last Frontier, kunnen </w:t>
      </w:r>
      <w:r w:rsidR="00D07AD6">
        <w:rPr>
          <w:rFonts w:asciiTheme="minorHAnsi" w:hAnsiTheme="minorHAnsi" w:cstheme="minorHAnsi"/>
          <w:lang w:val="nl-NL"/>
        </w:rPr>
        <w:t xml:space="preserve">gasten </w:t>
      </w:r>
      <w:r w:rsidRPr="009623ED">
        <w:rPr>
          <w:rFonts w:asciiTheme="minorHAnsi" w:hAnsiTheme="minorHAnsi" w:cstheme="minorHAnsi"/>
          <w:lang w:val="nl-NL"/>
        </w:rPr>
        <w:t xml:space="preserve">ook kiezen uit maximaal 53 gratis excursies, waaronder wandelingen in </w:t>
      </w:r>
      <w:r w:rsidR="0051199B" w:rsidRPr="009623ED">
        <w:rPr>
          <w:rFonts w:asciiTheme="minorHAnsi" w:hAnsiTheme="minorHAnsi" w:cstheme="minorHAnsi"/>
          <w:lang w:val="nl-NL"/>
        </w:rPr>
        <w:t xml:space="preserve">schaduwrijke </w:t>
      </w:r>
      <w:r w:rsidRPr="009623ED">
        <w:rPr>
          <w:rFonts w:asciiTheme="minorHAnsi" w:hAnsiTheme="minorHAnsi" w:cstheme="minorHAnsi"/>
          <w:lang w:val="nl-NL"/>
        </w:rPr>
        <w:t xml:space="preserve">regenwouden, </w:t>
      </w:r>
      <w:r w:rsidR="00D07AD6">
        <w:rPr>
          <w:rFonts w:asciiTheme="minorHAnsi" w:hAnsiTheme="minorHAnsi" w:cstheme="minorHAnsi"/>
          <w:lang w:val="nl-NL"/>
        </w:rPr>
        <w:t xml:space="preserve">het spotten van </w:t>
      </w:r>
      <w:r w:rsidRPr="009623ED">
        <w:rPr>
          <w:rFonts w:asciiTheme="minorHAnsi" w:hAnsiTheme="minorHAnsi" w:cstheme="minorHAnsi"/>
          <w:lang w:val="nl-NL"/>
        </w:rPr>
        <w:t xml:space="preserve">walvissen en </w:t>
      </w:r>
      <w:r w:rsidR="00352E6C">
        <w:rPr>
          <w:rFonts w:asciiTheme="minorHAnsi" w:hAnsiTheme="minorHAnsi" w:cstheme="minorHAnsi"/>
          <w:lang w:val="nl-NL"/>
        </w:rPr>
        <w:t xml:space="preserve">(met toeslag) </w:t>
      </w:r>
      <w:r w:rsidR="0051199B" w:rsidRPr="009623ED">
        <w:rPr>
          <w:rFonts w:asciiTheme="minorHAnsi" w:hAnsiTheme="minorHAnsi" w:cstheme="minorHAnsi"/>
          <w:lang w:val="nl-NL"/>
        </w:rPr>
        <w:t xml:space="preserve">over </w:t>
      </w:r>
      <w:r w:rsidRPr="009623ED">
        <w:rPr>
          <w:rFonts w:asciiTheme="minorHAnsi" w:hAnsiTheme="minorHAnsi" w:cstheme="minorHAnsi"/>
          <w:lang w:val="nl-NL"/>
        </w:rPr>
        <w:t xml:space="preserve">prachtige meren </w:t>
      </w:r>
      <w:r w:rsidR="0051199B" w:rsidRPr="009623ED">
        <w:rPr>
          <w:rFonts w:asciiTheme="minorHAnsi" w:hAnsiTheme="minorHAnsi" w:cstheme="minorHAnsi"/>
          <w:lang w:val="nl-NL"/>
        </w:rPr>
        <w:t xml:space="preserve">vliegen </w:t>
      </w:r>
      <w:r w:rsidRPr="009623ED">
        <w:rPr>
          <w:rFonts w:asciiTheme="minorHAnsi" w:hAnsiTheme="minorHAnsi" w:cstheme="minorHAnsi"/>
          <w:lang w:val="nl-NL"/>
        </w:rPr>
        <w:t>in een watervliegtuig.</w:t>
      </w:r>
    </w:p>
    <w:p w14:paraId="04EBA68A" w14:textId="5F60BEE4" w:rsidR="000A679A" w:rsidRPr="009623ED" w:rsidRDefault="000A679A" w:rsidP="004C1B4F">
      <w:pPr>
        <w:jc w:val="both"/>
        <w:rPr>
          <w:rFonts w:asciiTheme="minorHAnsi" w:hAnsiTheme="minorHAnsi" w:cstheme="minorHAnsi"/>
          <w:lang w:val="nl-NL"/>
        </w:rPr>
      </w:pPr>
    </w:p>
    <w:p w14:paraId="4D7171AF" w14:textId="060DD46F" w:rsidR="007500D8" w:rsidRPr="009623ED" w:rsidRDefault="000A679A" w:rsidP="004C1B4F">
      <w:pPr>
        <w:jc w:val="both"/>
        <w:rPr>
          <w:rFonts w:asciiTheme="minorHAnsi" w:hAnsiTheme="minorHAnsi" w:cstheme="minorHAnsi"/>
          <w:lang w:val="nl-NL"/>
        </w:rPr>
      </w:pPr>
      <w:r w:rsidRPr="009623ED">
        <w:rPr>
          <w:rFonts w:asciiTheme="minorHAnsi" w:hAnsiTheme="minorHAnsi" w:cstheme="minorHAnsi"/>
          <w:lang w:val="nl-NL"/>
        </w:rPr>
        <w:t xml:space="preserve">Ontdek </w:t>
      </w:r>
      <w:hyperlink r:id="rId16" w:history="1">
        <w:r w:rsidRPr="009623ED">
          <w:rPr>
            <w:rStyle w:val="Hyperlink"/>
            <w:rFonts w:asciiTheme="minorHAnsi" w:hAnsiTheme="minorHAnsi" w:cstheme="minorHAnsi"/>
            <w:lang w:val="nl-NL"/>
          </w:rPr>
          <w:t>hier</w:t>
        </w:r>
      </w:hyperlink>
      <w:r w:rsidRPr="009623ED">
        <w:rPr>
          <w:rFonts w:asciiTheme="minorHAnsi" w:hAnsiTheme="minorHAnsi" w:cstheme="minorHAnsi"/>
          <w:lang w:val="nl-NL"/>
        </w:rPr>
        <w:t xml:space="preserve"> het eerste Alaska-seizoen van </w:t>
      </w:r>
      <w:r w:rsidRPr="009623ED">
        <w:rPr>
          <w:rFonts w:asciiTheme="minorHAnsi" w:hAnsiTheme="minorHAnsi" w:cstheme="minorHAnsi"/>
          <w:i/>
          <w:iCs/>
          <w:lang w:val="nl-NL"/>
        </w:rPr>
        <w:t>Seven Seas Explorer.</w:t>
      </w:r>
    </w:p>
    <w:p w14:paraId="4B79DB88" w14:textId="77777777" w:rsidR="007937C4" w:rsidRPr="009623ED" w:rsidRDefault="007937C4" w:rsidP="004C1B4F">
      <w:pPr>
        <w:jc w:val="both"/>
        <w:rPr>
          <w:rFonts w:ascii="Goudy Old Style" w:hAnsi="Goudy Old Style" w:cstheme="minorHAnsi"/>
          <w:b/>
          <w:bCs/>
          <w:i/>
          <w:iCs/>
          <w:sz w:val="24"/>
          <w:szCs w:val="24"/>
          <w:lang w:val="nl-NL"/>
        </w:rPr>
      </w:pPr>
    </w:p>
    <w:p w14:paraId="234BCC6C" w14:textId="6F2FF315" w:rsidR="007500D8" w:rsidRPr="00F809D6" w:rsidRDefault="00D11347" w:rsidP="004C1B4F">
      <w:pPr>
        <w:jc w:val="both"/>
        <w:rPr>
          <w:rFonts w:ascii="Goudy Old Style" w:hAnsi="Goudy Old Style" w:cstheme="minorHAnsi"/>
          <w:b/>
          <w:bCs/>
          <w:i/>
          <w:iCs/>
          <w:sz w:val="24"/>
          <w:szCs w:val="24"/>
          <w:lang w:val="en-GB"/>
        </w:rPr>
      </w:pPr>
      <w:r w:rsidRPr="00F809D6">
        <w:rPr>
          <w:rFonts w:ascii="Goudy Old Style" w:hAnsi="Goudy Old Style" w:cstheme="minorHAnsi"/>
          <w:b/>
          <w:bCs/>
          <w:i/>
          <w:iCs/>
          <w:sz w:val="24"/>
          <w:szCs w:val="24"/>
          <w:lang w:val="en-GB"/>
        </w:rPr>
        <w:t>3</w:t>
      </w:r>
      <w:r w:rsidR="0051498B" w:rsidRPr="00F809D6">
        <w:rPr>
          <w:rFonts w:ascii="Goudy Old Style" w:hAnsi="Goudy Old Style" w:cstheme="minorHAnsi"/>
          <w:b/>
          <w:bCs/>
          <w:i/>
          <w:iCs/>
          <w:sz w:val="24"/>
          <w:szCs w:val="24"/>
          <w:lang w:val="en-GB"/>
        </w:rPr>
        <w:t xml:space="preserve">. </w:t>
      </w:r>
      <w:r w:rsidR="007500D8" w:rsidRPr="00F809D6">
        <w:rPr>
          <w:rFonts w:ascii="Goudy Old Style" w:hAnsi="Goudy Old Style" w:cstheme="minorHAnsi"/>
          <w:b/>
          <w:bCs/>
          <w:i/>
          <w:iCs/>
          <w:sz w:val="24"/>
          <w:szCs w:val="24"/>
          <w:lang w:val="en-GB"/>
        </w:rPr>
        <w:t xml:space="preserve">Seven Seas </w:t>
      </w:r>
      <w:proofErr w:type="spellStart"/>
      <w:r w:rsidR="007500D8" w:rsidRPr="00F809D6">
        <w:rPr>
          <w:rFonts w:ascii="Goudy Old Style" w:hAnsi="Goudy Old Style" w:cstheme="minorHAnsi"/>
          <w:b/>
          <w:bCs/>
          <w:i/>
          <w:iCs/>
          <w:sz w:val="24"/>
          <w:szCs w:val="24"/>
          <w:lang w:val="en-GB"/>
        </w:rPr>
        <w:t>Splendor’s</w:t>
      </w:r>
      <w:proofErr w:type="spellEnd"/>
      <w:r w:rsidR="007500D8" w:rsidRPr="00F809D6">
        <w:rPr>
          <w:rFonts w:ascii="Goudy Old Style" w:hAnsi="Goudy Old Style" w:cstheme="minorHAnsi"/>
          <w:b/>
          <w:bCs/>
          <w:i/>
          <w:iCs/>
          <w:sz w:val="24"/>
          <w:szCs w:val="24"/>
          <w:lang w:val="en-GB"/>
        </w:rPr>
        <w:t xml:space="preserve"> </w:t>
      </w:r>
      <w:r w:rsidR="00A9244F" w:rsidRPr="00F809D6">
        <w:rPr>
          <w:rFonts w:ascii="Goudy Old Style" w:hAnsi="Goudy Old Style" w:cstheme="minorHAnsi"/>
          <w:b/>
          <w:bCs/>
          <w:i/>
          <w:iCs/>
          <w:sz w:val="24"/>
          <w:szCs w:val="24"/>
          <w:lang w:val="en-GB"/>
        </w:rPr>
        <w:t>I</w:t>
      </w:r>
      <w:r w:rsidR="007500D8" w:rsidRPr="00F809D6">
        <w:rPr>
          <w:rFonts w:ascii="Goudy Old Style" w:hAnsi="Goudy Old Style" w:cstheme="minorHAnsi"/>
          <w:b/>
          <w:bCs/>
          <w:i/>
          <w:iCs/>
          <w:sz w:val="24"/>
          <w:szCs w:val="24"/>
          <w:lang w:val="en-GB"/>
        </w:rPr>
        <w:t>naugural</w:t>
      </w:r>
      <w:r w:rsidR="007500D8" w:rsidRPr="00F809D6">
        <w:rPr>
          <w:rFonts w:ascii="Goudy Old Style" w:hAnsi="Goudy Old Style" w:cstheme="minorHAnsi"/>
          <w:b/>
          <w:bCs/>
          <w:sz w:val="24"/>
          <w:szCs w:val="24"/>
          <w:lang w:val="en-GB"/>
        </w:rPr>
        <w:t xml:space="preserve"> </w:t>
      </w:r>
      <w:r w:rsidR="007500D8" w:rsidRPr="00F809D6">
        <w:rPr>
          <w:rFonts w:ascii="Goudy Old Style" w:hAnsi="Goudy Old Style" w:cstheme="minorHAnsi"/>
          <w:b/>
          <w:bCs/>
          <w:i/>
          <w:iCs/>
          <w:sz w:val="24"/>
          <w:szCs w:val="24"/>
          <w:lang w:val="en-GB"/>
        </w:rPr>
        <w:t>Grand Tour of Europ</w:t>
      </w:r>
      <w:r w:rsidR="00026891" w:rsidRPr="00F809D6">
        <w:rPr>
          <w:rFonts w:ascii="Goudy Old Style" w:hAnsi="Goudy Old Style" w:cstheme="minorHAnsi"/>
          <w:b/>
          <w:bCs/>
          <w:i/>
          <w:iCs/>
          <w:sz w:val="24"/>
          <w:szCs w:val="24"/>
          <w:lang w:val="en-GB"/>
        </w:rPr>
        <w:t>a</w:t>
      </w:r>
    </w:p>
    <w:p w14:paraId="772152C0" w14:textId="54708B28" w:rsidR="000A679A" w:rsidRPr="00F809D6" w:rsidRDefault="000A679A" w:rsidP="004C1B4F">
      <w:pPr>
        <w:jc w:val="both"/>
        <w:rPr>
          <w:rFonts w:ascii="Goudy Old Style" w:hAnsi="Goudy Old Style" w:cstheme="minorHAnsi"/>
          <w:b/>
          <w:bCs/>
          <w:i/>
          <w:iCs/>
          <w:lang w:val="en-GB"/>
        </w:rPr>
      </w:pPr>
    </w:p>
    <w:p w14:paraId="7C975DA9" w14:textId="4CE41291" w:rsidR="000A679A" w:rsidRPr="009623ED" w:rsidRDefault="000A679A" w:rsidP="004C1B4F">
      <w:pPr>
        <w:jc w:val="both"/>
        <w:rPr>
          <w:rFonts w:asciiTheme="minorHAnsi" w:hAnsiTheme="minorHAnsi" w:cstheme="minorHAnsi"/>
          <w:lang w:val="nl-NL"/>
        </w:rPr>
      </w:pPr>
      <w:r w:rsidRPr="009623ED">
        <w:rPr>
          <w:rFonts w:asciiTheme="minorHAnsi" w:hAnsiTheme="minorHAnsi" w:cstheme="minorHAnsi"/>
          <w:lang w:val="nl-NL"/>
        </w:rPr>
        <w:t xml:space="preserve">Op 30 augustus 2021 vertrekt </w:t>
      </w:r>
      <w:r w:rsidRPr="009623ED">
        <w:rPr>
          <w:rFonts w:asciiTheme="minorHAnsi" w:hAnsiTheme="minorHAnsi" w:cstheme="minorHAnsi"/>
          <w:i/>
          <w:iCs/>
          <w:lang w:val="nl-NL"/>
        </w:rPr>
        <w:t>Seven Seas Splendor</w:t>
      </w:r>
      <w:r w:rsidRPr="009623ED">
        <w:rPr>
          <w:rFonts w:asciiTheme="minorHAnsi" w:hAnsiTheme="minorHAnsi" w:cstheme="minorHAnsi"/>
          <w:lang w:val="nl-NL"/>
        </w:rPr>
        <w:t xml:space="preserve"> voor haar allereerste </w:t>
      </w:r>
      <w:hyperlink r:id="rId17" w:history="1">
        <w:r w:rsidRPr="009623ED">
          <w:rPr>
            <w:rStyle w:val="Hyperlink"/>
            <w:rFonts w:asciiTheme="minorHAnsi" w:hAnsiTheme="minorHAnsi" w:cstheme="minorHAnsi"/>
            <w:lang w:val="nl-NL"/>
          </w:rPr>
          <w:t>Grand Tour</w:t>
        </w:r>
      </w:hyperlink>
      <w:r w:rsidRPr="009623ED">
        <w:rPr>
          <w:rFonts w:asciiTheme="minorHAnsi" w:hAnsiTheme="minorHAnsi" w:cstheme="minorHAnsi"/>
          <w:lang w:val="nl-NL"/>
        </w:rPr>
        <w:t xml:space="preserve"> - een </w:t>
      </w:r>
      <w:r w:rsidR="0051199B" w:rsidRPr="009623ED">
        <w:rPr>
          <w:rFonts w:asciiTheme="minorHAnsi" w:hAnsiTheme="minorHAnsi" w:cstheme="minorHAnsi"/>
          <w:lang w:val="nl-NL"/>
        </w:rPr>
        <w:t>luxe</w:t>
      </w:r>
      <w:r w:rsidRPr="009623ED">
        <w:rPr>
          <w:rFonts w:asciiTheme="minorHAnsi" w:hAnsiTheme="minorHAnsi" w:cstheme="minorHAnsi"/>
          <w:lang w:val="nl-NL"/>
        </w:rPr>
        <w:t xml:space="preserve"> reis van 59 nachten die de meest </w:t>
      </w:r>
      <w:r w:rsidR="00D07AD6">
        <w:rPr>
          <w:rFonts w:asciiTheme="minorHAnsi" w:hAnsiTheme="minorHAnsi" w:cstheme="minorHAnsi"/>
          <w:lang w:val="nl-NL"/>
        </w:rPr>
        <w:t>populaire</w:t>
      </w:r>
      <w:r w:rsidRPr="009623ED">
        <w:rPr>
          <w:rFonts w:asciiTheme="minorHAnsi" w:hAnsiTheme="minorHAnsi" w:cstheme="minorHAnsi"/>
          <w:lang w:val="nl-NL"/>
        </w:rPr>
        <w:t xml:space="preserve"> havens van West-Europa </w:t>
      </w:r>
      <w:r w:rsidR="00D07AD6">
        <w:rPr>
          <w:rFonts w:asciiTheme="minorHAnsi" w:hAnsiTheme="minorHAnsi" w:cstheme="minorHAnsi"/>
          <w:lang w:val="nl-NL"/>
        </w:rPr>
        <w:t>aandoet</w:t>
      </w:r>
      <w:r w:rsidRPr="009623ED">
        <w:rPr>
          <w:rFonts w:asciiTheme="minorHAnsi" w:hAnsiTheme="minorHAnsi" w:cstheme="minorHAnsi"/>
          <w:lang w:val="nl-NL"/>
        </w:rPr>
        <w:t>.</w:t>
      </w:r>
    </w:p>
    <w:p w14:paraId="68B57229" w14:textId="77777777" w:rsidR="00026891" w:rsidRPr="009623ED" w:rsidRDefault="00026891" w:rsidP="004C1B4F">
      <w:pPr>
        <w:jc w:val="both"/>
        <w:rPr>
          <w:rFonts w:asciiTheme="minorHAnsi" w:hAnsiTheme="minorHAnsi" w:cstheme="minorHAnsi"/>
          <w:lang w:val="nl-NL"/>
        </w:rPr>
      </w:pPr>
    </w:p>
    <w:p w14:paraId="4B4A8193" w14:textId="338C3E3A" w:rsidR="007937C4" w:rsidRPr="009623ED" w:rsidRDefault="000A679A" w:rsidP="004C1B4F">
      <w:pPr>
        <w:jc w:val="both"/>
        <w:rPr>
          <w:rFonts w:asciiTheme="minorHAnsi" w:hAnsiTheme="minorHAnsi" w:cstheme="minorHAnsi"/>
          <w:lang w:val="nl-NL"/>
        </w:rPr>
      </w:pPr>
      <w:r w:rsidRPr="009623ED">
        <w:rPr>
          <w:rFonts w:asciiTheme="minorHAnsi" w:hAnsiTheme="minorHAnsi" w:cstheme="minorHAnsi"/>
          <w:lang w:val="nl-NL"/>
        </w:rPr>
        <w:t>Met 338 gratis excursies om uit te kiezen</w:t>
      </w:r>
      <w:r w:rsidR="00D07AD6">
        <w:rPr>
          <w:rFonts w:asciiTheme="minorHAnsi" w:hAnsiTheme="minorHAnsi" w:cstheme="minorHAnsi"/>
          <w:lang w:val="nl-NL"/>
        </w:rPr>
        <w:t xml:space="preserve">, </w:t>
      </w:r>
      <w:r w:rsidRPr="009623ED">
        <w:rPr>
          <w:rFonts w:asciiTheme="minorHAnsi" w:hAnsiTheme="minorHAnsi" w:cstheme="minorHAnsi"/>
          <w:lang w:val="nl-NL"/>
        </w:rPr>
        <w:t xml:space="preserve">zijn gasten verzekerd van een werkelijk onvergetelijke ervaring. Hoogtepunten zijn onder meer de kleurrijke stad Asilah </w:t>
      </w:r>
      <w:r w:rsidR="00D07AD6">
        <w:rPr>
          <w:rFonts w:asciiTheme="minorHAnsi" w:hAnsiTheme="minorHAnsi" w:cstheme="minorHAnsi"/>
          <w:lang w:val="nl-NL"/>
        </w:rPr>
        <w:t>in</w:t>
      </w:r>
      <w:r w:rsidRPr="009623ED">
        <w:rPr>
          <w:rFonts w:asciiTheme="minorHAnsi" w:hAnsiTheme="minorHAnsi" w:cstheme="minorHAnsi"/>
          <w:lang w:val="nl-NL"/>
        </w:rPr>
        <w:t xml:space="preserve"> Tanger, Marokko, bekend om </w:t>
      </w:r>
      <w:r w:rsidR="00D07AD6">
        <w:rPr>
          <w:rFonts w:asciiTheme="minorHAnsi" w:hAnsiTheme="minorHAnsi" w:cstheme="minorHAnsi"/>
          <w:lang w:val="nl-NL"/>
        </w:rPr>
        <w:t>het</w:t>
      </w:r>
      <w:r w:rsidRPr="009623ED">
        <w:rPr>
          <w:rFonts w:asciiTheme="minorHAnsi" w:hAnsiTheme="minorHAnsi" w:cstheme="minorHAnsi"/>
          <w:lang w:val="nl-NL"/>
        </w:rPr>
        <w:t xml:space="preserve"> paleis, </w:t>
      </w:r>
      <w:r w:rsidR="00D07AD6">
        <w:rPr>
          <w:rFonts w:asciiTheme="minorHAnsi" w:hAnsiTheme="minorHAnsi" w:cstheme="minorHAnsi"/>
          <w:lang w:val="nl-NL"/>
        </w:rPr>
        <w:t xml:space="preserve">de </w:t>
      </w:r>
      <w:r w:rsidRPr="009623ED">
        <w:rPr>
          <w:rFonts w:asciiTheme="minorHAnsi" w:hAnsiTheme="minorHAnsi" w:cstheme="minorHAnsi"/>
          <w:lang w:val="nl-NL"/>
        </w:rPr>
        <w:t xml:space="preserve">bazaarwinkels en </w:t>
      </w:r>
      <w:r w:rsidR="00D07AD6">
        <w:rPr>
          <w:rFonts w:asciiTheme="minorHAnsi" w:hAnsiTheme="minorHAnsi" w:cstheme="minorHAnsi"/>
          <w:lang w:val="nl-NL"/>
        </w:rPr>
        <w:t xml:space="preserve">de </w:t>
      </w:r>
      <w:r w:rsidRPr="009623ED">
        <w:rPr>
          <w:rFonts w:asciiTheme="minorHAnsi" w:hAnsiTheme="minorHAnsi" w:cstheme="minorHAnsi"/>
          <w:lang w:val="nl-NL"/>
        </w:rPr>
        <w:t>culturele keuken; of een rondleiding door de olijfgaarden van een familiedomein in Montenegro, waar gasten het beroemde ‘vloeibare goud’ kunnen proeven.</w:t>
      </w:r>
    </w:p>
    <w:p w14:paraId="271E6337" w14:textId="53D0F678" w:rsidR="000A679A" w:rsidRPr="009623ED" w:rsidRDefault="000A679A" w:rsidP="004C1B4F">
      <w:pPr>
        <w:jc w:val="both"/>
        <w:rPr>
          <w:rFonts w:ascii="Goudy Old Style" w:hAnsi="Goudy Old Style" w:cstheme="minorHAnsi"/>
          <w:lang w:val="nl-NL"/>
        </w:rPr>
      </w:pPr>
    </w:p>
    <w:p w14:paraId="1075AD66" w14:textId="64272CC1" w:rsidR="000A679A" w:rsidRPr="009623ED" w:rsidRDefault="000A679A" w:rsidP="004C1B4F">
      <w:pPr>
        <w:jc w:val="both"/>
        <w:rPr>
          <w:rFonts w:ascii="Goudy Old Style" w:hAnsi="Goudy Old Style" w:cstheme="minorHAnsi"/>
          <w:b/>
          <w:bCs/>
          <w:sz w:val="24"/>
          <w:szCs w:val="24"/>
          <w:lang w:val="nl-NL"/>
        </w:rPr>
      </w:pPr>
      <w:r w:rsidRPr="009623ED">
        <w:rPr>
          <w:rFonts w:ascii="Goudy Old Style" w:hAnsi="Goudy Old Style" w:cstheme="minorHAnsi"/>
          <w:b/>
          <w:bCs/>
          <w:sz w:val="24"/>
          <w:szCs w:val="24"/>
          <w:lang w:val="nl-NL"/>
        </w:rPr>
        <w:t>4. Ee</w:t>
      </w:r>
      <w:r w:rsidR="0038150E" w:rsidRPr="009623ED">
        <w:rPr>
          <w:rFonts w:ascii="Goudy Old Style" w:hAnsi="Goudy Old Style" w:cstheme="minorHAnsi"/>
          <w:b/>
          <w:bCs/>
          <w:sz w:val="24"/>
          <w:szCs w:val="24"/>
          <w:lang w:val="nl-NL"/>
        </w:rPr>
        <w:t xml:space="preserve">n pre-cruise avontuur </w:t>
      </w:r>
      <w:r w:rsidRPr="009623ED">
        <w:rPr>
          <w:rFonts w:ascii="Goudy Old Style" w:hAnsi="Goudy Old Style" w:cstheme="minorHAnsi"/>
          <w:b/>
          <w:bCs/>
          <w:sz w:val="24"/>
          <w:szCs w:val="24"/>
          <w:lang w:val="nl-NL"/>
        </w:rPr>
        <w:t>in Tokio</w:t>
      </w:r>
    </w:p>
    <w:p w14:paraId="0D89D130" w14:textId="77777777" w:rsidR="000A679A" w:rsidRPr="009623ED" w:rsidRDefault="000A679A" w:rsidP="004C1B4F">
      <w:pPr>
        <w:jc w:val="both"/>
        <w:rPr>
          <w:rFonts w:ascii="Goudy Old Style" w:hAnsi="Goudy Old Style" w:cstheme="minorHAnsi"/>
          <w:lang w:val="nl-NL"/>
        </w:rPr>
      </w:pPr>
    </w:p>
    <w:p w14:paraId="7B2ADB93" w14:textId="041B1061" w:rsidR="000A679A" w:rsidRPr="009623ED" w:rsidRDefault="000A679A" w:rsidP="004C1B4F">
      <w:pPr>
        <w:jc w:val="both"/>
        <w:rPr>
          <w:rFonts w:asciiTheme="minorHAnsi" w:hAnsiTheme="minorHAnsi" w:cstheme="minorHAnsi"/>
          <w:lang w:val="nl-NL"/>
        </w:rPr>
      </w:pPr>
      <w:r w:rsidRPr="009623ED">
        <w:rPr>
          <w:rFonts w:asciiTheme="minorHAnsi" w:hAnsiTheme="minorHAnsi" w:cstheme="minorHAnsi"/>
          <w:i/>
          <w:iCs/>
          <w:lang w:val="nl-NL"/>
        </w:rPr>
        <w:t>Regent Seven Seas Cruises</w:t>
      </w:r>
      <w:r w:rsidRPr="009623ED">
        <w:rPr>
          <w:rFonts w:asciiTheme="minorHAnsi" w:hAnsiTheme="minorHAnsi" w:cstheme="minorHAnsi"/>
          <w:lang w:val="nl-NL"/>
        </w:rPr>
        <w:t xml:space="preserve"> is beroemd om </w:t>
      </w:r>
      <w:r w:rsidR="0051199B" w:rsidRPr="009623ED">
        <w:rPr>
          <w:rFonts w:asciiTheme="minorHAnsi" w:hAnsiTheme="minorHAnsi" w:cstheme="minorHAnsi"/>
          <w:lang w:val="nl-NL"/>
        </w:rPr>
        <w:t>haar</w:t>
      </w:r>
      <w:r w:rsidRPr="009623ED">
        <w:rPr>
          <w:rFonts w:asciiTheme="minorHAnsi" w:hAnsiTheme="minorHAnsi" w:cstheme="minorHAnsi"/>
          <w:lang w:val="nl-NL"/>
        </w:rPr>
        <w:t xml:space="preserve"> innovatieve en inclusieve land- en hotelprogramma's, en Tokio is de nieuwste toevoeging aan de collectie. Het </w:t>
      </w:r>
      <w:hyperlink r:id="rId18" w:anchor="tabs" w:history="1">
        <w:r w:rsidRPr="009623ED">
          <w:rPr>
            <w:rStyle w:val="Hyperlink"/>
            <w:rFonts w:asciiTheme="minorHAnsi" w:hAnsiTheme="minorHAnsi" w:cstheme="minorHAnsi"/>
            <w:i/>
            <w:iCs/>
            <w:lang w:val="nl-NL"/>
          </w:rPr>
          <w:t>Vibrant Tokyo</w:t>
        </w:r>
      </w:hyperlink>
      <w:r w:rsidRPr="009623ED">
        <w:rPr>
          <w:rFonts w:asciiTheme="minorHAnsi" w:hAnsiTheme="minorHAnsi" w:cstheme="minorHAnsi"/>
          <w:lang w:val="nl-NL"/>
        </w:rPr>
        <w:t xml:space="preserve"> pre-cruise-programma biedt gasten een gratis verblijf van drie nachten om een van de meest </w:t>
      </w:r>
      <w:r w:rsidR="00E0492D" w:rsidRPr="009623ED">
        <w:rPr>
          <w:rFonts w:asciiTheme="minorHAnsi" w:hAnsiTheme="minorHAnsi" w:cstheme="minorHAnsi"/>
          <w:lang w:val="nl-NL"/>
        </w:rPr>
        <w:t>sensationele</w:t>
      </w:r>
      <w:r w:rsidRPr="009623ED">
        <w:rPr>
          <w:rFonts w:asciiTheme="minorHAnsi" w:hAnsiTheme="minorHAnsi" w:cstheme="minorHAnsi"/>
          <w:lang w:val="nl-NL"/>
        </w:rPr>
        <w:t xml:space="preserve"> steden van Azië te ontdekken, en nodigt reizigers uit om de prachtige contrasten van de stad te </w:t>
      </w:r>
      <w:r w:rsidR="000170BC">
        <w:rPr>
          <w:rFonts w:asciiTheme="minorHAnsi" w:hAnsiTheme="minorHAnsi" w:cstheme="minorHAnsi"/>
          <w:lang w:val="nl-NL"/>
        </w:rPr>
        <w:t>ervaren</w:t>
      </w:r>
      <w:r w:rsidRPr="009623ED">
        <w:rPr>
          <w:rFonts w:asciiTheme="minorHAnsi" w:hAnsiTheme="minorHAnsi" w:cstheme="minorHAnsi"/>
          <w:lang w:val="nl-NL"/>
        </w:rPr>
        <w:t>. Van oude tempels tot hoge observatiedekken</w:t>
      </w:r>
      <w:r w:rsidR="00271830">
        <w:rPr>
          <w:rFonts w:asciiTheme="minorHAnsi" w:hAnsiTheme="minorHAnsi" w:cstheme="minorHAnsi"/>
          <w:lang w:val="nl-NL"/>
        </w:rPr>
        <w:t xml:space="preserve"> en van </w:t>
      </w:r>
      <w:r w:rsidRPr="009623ED">
        <w:rPr>
          <w:rFonts w:asciiTheme="minorHAnsi" w:hAnsiTheme="minorHAnsi" w:cstheme="minorHAnsi"/>
          <w:lang w:val="nl-NL"/>
        </w:rPr>
        <w:t>bruisende winkelstraten</w:t>
      </w:r>
      <w:r w:rsidR="00271830">
        <w:rPr>
          <w:rFonts w:asciiTheme="minorHAnsi" w:hAnsiTheme="minorHAnsi" w:cstheme="minorHAnsi"/>
          <w:lang w:val="nl-NL"/>
        </w:rPr>
        <w:t xml:space="preserve"> naar</w:t>
      </w:r>
      <w:r w:rsidRPr="009623ED">
        <w:rPr>
          <w:rFonts w:asciiTheme="minorHAnsi" w:hAnsiTheme="minorHAnsi" w:cstheme="minorHAnsi"/>
          <w:lang w:val="nl-NL"/>
        </w:rPr>
        <w:t xml:space="preserve"> rustige tuinen</w:t>
      </w:r>
      <w:r w:rsidR="00271830">
        <w:rPr>
          <w:rFonts w:asciiTheme="minorHAnsi" w:hAnsiTheme="minorHAnsi" w:cstheme="minorHAnsi"/>
          <w:lang w:val="nl-NL"/>
        </w:rPr>
        <w:t>. Waarbij uiteraard de uitzonderlijke Japanse keuken niet vergeten mag worden.</w:t>
      </w:r>
    </w:p>
    <w:p w14:paraId="36369EFF" w14:textId="77777777" w:rsidR="000A679A" w:rsidRPr="009623ED" w:rsidRDefault="000A679A" w:rsidP="004C1B4F">
      <w:pPr>
        <w:jc w:val="both"/>
        <w:rPr>
          <w:rFonts w:asciiTheme="minorHAnsi" w:hAnsiTheme="minorHAnsi" w:cstheme="minorHAnsi"/>
          <w:lang w:val="nl-NL"/>
        </w:rPr>
      </w:pPr>
    </w:p>
    <w:p w14:paraId="128C29FF" w14:textId="2A0E1D9F" w:rsidR="000A679A" w:rsidRPr="009623ED" w:rsidRDefault="00F20551" w:rsidP="004C1B4F">
      <w:pPr>
        <w:jc w:val="both"/>
        <w:rPr>
          <w:rFonts w:asciiTheme="minorHAnsi" w:hAnsiTheme="minorHAnsi" w:cstheme="minorHAnsi"/>
          <w:lang w:val="nl-NL"/>
        </w:rPr>
      </w:pPr>
      <w:r>
        <w:rPr>
          <w:rFonts w:asciiTheme="minorHAnsi" w:hAnsiTheme="minorHAnsi" w:cstheme="minorHAnsi"/>
          <w:lang w:val="nl-NL"/>
        </w:rPr>
        <w:t>Het pre-cruise landarrangement</w:t>
      </w:r>
      <w:r w:rsidR="000A679A" w:rsidRPr="009623ED">
        <w:rPr>
          <w:rFonts w:asciiTheme="minorHAnsi" w:hAnsiTheme="minorHAnsi" w:cstheme="minorHAnsi"/>
          <w:lang w:val="nl-NL"/>
        </w:rPr>
        <w:t xml:space="preserve"> </w:t>
      </w:r>
      <w:r>
        <w:rPr>
          <w:rFonts w:asciiTheme="minorHAnsi" w:hAnsiTheme="minorHAnsi" w:cstheme="minorHAnsi"/>
          <w:lang w:val="nl-NL"/>
        </w:rPr>
        <w:t xml:space="preserve">in </w:t>
      </w:r>
      <w:r w:rsidR="000A679A" w:rsidRPr="009623ED">
        <w:rPr>
          <w:rFonts w:asciiTheme="minorHAnsi" w:hAnsiTheme="minorHAnsi" w:cstheme="minorHAnsi"/>
          <w:lang w:val="nl-NL"/>
        </w:rPr>
        <w:t xml:space="preserve">deze fenomenale stad </w:t>
      </w:r>
      <w:r w:rsidR="00E0492D" w:rsidRPr="009623ED">
        <w:rPr>
          <w:rFonts w:asciiTheme="minorHAnsi" w:hAnsiTheme="minorHAnsi" w:cstheme="minorHAnsi"/>
          <w:lang w:val="nl-NL"/>
        </w:rPr>
        <w:t xml:space="preserve">is een </w:t>
      </w:r>
      <w:r w:rsidR="000A679A" w:rsidRPr="009623ED">
        <w:rPr>
          <w:rFonts w:asciiTheme="minorHAnsi" w:hAnsiTheme="minorHAnsi" w:cstheme="minorHAnsi"/>
          <w:lang w:val="nl-NL"/>
        </w:rPr>
        <w:t xml:space="preserve">onderdeel van </w:t>
      </w:r>
      <w:proofErr w:type="spellStart"/>
      <w:r w:rsidR="000A679A" w:rsidRPr="009623ED">
        <w:rPr>
          <w:rFonts w:asciiTheme="minorHAnsi" w:hAnsiTheme="minorHAnsi" w:cstheme="minorHAnsi"/>
          <w:i/>
          <w:iCs/>
          <w:lang w:val="nl-NL"/>
        </w:rPr>
        <w:t>Seven</w:t>
      </w:r>
      <w:proofErr w:type="spellEnd"/>
      <w:r w:rsidR="000A679A" w:rsidRPr="009623ED">
        <w:rPr>
          <w:rFonts w:asciiTheme="minorHAnsi" w:hAnsiTheme="minorHAnsi" w:cstheme="minorHAnsi"/>
          <w:i/>
          <w:iCs/>
          <w:lang w:val="nl-NL"/>
        </w:rPr>
        <w:t xml:space="preserve"> </w:t>
      </w:r>
      <w:proofErr w:type="spellStart"/>
      <w:r w:rsidR="000A679A" w:rsidRPr="009623ED">
        <w:rPr>
          <w:rFonts w:asciiTheme="minorHAnsi" w:hAnsiTheme="minorHAnsi" w:cstheme="minorHAnsi"/>
          <w:i/>
          <w:iCs/>
          <w:lang w:val="nl-NL"/>
        </w:rPr>
        <w:t>Seas</w:t>
      </w:r>
      <w:proofErr w:type="spellEnd"/>
      <w:r w:rsidR="000A679A" w:rsidRPr="009623ED">
        <w:rPr>
          <w:rFonts w:asciiTheme="minorHAnsi" w:hAnsiTheme="minorHAnsi" w:cstheme="minorHAnsi"/>
          <w:i/>
          <w:iCs/>
          <w:lang w:val="nl-NL"/>
        </w:rPr>
        <w:t xml:space="preserve"> </w:t>
      </w:r>
      <w:proofErr w:type="spellStart"/>
      <w:r w:rsidR="000A679A" w:rsidRPr="009623ED">
        <w:rPr>
          <w:rFonts w:asciiTheme="minorHAnsi" w:hAnsiTheme="minorHAnsi" w:cstheme="minorHAnsi"/>
          <w:i/>
          <w:iCs/>
          <w:lang w:val="nl-NL"/>
        </w:rPr>
        <w:t>Explorer's</w:t>
      </w:r>
      <w:proofErr w:type="spellEnd"/>
      <w:r w:rsidR="000A679A" w:rsidRPr="009623ED">
        <w:rPr>
          <w:rFonts w:asciiTheme="minorHAnsi" w:hAnsiTheme="minorHAnsi" w:cstheme="minorHAnsi"/>
          <w:i/>
          <w:iCs/>
          <w:lang w:val="nl-NL"/>
        </w:rPr>
        <w:t xml:space="preserve"> </w:t>
      </w:r>
      <w:hyperlink r:id="rId19" w:anchor="tabs" w:history="1">
        <w:r w:rsidR="000A679A" w:rsidRPr="009623ED">
          <w:rPr>
            <w:rStyle w:val="Hyperlink"/>
            <w:rFonts w:asciiTheme="minorHAnsi" w:hAnsiTheme="minorHAnsi" w:cstheme="minorHAnsi"/>
            <w:i/>
            <w:iCs/>
            <w:lang w:val="nl-NL"/>
          </w:rPr>
          <w:t xml:space="preserve">Zen </w:t>
        </w:r>
        <w:proofErr w:type="spellStart"/>
        <w:r w:rsidR="000A679A" w:rsidRPr="009623ED">
          <w:rPr>
            <w:rStyle w:val="Hyperlink"/>
            <w:rFonts w:asciiTheme="minorHAnsi" w:hAnsiTheme="minorHAnsi" w:cstheme="minorHAnsi"/>
            <w:i/>
            <w:iCs/>
            <w:lang w:val="nl-NL"/>
          </w:rPr>
          <w:t>Gardens</w:t>
        </w:r>
        <w:proofErr w:type="spellEnd"/>
        <w:r w:rsidR="000A679A" w:rsidRPr="009623ED">
          <w:rPr>
            <w:rStyle w:val="Hyperlink"/>
            <w:rFonts w:asciiTheme="minorHAnsi" w:hAnsiTheme="minorHAnsi" w:cstheme="minorHAnsi"/>
            <w:i/>
            <w:iCs/>
            <w:lang w:val="nl-NL"/>
          </w:rPr>
          <w:t xml:space="preserve"> &amp; </w:t>
        </w:r>
        <w:proofErr w:type="spellStart"/>
        <w:r w:rsidR="000A679A" w:rsidRPr="009623ED">
          <w:rPr>
            <w:rStyle w:val="Hyperlink"/>
            <w:rFonts w:asciiTheme="minorHAnsi" w:hAnsiTheme="minorHAnsi" w:cstheme="minorHAnsi"/>
            <w:i/>
            <w:iCs/>
            <w:lang w:val="nl-NL"/>
          </w:rPr>
          <w:t>Samurai</w:t>
        </w:r>
        <w:proofErr w:type="spellEnd"/>
        <w:r w:rsidR="000A679A" w:rsidRPr="009623ED">
          <w:rPr>
            <w:rStyle w:val="Hyperlink"/>
            <w:rFonts w:asciiTheme="minorHAnsi" w:hAnsiTheme="minorHAnsi" w:cstheme="minorHAnsi"/>
            <w:i/>
            <w:iCs/>
            <w:lang w:val="nl-NL"/>
          </w:rPr>
          <w:t xml:space="preserve"> Legends</w:t>
        </w:r>
      </w:hyperlink>
      <w:r w:rsidR="000A679A" w:rsidRPr="009623ED">
        <w:rPr>
          <w:rFonts w:asciiTheme="minorHAnsi" w:hAnsiTheme="minorHAnsi" w:cstheme="minorHAnsi"/>
          <w:lang w:val="nl-NL"/>
        </w:rPr>
        <w:t xml:space="preserve"> 10-nachten, 23 oktober 2021  - een intensieve cruise door Japan, inclusief een stop in de haven van Busan, Zuid Korea.</w:t>
      </w:r>
    </w:p>
    <w:p w14:paraId="1AFCD222" w14:textId="7016276F" w:rsidR="000A679A" w:rsidRPr="009623ED" w:rsidRDefault="000A679A" w:rsidP="004C1B4F">
      <w:pPr>
        <w:jc w:val="both"/>
        <w:rPr>
          <w:rFonts w:asciiTheme="minorHAnsi" w:hAnsiTheme="minorHAnsi" w:cstheme="minorHAnsi"/>
          <w:lang w:val="nl-NL"/>
        </w:rPr>
      </w:pPr>
    </w:p>
    <w:p w14:paraId="60324695" w14:textId="77777777" w:rsidR="000A679A" w:rsidRPr="00F809D6" w:rsidRDefault="000A679A" w:rsidP="004C1B4F">
      <w:pPr>
        <w:jc w:val="both"/>
        <w:rPr>
          <w:rFonts w:ascii="Goudy Old Style" w:hAnsi="Goudy Old Style" w:cstheme="minorHAnsi"/>
          <w:b/>
          <w:bCs/>
          <w:sz w:val="24"/>
          <w:szCs w:val="24"/>
          <w:lang w:val="en-GB"/>
        </w:rPr>
      </w:pPr>
      <w:r w:rsidRPr="00F809D6">
        <w:rPr>
          <w:rFonts w:ascii="Goudy Old Style" w:hAnsi="Goudy Old Style" w:cstheme="minorHAnsi"/>
          <w:b/>
          <w:bCs/>
          <w:sz w:val="24"/>
          <w:szCs w:val="24"/>
          <w:lang w:val="en-GB"/>
        </w:rPr>
        <w:t xml:space="preserve">5. Seven Seas Explorer's </w:t>
      </w:r>
      <w:proofErr w:type="spellStart"/>
      <w:r w:rsidRPr="00F809D6">
        <w:rPr>
          <w:rFonts w:ascii="Goudy Old Style" w:hAnsi="Goudy Old Style" w:cstheme="minorHAnsi"/>
          <w:b/>
          <w:bCs/>
          <w:sz w:val="24"/>
          <w:szCs w:val="24"/>
          <w:lang w:val="en-GB"/>
        </w:rPr>
        <w:t>debuut</w:t>
      </w:r>
      <w:proofErr w:type="spellEnd"/>
      <w:r w:rsidRPr="00F809D6">
        <w:rPr>
          <w:rFonts w:ascii="Goudy Old Style" w:hAnsi="Goudy Old Style" w:cstheme="minorHAnsi"/>
          <w:b/>
          <w:bCs/>
          <w:sz w:val="24"/>
          <w:szCs w:val="24"/>
          <w:lang w:val="en-GB"/>
        </w:rPr>
        <w:t xml:space="preserve"> Down Under</w:t>
      </w:r>
    </w:p>
    <w:p w14:paraId="03CAA171" w14:textId="77777777" w:rsidR="000A679A" w:rsidRPr="00F809D6" w:rsidRDefault="000A679A" w:rsidP="004C1B4F">
      <w:pPr>
        <w:jc w:val="both"/>
        <w:rPr>
          <w:rFonts w:ascii="Goudy Old Style" w:hAnsi="Goudy Old Style" w:cstheme="minorHAnsi"/>
          <w:lang w:val="en-GB"/>
        </w:rPr>
      </w:pPr>
    </w:p>
    <w:p w14:paraId="0FA02154" w14:textId="5AB0F6CF" w:rsidR="000A679A" w:rsidRPr="009623ED" w:rsidRDefault="000A679A" w:rsidP="004C1B4F">
      <w:pPr>
        <w:jc w:val="both"/>
        <w:rPr>
          <w:rFonts w:asciiTheme="minorHAnsi" w:hAnsiTheme="minorHAnsi" w:cstheme="minorHAnsi"/>
          <w:lang w:val="nl-NL"/>
        </w:rPr>
      </w:pPr>
      <w:r w:rsidRPr="009623ED">
        <w:rPr>
          <w:rFonts w:asciiTheme="minorHAnsi" w:hAnsiTheme="minorHAnsi" w:cstheme="minorHAnsi"/>
          <w:lang w:val="nl-NL"/>
        </w:rPr>
        <w:t xml:space="preserve">Vanaf eind 2021 begint </w:t>
      </w:r>
      <w:r w:rsidRPr="009623ED">
        <w:rPr>
          <w:rFonts w:asciiTheme="minorHAnsi" w:hAnsiTheme="minorHAnsi" w:cstheme="minorHAnsi"/>
          <w:i/>
          <w:iCs/>
          <w:lang w:val="nl-NL"/>
        </w:rPr>
        <w:t>Seven Seas Explorer</w:t>
      </w:r>
      <w:r w:rsidRPr="009623ED">
        <w:rPr>
          <w:rFonts w:asciiTheme="minorHAnsi" w:hAnsiTheme="minorHAnsi" w:cstheme="minorHAnsi"/>
          <w:lang w:val="nl-NL"/>
        </w:rPr>
        <w:t xml:space="preserve"> aan </w:t>
      </w:r>
      <w:r w:rsidR="00F20551">
        <w:rPr>
          <w:rFonts w:asciiTheme="minorHAnsi" w:hAnsiTheme="minorHAnsi" w:cstheme="minorHAnsi"/>
          <w:lang w:val="nl-NL"/>
        </w:rPr>
        <w:t>haar eerste</w:t>
      </w:r>
      <w:r w:rsidRPr="009623ED">
        <w:rPr>
          <w:rFonts w:asciiTheme="minorHAnsi" w:hAnsiTheme="minorHAnsi" w:cstheme="minorHAnsi"/>
          <w:lang w:val="nl-NL"/>
        </w:rPr>
        <w:t xml:space="preserve"> Azië-Pacific</w:t>
      </w:r>
      <w:r w:rsidR="00F20551">
        <w:rPr>
          <w:rFonts w:asciiTheme="minorHAnsi" w:hAnsiTheme="minorHAnsi" w:cstheme="minorHAnsi"/>
          <w:lang w:val="nl-NL"/>
        </w:rPr>
        <w:t xml:space="preserve"> seizoen</w:t>
      </w:r>
      <w:r w:rsidR="00E0492D" w:rsidRPr="009623ED">
        <w:rPr>
          <w:rFonts w:asciiTheme="minorHAnsi" w:hAnsiTheme="minorHAnsi" w:cstheme="minorHAnsi"/>
          <w:lang w:val="nl-NL"/>
        </w:rPr>
        <w:t>,</w:t>
      </w:r>
      <w:r w:rsidRPr="009623ED">
        <w:rPr>
          <w:rFonts w:asciiTheme="minorHAnsi" w:hAnsiTheme="minorHAnsi" w:cstheme="minorHAnsi"/>
          <w:lang w:val="nl-NL"/>
        </w:rPr>
        <w:t xml:space="preserve"> </w:t>
      </w:r>
      <w:r w:rsidR="00F20551">
        <w:rPr>
          <w:rFonts w:asciiTheme="minorHAnsi" w:hAnsiTheme="minorHAnsi" w:cstheme="minorHAnsi"/>
          <w:lang w:val="nl-NL"/>
        </w:rPr>
        <w:t>met acht</w:t>
      </w:r>
      <w:r w:rsidRPr="009623ED">
        <w:rPr>
          <w:rFonts w:asciiTheme="minorHAnsi" w:hAnsiTheme="minorHAnsi" w:cstheme="minorHAnsi"/>
          <w:lang w:val="nl-NL"/>
        </w:rPr>
        <w:t xml:space="preserve"> reisroutes gericht op Australië en Nieuw-Zeeland</w:t>
      </w:r>
      <w:r w:rsidR="00F20551">
        <w:rPr>
          <w:rFonts w:asciiTheme="minorHAnsi" w:hAnsiTheme="minorHAnsi" w:cstheme="minorHAnsi"/>
          <w:lang w:val="nl-NL"/>
        </w:rPr>
        <w:t xml:space="preserve"> waarbij alles inclusief is</w:t>
      </w:r>
      <w:r w:rsidRPr="009623ED">
        <w:rPr>
          <w:rFonts w:asciiTheme="minorHAnsi" w:hAnsiTheme="minorHAnsi" w:cstheme="minorHAnsi"/>
          <w:lang w:val="nl-NL"/>
        </w:rPr>
        <w:t>.</w:t>
      </w:r>
    </w:p>
    <w:p w14:paraId="0D2B4C9D" w14:textId="77777777" w:rsidR="000A679A" w:rsidRPr="009623ED" w:rsidRDefault="000A679A" w:rsidP="004C1B4F">
      <w:pPr>
        <w:jc w:val="both"/>
        <w:rPr>
          <w:rFonts w:asciiTheme="minorHAnsi" w:hAnsiTheme="minorHAnsi" w:cstheme="minorHAnsi"/>
          <w:lang w:val="nl-NL"/>
        </w:rPr>
      </w:pPr>
    </w:p>
    <w:p w14:paraId="5126E63F" w14:textId="000618A8" w:rsidR="000A679A" w:rsidRPr="009623ED" w:rsidRDefault="000A679A" w:rsidP="004C1B4F">
      <w:pPr>
        <w:jc w:val="both"/>
        <w:rPr>
          <w:rFonts w:asciiTheme="minorHAnsi" w:hAnsiTheme="minorHAnsi" w:cstheme="minorHAnsi"/>
          <w:lang w:val="nl-NL"/>
        </w:rPr>
      </w:pPr>
      <w:r w:rsidRPr="009623ED">
        <w:rPr>
          <w:rFonts w:asciiTheme="minorHAnsi" w:hAnsiTheme="minorHAnsi" w:cstheme="minorHAnsi"/>
          <w:lang w:val="nl-NL"/>
        </w:rPr>
        <w:t xml:space="preserve">Gasten aan boord van de </w:t>
      </w:r>
      <w:hyperlink r:id="rId20" w:history="1">
        <w:r w:rsidRPr="009623ED">
          <w:rPr>
            <w:rStyle w:val="Hyperlink"/>
            <w:rFonts w:asciiTheme="minorHAnsi" w:hAnsiTheme="minorHAnsi" w:cstheme="minorHAnsi"/>
            <w:i/>
            <w:iCs/>
            <w:lang w:val="nl-NL"/>
          </w:rPr>
          <w:t>Holiday Down Unde</w:t>
        </w:r>
        <w:r w:rsidRPr="009623ED">
          <w:rPr>
            <w:rStyle w:val="Hyperlink"/>
            <w:rFonts w:asciiTheme="minorHAnsi" w:hAnsiTheme="minorHAnsi" w:cstheme="minorHAnsi"/>
            <w:lang w:val="nl-NL"/>
          </w:rPr>
          <w:t>r</w:t>
        </w:r>
      </w:hyperlink>
      <w:r w:rsidRPr="009623ED">
        <w:rPr>
          <w:rFonts w:asciiTheme="minorHAnsi" w:hAnsiTheme="minorHAnsi" w:cstheme="minorHAnsi"/>
          <w:lang w:val="nl-NL"/>
        </w:rPr>
        <w:t xml:space="preserve">-reis krijgen een ongelooflijke kans om te genieten van kerst- en oudejaarsvieringen aan boord van de decadente </w:t>
      </w:r>
      <w:r w:rsidRPr="009623ED">
        <w:rPr>
          <w:rFonts w:asciiTheme="minorHAnsi" w:hAnsiTheme="minorHAnsi" w:cstheme="minorHAnsi"/>
          <w:i/>
          <w:iCs/>
          <w:lang w:val="nl-NL"/>
        </w:rPr>
        <w:t>Seven Seas Explorer</w:t>
      </w:r>
      <w:r w:rsidRPr="009623ED">
        <w:rPr>
          <w:rFonts w:asciiTheme="minorHAnsi" w:hAnsiTheme="minorHAnsi" w:cstheme="minorHAnsi"/>
          <w:lang w:val="nl-NL"/>
        </w:rPr>
        <w:t>. Vanuit Sydney op 20 december 2021 voor 16 nachten, zullen reizigers iconische lokale havens verkennen, waaronder Burnie in Tasmanië, de fjorden van Milford Sound, de prachtige Bay of Islands van Nieuw-Zeeland en de vulkanische heuvels van Akaroa.</w:t>
      </w:r>
    </w:p>
    <w:p w14:paraId="5C5BD61A" w14:textId="77777777" w:rsidR="000A679A" w:rsidRPr="009623ED" w:rsidRDefault="000A679A" w:rsidP="004C1B4F">
      <w:pPr>
        <w:jc w:val="both"/>
        <w:rPr>
          <w:rFonts w:asciiTheme="minorHAnsi" w:hAnsiTheme="minorHAnsi" w:cstheme="minorHAnsi"/>
          <w:lang w:val="nl-NL"/>
        </w:rPr>
      </w:pPr>
    </w:p>
    <w:p w14:paraId="4A318DC5" w14:textId="5C8B837C" w:rsidR="000A679A" w:rsidRPr="009623ED" w:rsidRDefault="000A679A" w:rsidP="004C1B4F">
      <w:pPr>
        <w:jc w:val="both"/>
        <w:rPr>
          <w:rFonts w:asciiTheme="minorHAnsi" w:hAnsiTheme="minorHAnsi" w:cstheme="minorHAnsi"/>
          <w:lang w:val="nl-NL"/>
        </w:rPr>
      </w:pPr>
      <w:r w:rsidRPr="009623ED">
        <w:rPr>
          <w:rFonts w:asciiTheme="minorHAnsi" w:hAnsiTheme="minorHAnsi" w:cstheme="minorHAnsi"/>
          <w:lang w:val="nl-NL"/>
        </w:rPr>
        <w:t xml:space="preserve">Gratis excursies, inclusief een heerlijke </w:t>
      </w:r>
      <w:r w:rsidRPr="009623ED">
        <w:rPr>
          <w:rFonts w:asciiTheme="minorHAnsi" w:hAnsiTheme="minorHAnsi" w:cstheme="minorHAnsi"/>
          <w:i/>
          <w:iCs/>
          <w:lang w:val="nl-NL"/>
        </w:rPr>
        <w:t>kaas-, chocolade- en wijntour</w:t>
      </w:r>
      <w:r w:rsidRPr="009623ED">
        <w:rPr>
          <w:rFonts w:asciiTheme="minorHAnsi" w:hAnsiTheme="minorHAnsi" w:cstheme="minorHAnsi"/>
          <w:lang w:val="nl-NL"/>
        </w:rPr>
        <w:t xml:space="preserve"> in Burnie, waar </w:t>
      </w:r>
      <w:r w:rsidR="00F20551">
        <w:rPr>
          <w:rFonts w:asciiTheme="minorHAnsi" w:hAnsiTheme="minorHAnsi" w:cstheme="minorHAnsi"/>
          <w:lang w:val="nl-NL"/>
        </w:rPr>
        <w:t>gasten</w:t>
      </w:r>
      <w:r w:rsidRPr="009623ED">
        <w:rPr>
          <w:rFonts w:asciiTheme="minorHAnsi" w:hAnsiTheme="minorHAnsi" w:cstheme="minorHAnsi"/>
          <w:lang w:val="nl-NL"/>
        </w:rPr>
        <w:t xml:space="preserve"> de regionale lekkernijen en robuuste wijnen</w:t>
      </w:r>
      <w:r w:rsidR="0038150E" w:rsidRPr="009623ED">
        <w:rPr>
          <w:rFonts w:asciiTheme="minorHAnsi" w:hAnsiTheme="minorHAnsi" w:cstheme="minorHAnsi"/>
          <w:lang w:val="nl-NL"/>
        </w:rPr>
        <w:t xml:space="preserve"> kun</w:t>
      </w:r>
      <w:r w:rsidR="00F20551">
        <w:rPr>
          <w:rFonts w:asciiTheme="minorHAnsi" w:hAnsiTheme="minorHAnsi" w:cstheme="minorHAnsi"/>
          <w:lang w:val="nl-NL"/>
        </w:rPr>
        <w:t xml:space="preserve">nen </w:t>
      </w:r>
      <w:r w:rsidR="0038150E" w:rsidRPr="009623ED">
        <w:rPr>
          <w:rFonts w:asciiTheme="minorHAnsi" w:hAnsiTheme="minorHAnsi" w:cstheme="minorHAnsi"/>
          <w:lang w:val="nl-NL"/>
        </w:rPr>
        <w:t>proeven</w:t>
      </w:r>
      <w:r w:rsidRPr="009623ED">
        <w:rPr>
          <w:rFonts w:asciiTheme="minorHAnsi" w:hAnsiTheme="minorHAnsi" w:cstheme="minorHAnsi"/>
          <w:lang w:val="nl-NL"/>
        </w:rPr>
        <w:t>; of</w:t>
      </w:r>
      <w:r w:rsidR="00F20551">
        <w:rPr>
          <w:rFonts w:asciiTheme="minorHAnsi" w:hAnsiTheme="minorHAnsi" w:cstheme="minorHAnsi"/>
          <w:lang w:val="nl-NL"/>
        </w:rPr>
        <w:t xml:space="preserve"> </w:t>
      </w:r>
      <w:r w:rsidRPr="009623ED">
        <w:rPr>
          <w:rFonts w:asciiTheme="minorHAnsi" w:hAnsiTheme="minorHAnsi" w:cstheme="minorHAnsi"/>
          <w:lang w:val="nl-NL"/>
        </w:rPr>
        <w:t>paardrijden langs de afgelegen stranden van de opvallende Waipu Coast in Nieuw-Zeeland.</w:t>
      </w:r>
    </w:p>
    <w:p w14:paraId="6A188EBD" w14:textId="77777777" w:rsidR="000A679A" w:rsidRPr="009623ED" w:rsidRDefault="000A679A" w:rsidP="004C1B4F">
      <w:pPr>
        <w:jc w:val="both"/>
        <w:rPr>
          <w:rFonts w:asciiTheme="minorHAnsi" w:hAnsiTheme="minorHAnsi" w:cstheme="minorHAnsi"/>
          <w:lang w:val="nl-NL"/>
        </w:rPr>
      </w:pPr>
    </w:p>
    <w:p w14:paraId="411AF4D8" w14:textId="3EA4F716" w:rsidR="005D7173" w:rsidRPr="009623ED" w:rsidRDefault="000A679A" w:rsidP="004C1B4F">
      <w:pPr>
        <w:jc w:val="both"/>
        <w:rPr>
          <w:rFonts w:asciiTheme="minorHAnsi" w:hAnsiTheme="minorHAnsi" w:cstheme="minorHAnsi"/>
          <w:lang w:val="nl-NL"/>
        </w:rPr>
      </w:pPr>
      <w:r w:rsidRPr="009623ED">
        <w:rPr>
          <w:rFonts w:asciiTheme="minorHAnsi" w:hAnsiTheme="minorHAnsi" w:cstheme="minorHAnsi"/>
          <w:lang w:val="nl-NL"/>
        </w:rPr>
        <w:lastRenderedPageBreak/>
        <w:t>Vind</w:t>
      </w:r>
      <w:hyperlink r:id="rId21" w:history="1">
        <w:r w:rsidRPr="009623ED">
          <w:rPr>
            <w:rStyle w:val="Hyperlink"/>
            <w:rFonts w:asciiTheme="minorHAnsi" w:hAnsiTheme="minorHAnsi" w:cstheme="minorHAnsi"/>
            <w:lang w:val="nl-NL"/>
          </w:rPr>
          <w:t xml:space="preserve"> hier</w:t>
        </w:r>
      </w:hyperlink>
      <w:r w:rsidRPr="009623ED">
        <w:rPr>
          <w:rFonts w:asciiTheme="minorHAnsi" w:hAnsiTheme="minorHAnsi" w:cstheme="minorHAnsi"/>
          <w:lang w:val="nl-NL"/>
        </w:rPr>
        <w:t xml:space="preserve"> de volledige lijst van de inaugurele </w:t>
      </w:r>
      <w:r w:rsidR="00F20551">
        <w:rPr>
          <w:rFonts w:asciiTheme="minorHAnsi" w:hAnsiTheme="minorHAnsi" w:cstheme="minorHAnsi"/>
          <w:lang w:val="nl-NL"/>
        </w:rPr>
        <w:t>cruises</w:t>
      </w:r>
      <w:r w:rsidRPr="009623ED">
        <w:rPr>
          <w:rFonts w:asciiTheme="minorHAnsi" w:hAnsiTheme="minorHAnsi" w:cstheme="minorHAnsi"/>
          <w:lang w:val="nl-NL"/>
        </w:rPr>
        <w:t xml:space="preserve"> van</w:t>
      </w:r>
      <w:r w:rsidR="00F20551">
        <w:rPr>
          <w:rFonts w:asciiTheme="minorHAnsi" w:hAnsiTheme="minorHAnsi" w:cstheme="minorHAnsi"/>
          <w:lang w:val="nl-NL"/>
        </w:rPr>
        <w:t xml:space="preserve"> </w:t>
      </w:r>
      <w:r w:rsidRPr="009623ED">
        <w:rPr>
          <w:rFonts w:asciiTheme="minorHAnsi" w:hAnsiTheme="minorHAnsi" w:cstheme="minorHAnsi"/>
          <w:i/>
          <w:iCs/>
          <w:lang w:val="nl-NL"/>
        </w:rPr>
        <w:t>Seven Seas Explorer</w:t>
      </w:r>
      <w:r w:rsidRPr="009623ED">
        <w:rPr>
          <w:rFonts w:asciiTheme="minorHAnsi" w:hAnsiTheme="minorHAnsi" w:cstheme="minorHAnsi"/>
          <w:lang w:val="nl-NL"/>
        </w:rPr>
        <w:t xml:space="preserve"> in Azië en de Stille Oceaan.</w:t>
      </w:r>
    </w:p>
    <w:p w14:paraId="77A94FDA" w14:textId="356948D2" w:rsidR="000A679A" w:rsidRPr="009623ED" w:rsidRDefault="000A679A" w:rsidP="004C1B4F">
      <w:pPr>
        <w:jc w:val="both"/>
        <w:rPr>
          <w:rFonts w:ascii="Goudy Old Style" w:hAnsi="Goudy Old Style" w:cstheme="minorHAnsi"/>
          <w:lang w:val="nl-NL"/>
        </w:rPr>
      </w:pPr>
    </w:p>
    <w:p w14:paraId="4B6A22DC" w14:textId="77777777" w:rsidR="000A679A" w:rsidRPr="00F809D6" w:rsidRDefault="000A679A" w:rsidP="004C1B4F">
      <w:pPr>
        <w:jc w:val="both"/>
        <w:rPr>
          <w:rFonts w:ascii="Goudy Old Style" w:hAnsi="Goudy Old Style" w:cstheme="minorHAnsi"/>
          <w:b/>
          <w:bCs/>
          <w:sz w:val="24"/>
          <w:szCs w:val="24"/>
          <w:lang w:val="en-GB"/>
        </w:rPr>
      </w:pPr>
      <w:r w:rsidRPr="00F809D6">
        <w:rPr>
          <w:rFonts w:ascii="Goudy Old Style" w:hAnsi="Goudy Old Style" w:cstheme="minorHAnsi"/>
          <w:b/>
          <w:bCs/>
          <w:sz w:val="24"/>
          <w:szCs w:val="24"/>
          <w:lang w:val="en-GB"/>
        </w:rPr>
        <w:t xml:space="preserve">6. </w:t>
      </w:r>
      <w:proofErr w:type="spellStart"/>
      <w:r w:rsidRPr="00F809D6">
        <w:rPr>
          <w:rFonts w:ascii="Goudy Old Style" w:hAnsi="Goudy Old Style" w:cstheme="minorHAnsi"/>
          <w:b/>
          <w:bCs/>
          <w:sz w:val="24"/>
          <w:szCs w:val="24"/>
          <w:lang w:val="en-GB"/>
        </w:rPr>
        <w:t>Traditionele</w:t>
      </w:r>
      <w:proofErr w:type="spellEnd"/>
      <w:r w:rsidRPr="00F809D6">
        <w:rPr>
          <w:rFonts w:ascii="Goudy Old Style" w:hAnsi="Goudy Old Style" w:cstheme="minorHAnsi"/>
          <w:b/>
          <w:bCs/>
          <w:sz w:val="24"/>
          <w:szCs w:val="24"/>
          <w:lang w:val="en-GB"/>
        </w:rPr>
        <w:t xml:space="preserve"> </w:t>
      </w:r>
      <w:proofErr w:type="spellStart"/>
      <w:r w:rsidRPr="00F809D6">
        <w:rPr>
          <w:rFonts w:ascii="Goudy Old Style" w:hAnsi="Goudy Old Style" w:cstheme="minorHAnsi"/>
          <w:b/>
          <w:bCs/>
          <w:sz w:val="24"/>
          <w:szCs w:val="24"/>
          <w:lang w:val="en-GB"/>
        </w:rPr>
        <w:t>Caribische</w:t>
      </w:r>
      <w:proofErr w:type="spellEnd"/>
      <w:r w:rsidRPr="00F809D6">
        <w:rPr>
          <w:rFonts w:ascii="Goudy Old Style" w:hAnsi="Goudy Old Style" w:cstheme="minorHAnsi"/>
          <w:b/>
          <w:bCs/>
          <w:sz w:val="24"/>
          <w:szCs w:val="24"/>
          <w:lang w:val="en-GB"/>
        </w:rPr>
        <w:t xml:space="preserve"> </w:t>
      </w:r>
      <w:proofErr w:type="spellStart"/>
      <w:r w:rsidRPr="00F809D6">
        <w:rPr>
          <w:rFonts w:ascii="Goudy Old Style" w:hAnsi="Goudy Old Style" w:cstheme="minorHAnsi"/>
          <w:b/>
          <w:bCs/>
          <w:sz w:val="24"/>
          <w:szCs w:val="24"/>
          <w:lang w:val="en-GB"/>
        </w:rPr>
        <w:t>charme</w:t>
      </w:r>
      <w:proofErr w:type="spellEnd"/>
      <w:r w:rsidRPr="00F809D6">
        <w:rPr>
          <w:rFonts w:ascii="Goudy Old Style" w:hAnsi="Goudy Old Style" w:cstheme="minorHAnsi"/>
          <w:b/>
          <w:bCs/>
          <w:sz w:val="24"/>
          <w:szCs w:val="24"/>
          <w:lang w:val="en-GB"/>
        </w:rPr>
        <w:t xml:space="preserve"> in Iles des Saintes, Guadeloupe</w:t>
      </w:r>
    </w:p>
    <w:p w14:paraId="41C8380D" w14:textId="77777777" w:rsidR="000A679A" w:rsidRPr="00F809D6" w:rsidRDefault="000A679A" w:rsidP="004C1B4F">
      <w:pPr>
        <w:jc w:val="both"/>
        <w:rPr>
          <w:rFonts w:ascii="Goudy Old Style" w:hAnsi="Goudy Old Style" w:cstheme="minorHAnsi"/>
          <w:lang w:val="en-GB"/>
        </w:rPr>
      </w:pPr>
    </w:p>
    <w:p w14:paraId="0E5C4FF8" w14:textId="2AB73CED" w:rsidR="00103619" w:rsidRPr="009623ED" w:rsidRDefault="00103619" w:rsidP="00103619">
      <w:pPr>
        <w:jc w:val="both"/>
        <w:rPr>
          <w:rFonts w:asciiTheme="minorHAnsi" w:hAnsiTheme="minorHAnsi" w:cstheme="minorHAnsi"/>
          <w:lang w:val="nl-NL"/>
        </w:rPr>
      </w:pPr>
      <w:r w:rsidRPr="009623ED">
        <w:rPr>
          <w:rFonts w:asciiTheme="minorHAnsi" w:hAnsiTheme="minorHAnsi" w:cstheme="minorHAnsi"/>
          <w:lang w:val="nl-NL"/>
        </w:rPr>
        <w:t xml:space="preserve">In januari 2022 zal Seven Seas Navigator® als eerste schip van de Regent vloot naar de Iles des Saintes eilanden in Guadeloupe varen, waar een </w:t>
      </w:r>
      <w:r w:rsidR="00F20551">
        <w:rPr>
          <w:rFonts w:asciiTheme="minorHAnsi" w:hAnsiTheme="minorHAnsi" w:cstheme="minorHAnsi"/>
          <w:lang w:val="nl-NL"/>
        </w:rPr>
        <w:t>complete combinatie</w:t>
      </w:r>
      <w:r w:rsidRPr="009623ED">
        <w:rPr>
          <w:rFonts w:asciiTheme="minorHAnsi" w:hAnsiTheme="minorHAnsi" w:cstheme="minorHAnsi"/>
          <w:lang w:val="nl-NL"/>
        </w:rPr>
        <w:t xml:space="preserve"> van het traditionele Caribische leven, prachtige bergen, groene leguanen, prachtige stranden en ongelofelijke duiken te vinden </w:t>
      </w:r>
      <w:r w:rsidR="00F20551">
        <w:rPr>
          <w:rFonts w:asciiTheme="minorHAnsi" w:hAnsiTheme="minorHAnsi" w:cstheme="minorHAnsi"/>
          <w:lang w:val="nl-NL"/>
        </w:rPr>
        <w:t>is</w:t>
      </w:r>
      <w:r w:rsidRPr="009623ED">
        <w:rPr>
          <w:rFonts w:asciiTheme="minorHAnsi" w:hAnsiTheme="minorHAnsi" w:cstheme="minorHAnsi"/>
          <w:lang w:val="nl-NL"/>
        </w:rPr>
        <w:t>.</w:t>
      </w:r>
    </w:p>
    <w:p w14:paraId="0674A807" w14:textId="77777777" w:rsidR="00103619" w:rsidRPr="009623ED" w:rsidRDefault="00103619" w:rsidP="00103619">
      <w:pPr>
        <w:jc w:val="both"/>
        <w:rPr>
          <w:rFonts w:asciiTheme="minorHAnsi" w:hAnsiTheme="minorHAnsi" w:cstheme="minorHAnsi"/>
          <w:lang w:val="nl-NL"/>
        </w:rPr>
      </w:pPr>
      <w:r w:rsidRPr="009623ED">
        <w:rPr>
          <w:rFonts w:asciiTheme="minorHAnsi" w:hAnsiTheme="minorHAnsi" w:cstheme="minorHAnsi"/>
          <w:lang w:val="nl-NL"/>
        </w:rPr>
        <w:t xml:space="preserve"> </w:t>
      </w:r>
    </w:p>
    <w:p w14:paraId="412E6BE2" w14:textId="3E67EFF6" w:rsidR="00BD3631" w:rsidRPr="009623ED" w:rsidRDefault="00103619" w:rsidP="004C1B4F">
      <w:pPr>
        <w:jc w:val="both"/>
        <w:rPr>
          <w:rFonts w:asciiTheme="minorHAnsi" w:hAnsiTheme="minorHAnsi" w:cstheme="minorHAnsi"/>
          <w:lang w:val="nl-NL"/>
        </w:rPr>
      </w:pPr>
      <w:r w:rsidRPr="009623ED">
        <w:rPr>
          <w:rFonts w:asciiTheme="minorHAnsi" w:hAnsiTheme="minorHAnsi" w:cstheme="minorHAnsi"/>
          <w:lang w:val="nl-NL"/>
        </w:rPr>
        <w:t>Iles des Saintes is een van de</w:t>
      </w:r>
      <w:r w:rsidR="00AC36B6">
        <w:rPr>
          <w:rFonts w:asciiTheme="minorHAnsi" w:hAnsiTheme="minorHAnsi" w:cstheme="minorHAnsi"/>
          <w:lang w:val="nl-NL"/>
        </w:rPr>
        <w:t xml:space="preserve"> </w:t>
      </w:r>
      <w:r w:rsidRPr="009623ED">
        <w:rPr>
          <w:rFonts w:asciiTheme="minorHAnsi" w:hAnsiTheme="minorHAnsi" w:cstheme="minorHAnsi"/>
          <w:lang w:val="nl-NL"/>
        </w:rPr>
        <w:t xml:space="preserve">havens op de 30 nachten durende </w:t>
      </w:r>
      <w:hyperlink r:id="rId22" w:anchor="tabs" w:history="1">
        <w:r w:rsidRPr="009623ED">
          <w:rPr>
            <w:rStyle w:val="Hyperlink"/>
            <w:rFonts w:asciiTheme="minorHAnsi" w:hAnsiTheme="minorHAnsi" w:cstheme="minorHAnsi"/>
            <w:lang w:val="nl-NL"/>
          </w:rPr>
          <w:t>Complete Caraïbische rondvaart</w:t>
        </w:r>
      </w:hyperlink>
      <w:r w:rsidRPr="009623ED">
        <w:rPr>
          <w:rFonts w:asciiTheme="minorHAnsi" w:hAnsiTheme="minorHAnsi" w:cstheme="minorHAnsi"/>
          <w:lang w:val="nl-NL"/>
        </w:rPr>
        <w:t xml:space="preserve">, die vanuit Miami exotische bestemmingen bezoekt, vanuit het oosten en westen van het Caraïbisch gebied, zoals de Kaaimaneilanden, Jamaica, de Dominicaanse Republiek, Puerto Rico, St Barts, St Lucia, Barbados, Mexico, Columbia en Belize.  </w:t>
      </w:r>
    </w:p>
    <w:p w14:paraId="6614A58E" w14:textId="77777777" w:rsidR="007937C4" w:rsidRPr="009623ED" w:rsidRDefault="007937C4" w:rsidP="004C1B4F">
      <w:pPr>
        <w:jc w:val="both"/>
        <w:rPr>
          <w:rFonts w:ascii="Goudy Old Style" w:hAnsi="Goudy Old Style" w:cstheme="minorHAnsi"/>
          <w:b/>
          <w:bCs/>
          <w:lang w:val="nl-NL"/>
        </w:rPr>
      </w:pPr>
    </w:p>
    <w:p w14:paraId="563552C9" w14:textId="05A20B19" w:rsidR="00AF7844" w:rsidRPr="009623ED" w:rsidRDefault="00AF7844" w:rsidP="004C1B4F">
      <w:pPr>
        <w:jc w:val="both"/>
        <w:rPr>
          <w:rFonts w:ascii="Goudy Old Style" w:hAnsi="Goudy Old Style" w:cstheme="minorHAnsi"/>
          <w:b/>
          <w:bCs/>
          <w:sz w:val="24"/>
          <w:szCs w:val="24"/>
          <w:lang w:val="nl-NL"/>
        </w:rPr>
      </w:pPr>
      <w:r w:rsidRPr="009623ED">
        <w:rPr>
          <w:rFonts w:ascii="Goudy Old Style" w:hAnsi="Goudy Old Style" w:cstheme="minorHAnsi"/>
          <w:b/>
          <w:bCs/>
          <w:sz w:val="24"/>
          <w:szCs w:val="24"/>
          <w:lang w:val="nl-NL"/>
        </w:rPr>
        <w:t xml:space="preserve">7. </w:t>
      </w:r>
      <w:r w:rsidR="00D32E6C">
        <w:rPr>
          <w:rFonts w:ascii="Goudy Old Style" w:hAnsi="Goudy Old Style" w:cstheme="minorHAnsi"/>
          <w:b/>
          <w:bCs/>
          <w:sz w:val="24"/>
          <w:szCs w:val="24"/>
          <w:lang w:val="nl-NL"/>
        </w:rPr>
        <w:t>Schilderachtig Antarctica voor de eerste keer sinds 2011</w:t>
      </w:r>
    </w:p>
    <w:p w14:paraId="56B5DAC2" w14:textId="77777777" w:rsidR="00AF7844" w:rsidRPr="009623ED" w:rsidRDefault="00AF7844" w:rsidP="004C1B4F">
      <w:pPr>
        <w:jc w:val="both"/>
        <w:rPr>
          <w:rFonts w:ascii="Goudy Old Style" w:hAnsi="Goudy Old Style" w:cstheme="minorHAnsi"/>
          <w:lang w:val="nl-NL"/>
        </w:rPr>
      </w:pPr>
    </w:p>
    <w:p w14:paraId="50E65EE3" w14:textId="1488614E" w:rsidR="00D11347" w:rsidRPr="009623ED" w:rsidRDefault="00103619" w:rsidP="004C1B4F">
      <w:pPr>
        <w:jc w:val="both"/>
        <w:rPr>
          <w:rFonts w:asciiTheme="minorHAnsi" w:hAnsiTheme="minorHAnsi" w:cstheme="minorHAnsi"/>
          <w:lang w:val="nl-NL"/>
        </w:rPr>
      </w:pPr>
      <w:r w:rsidRPr="009623ED">
        <w:rPr>
          <w:rFonts w:asciiTheme="minorHAnsi" w:hAnsiTheme="minorHAnsi" w:cstheme="minorHAnsi"/>
          <w:lang w:val="nl-NL"/>
        </w:rPr>
        <w:t xml:space="preserve">De </w:t>
      </w:r>
      <w:proofErr w:type="spellStart"/>
      <w:r w:rsidRPr="009623ED">
        <w:rPr>
          <w:rFonts w:asciiTheme="minorHAnsi" w:hAnsiTheme="minorHAnsi" w:cstheme="minorHAnsi"/>
          <w:i/>
          <w:iCs/>
          <w:lang w:val="nl-NL"/>
        </w:rPr>
        <w:t>Seven</w:t>
      </w:r>
      <w:proofErr w:type="spellEnd"/>
      <w:r w:rsidRPr="009623ED">
        <w:rPr>
          <w:rFonts w:asciiTheme="minorHAnsi" w:hAnsiTheme="minorHAnsi" w:cstheme="minorHAnsi"/>
          <w:i/>
          <w:iCs/>
          <w:lang w:val="nl-NL"/>
        </w:rPr>
        <w:t xml:space="preserve"> </w:t>
      </w:r>
      <w:proofErr w:type="spellStart"/>
      <w:r w:rsidRPr="009623ED">
        <w:rPr>
          <w:rFonts w:asciiTheme="minorHAnsi" w:hAnsiTheme="minorHAnsi" w:cstheme="minorHAnsi"/>
          <w:i/>
          <w:iCs/>
          <w:lang w:val="nl-NL"/>
        </w:rPr>
        <w:t>Seas</w:t>
      </w:r>
      <w:proofErr w:type="spellEnd"/>
      <w:r w:rsidRPr="009623ED">
        <w:rPr>
          <w:rFonts w:asciiTheme="minorHAnsi" w:hAnsiTheme="minorHAnsi" w:cstheme="minorHAnsi"/>
          <w:i/>
          <w:iCs/>
          <w:lang w:val="nl-NL"/>
        </w:rPr>
        <w:t xml:space="preserve"> </w:t>
      </w:r>
      <w:proofErr w:type="spellStart"/>
      <w:r w:rsidRPr="009623ED">
        <w:rPr>
          <w:rFonts w:asciiTheme="minorHAnsi" w:hAnsiTheme="minorHAnsi" w:cstheme="minorHAnsi"/>
          <w:i/>
          <w:iCs/>
          <w:lang w:val="nl-NL"/>
        </w:rPr>
        <w:t>Voyager's</w:t>
      </w:r>
      <w:proofErr w:type="spellEnd"/>
      <w:r w:rsidRPr="009623ED">
        <w:rPr>
          <w:rFonts w:asciiTheme="minorHAnsi" w:hAnsiTheme="minorHAnsi" w:cstheme="minorHAnsi"/>
          <w:i/>
          <w:iCs/>
          <w:lang w:val="nl-NL"/>
        </w:rPr>
        <w:t>®</w:t>
      </w:r>
      <w:r w:rsidR="00D32E6C">
        <w:rPr>
          <w:rFonts w:asciiTheme="minorHAnsi" w:hAnsiTheme="minorHAnsi" w:cstheme="minorHAnsi"/>
          <w:lang w:val="nl-NL"/>
        </w:rPr>
        <w:t xml:space="preserve"> </w:t>
      </w:r>
      <w:hyperlink r:id="rId23" w:history="1">
        <w:proofErr w:type="spellStart"/>
        <w:r w:rsidRPr="009623ED">
          <w:rPr>
            <w:rStyle w:val="Hyperlink"/>
            <w:rFonts w:asciiTheme="minorHAnsi" w:hAnsiTheme="minorHAnsi" w:cstheme="minorHAnsi"/>
            <w:lang w:val="nl-NL"/>
          </w:rPr>
          <w:t>Journey</w:t>
        </w:r>
        <w:proofErr w:type="spellEnd"/>
        <w:r w:rsidRPr="009623ED">
          <w:rPr>
            <w:rStyle w:val="Hyperlink"/>
            <w:rFonts w:asciiTheme="minorHAnsi" w:hAnsiTheme="minorHAnsi" w:cstheme="minorHAnsi"/>
            <w:lang w:val="nl-NL"/>
          </w:rPr>
          <w:t xml:space="preserve"> </w:t>
        </w:r>
        <w:proofErr w:type="spellStart"/>
        <w:r w:rsidRPr="009623ED">
          <w:rPr>
            <w:rStyle w:val="Hyperlink"/>
            <w:rFonts w:asciiTheme="minorHAnsi" w:hAnsiTheme="minorHAnsi" w:cstheme="minorHAnsi"/>
            <w:lang w:val="nl-NL"/>
          </w:rPr>
          <w:t>to</w:t>
        </w:r>
        <w:proofErr w:type="spellEnd"/>
        <w:r w:rsidRPr="009623ED">
          <w:rPr>
            <w:rStyle w:val="Hyperlink"/>
            <w:rFonts w:asciiTheme="minorHAnsi" w:hAnsiTheme="minorHAnsi" w:cstheme="minorHAnsi"/>
            <w:lang w:val="nl-NL"/>
          </w:rPr>
          <w:t xml:space="preserve"> Antarctica</w:t>
        </w:r>
      </w:hyperlink>
      <w:r w:rsidR="00D32E6C">
        <w:rPr>
          <w:rFonts w:asciiTheme="minorHAnsi" w:hAnsiTheme="minorHAnsi" w:cstheme="minorHAnsi"/>
          <w:lang w:val="nl-NL"/>
        </w:rPr>
        <w:t xml:space="preserve"> van 19 nachten,</w:t>
      </w:r>
      <w:r w:rsidRPr="009623ED">
        <w:rPr>
          <w:rFonts w:asciiTheme="minorHAnsi" w:hAnsiTheme="minorHAnsi" w:cstheme="minorHAnsi"/>
          <w:lang w:val="nl-NL"/>
        </w:rPr>
        <w:t xml:space="preserve"> die het zevende continent toevoegt aan de reeds indrukwekkende bestemmingenlijst van de Regent vloot, is een </w:t>
      </w:r>
      <w:r w:rsidRPr="00D32E6C">
        <w:rPr>
          <w:rFonts w:asciiTheme="minorHAnsi" w:hAnsiTheme="minorHAnsi" w:cstheme="minorHAnsi"/>
          <w:i/>
          <w:iCs/>
          <w:lang w:val="nl-NL"/>
        </w:rPr>
        <w:t>once-in-a-lifetime</w:t>
      </w:r>
      <w:r w:rsidRPr="009623ED">
        <w:rPr>
          <w:rFonts w:asciiTheme="minorHAnsi" w:hAnsiTheme="minorHAnsi" w:cstheme="minorHAnsi"/>
          <w:lang w:val="nl-NL"/>
        </w:rPr>
        <w:t xml:space="preserve"> </w:t>
      </w:r>
      <w:r w:rsidR="00822F96">
        <w:rPr>
          <w:rFonts w:asciiTheme="minorHAnsi" w:hAnsiTheme="minorHAnsi" w:cstheme="minorHAnsi"/>
          <w:lang w:val="nl-NL"/>
        </w:rPr>
        <w:t xml:space="preserve">panoramische rondreis </w:t>
      </w:r>
      <w:r w:rsidRPr="009623ED">
        <w:rPr>
          <w:rFonts w:asciiTheme="minorHAnsi" w:hAnsiTheme="minorHAnsi" w:cstheme="minorHAnsi"/>
          <w:lang w:val="nl-NL"/>
        </w:rPr>
        <w:t>vanuit Buenos Aires.</w:t>
      </w:r>
    </w:p>
    <w:p w14:paraId="41B224E6" w14:textId="77777777" w:rsidR="00906733" w:rsidRPr="009623ED" w:rsidRDefault="00906733" w:rsidP="004C1B4F">
      <w:pPr>
        <w:jc w:val="both"/>
        <w:rPr>
          <w:rFonts w:asciiTheme="minorHAnsi" w:hAnsiTheme="minorHAnsi" w:cstheme="minorHAnsi"/>
          <w:lang w:val="nl-NL"/>
        </w:rPr>
      </w:pPr>
    </w:p>
    <w:p w14:paraId="28B548E4" w14:textId="55C244E4" w:rsidR="00D11347" w:rsidRPr="009623ED" w:rsidRDefault="00D32E6C" w:rsidP="004C1B4F">
      <w:pPr>
        <w:jc w:val="both"/>
        <w:rPr>
          <w:rFonts w:asciiTheme="minorHAnsi" w:hAnsiTheme="minorHAnsi" w:cstheme="minorHAnsi"/>
          <w:lang w:val="nl-NL"/>
        </w:rPr>
      </w:pPr>
      <w:r>
        <w:rPr>
          <w:rFonts w:asciiTheme="minorHAnsi" w:hAnsiTheme="minorHAnsi" w:cstheme="minorHAnsi"/>
          <w:lang w:val="nl-NL"/>
        </w:rPr>
        <w:t>Het schip vertrekt op</w:t>
      </w:r>
      <w:r w:rsidR="00AF7844" w:rsidRPr="009623ED">
        <w:rPr>
          <w:rFonts w:asciiTheme="minorHAnsi" w:hAnsiTheme="minorHAnsi" w:cstheme="minorHAnsi"/>
          <w:lang w:val="nl-NL"/>
        </w:rPr>
        <w:t xml:space="preserve"> 31 januari 2022 en biedt gasten gedurende drie dagen een spectaculair uitzicht op enkele van de bekendste bezienswaardigheden van het Witte Continent en unieke dieren in het wild</w:t>
      </w:r>
      <w:r w:rsidR="00103619" w:rsidRPr="009623ED">
        <w:rPr>
          <w:rFonts w:asciiTheme="minorHAnsi" w:hAnsiTheme="minorHAnsi" w:cstheme="minorHAnsi"/>
          <w:lang w:val="nl-NL"/>
        </w:rPr>
        <w:t xml:space="preserve"> zoals </w:t>
      </w:r>
      <w:r w:rsidR="00AF7844" w:rsidRPr="009623ED">
        <w:rPr>
          <w:rFonts w:asciiTheme="minorHAnsi" w:hAnsiTheme="minorHAnsi" w:cstheme="minorHAnsi"/>
          <w:lang w:val="nl-NL"/>
        </w:rPr>
        <w:t>zeehonden, walvissen, pinguïns en zeevogels</w:t>
      </w:r>
      <w:r>
        <w:rPr>
          <w:rFonts w:asciiTheme="minorHAnsi" w:hAnsiTheme="minorHAnsi" w:cstheme="minorHAnsi"/>
          <w:lang w:val="nl-NL"/>
        </w:rPr>
        <w:t>. A</w:t>
      </w:r>
      <w:r w:rsidR="00103619" w:rsidRPr="009623ED">
        <w:rPr>
          <w:rFonts w:asciiTheme="minorHAnsi" w:hAnsiTheme="minorHAnsi" w:cstheme="minorHAnsi"/>
          <w:lang w:val="nl-NL"/>
        </w:rPr>
        <w:t xml:space="preserve">llemaal te zien vanaf het balkon van de suite of vanaf een van de panoramische uitzichten op het dek. </w:t>
      </w:r>
      <w:r w:rsidR="00AF7844" w:rsidRPr="009623ED">
        <w:rPr>
          <w:rFonts w:asciiTheme="minorHAnsi" w:hAnsiTheme="minorHAnsi" w:cstheme="minorHAnsi"/>
          <w:lang w:val="nl-NL"/>
        </w:rPr>
        <w:t xml:space="preserve"> Hoogtepunten zijn onder meer de majestueuze kliffen van Neumayer Channel, de ijzige landschappen van Paradise Bay en het adembenemende onderwaterleven van Dallmann Bay.</w:t>
      </w:r>
    </w:p>
    <w:p w14:paraId="2C85939B" w14:textId="77777777" w:rsidR="00AF7844" w:rsidRPr="009623ED" w:rsidRDefault="00AF7844" w:rsidP="004C1B4F">
      <w:pPr>
        <w:jc w:val="both"/>
        <w:rPr>
          <w:rFonts w:asciiTheme="minorHAnsi" w:hAnsiTheme="minorHAnsi" w:cstheme="minorHAnsi"/>
          <w:lang w:val="nl-NL"/>
        </w:rPr>
      </w:pPr>
    </w:p>
    <w:p w14:paraId="299EDEF3" w14:textId="3DF17FDA" w:rsidR="00AF7844" w:rsidRPr="009623ED" w:rsidRDefault="00AF7844" w:rsidP="004C1B4F">
      <w:pPr>
        <w:jc w:val="both"/>
        <w:rPr>
          <w:rFonts w:asciiTheme="minorHAnsi" w:hAnsiTheme="minorHAnsi" w:cstheme="minorHAnsi"/>
          <w:lang w:val="nl-NL"/>
        </w:rPr>
      </w:pPr>
      <w:r w:rsidRPr="009623ED">
        <w:rPr>
          <w:rFonts w:asciiTheme="minorHAnsi" w:hAnsiTheme="minorHAnsi" w:cstheme="minorHAnsi"/>
          <w:lang w:val="nl-NL"/>
        </w:rPr>
        <w:t xml:space="preserve">Om de ervaring nog gedenkwaardiger te maken, kunnen gasten ook genieten van een gratis drie nachten durend </w:t>
      </w:r>
      <w:r w:rsidR="00103619" w:rsidRPr="009623ED">
        <w:rPr>
          <w:rFonts w:asciiTheme="minorHAnsi" w:hAnsiTheme="minorHAnsi" w:cstheme="minorHAnsi"/>
          <w:lang w:val="nl-NL"/>
        </w:rPr>
        <w:t>Chilian Wonders and Wines pre-cruise landprogramma</w:t>
      </w:r>
      <w:r w:rsidRPr="009623ED">
        <w:rPr>
          <w:rFonts w:asciiTheme="minorHAnsi" w:hAnsiTheme="minorHAnsi" w:cstheme="minorHAnsi"/>
          <w:lang w:val="nl-NL"/>
        </w:rPr>
        <w:t>, of een gratis drie nachten post-cruise landprogramma in het levendige Buenos Aires.</w:t>
      </w:r>
      <w:r w:rsidR="00D32E6C">
        <w:rPr>
          <w:rFonts w:asciiTheme="minorHAnsi" w:hAnsiTheme="minorHAnsi" w:cstheme="minorHAnsi"/>
          <w:lang w:val="nl-NL"/>
        </w:rPr>
        <w:t xml:space="preserve"> </w:t>
      </w:r>
      <w:r w:rsidR="00906733" w:rsidRPr="009623ED">
        <w:rPr>
          <w:rFonts w:asciiTheme="minorHAnsi" w:hAnsiTheme="minorHAnsi" w:cstheme="minorHAnsi"/>
          <w:lang w:val="nl-NL"/>
        </w:rPr>
        <w:t>Het is de eerste keer sinds 2011 dat de luxe cruise</w:t>
      </w:r>
      <w:r w:rsidR="00D32E6C">
        <w:rPr>
          <w:rFonts w:asciiTheme="minorHAnsi" w:hAnsiTheme="minorHAnsi" w:cstheme="minorHAnsi"/>
          <w:lang w:val="nl-NL"/>
        </w:rPr>
        <w:t>rederij</w:t>
      </w:r>
      <w:r w:rsidR="00906733" w:rsidRPr="009623ED">
        <w:rPr>
          <w:rFonts w:asciiTheme="minorHAnsi" w:hAnsiTheme="minorHAnsi" w:cstheme="minorHAnsi"/>
          <w:lang w:val="nl-NL"/>
        </w:rPr>
        <w:t xml:space="preserve"> naar deze regio </w:t>
      </w:r>
      <w:r w:rsidR="00D32E6C">
        <w:rPr>
          <w:rFonts w:asciiTheme="minorHAnsi" w:hAnsiTheme="minorHAnsi" w:cstheme="minorHAnsi"/>
          <w:lang w:val="nl-NL"/>
        </w:rPr>
        <w:t>afvaart</w:t>
      </w:r>
      <w:r w:rsidR="00906733" w:rsidRPr="009623ED">
        <w:rPr>
          <w:rFonts w:asciiTheme="minorHAnsi" w:hAnsiTheme="minorHAnsi" w:cstheme="minorHAnsi"/>
          <w:lang w:val="nl-NL"/>
        </w:rPr>
        <w:t xml:space="preserve">. </w:t>
      </w:r>
    </w:p>
    <w:p w14:paraId="019DFC55" w14:textId="77777777" w:rsidR="00AF7844" w:rsidRPr="009623ED" w:rsidRDefault="00AF7844" w:rsidP="004C1B4F">
      <w:pPr>
        <w:jc w:val="both"/>
        <w:rPr>
          <w:rFonts w:asciiTheme="minorHAnsi" w:hAnsiTheme="minorHAnsi" w:cstheme="minorHAnsi"/>
          <w:lang w:val="nl-NL"/>
        </w:rPr>
      </w:pPr>
    </w:p>
    <w:p w14:paraId="162744F2" w14:textId="1F546A81" w:rsidR="00AF7844" w:rsidRPr="009623ED" w:rsidRDefault="00906733" w:rsidP="00E20E76">
      <w:pPr>
        <w:rPr>
          <w:rStyle w:val="Hyperlink"/>
          <w:rFonts w:asciiTheme="minorHAnsi" w:hAnsiTheme="minorHAnsi" w:cstheme="minorHAnsi"/>
          <w:lang w:val="nl-NL"/>
        </w:rPr>
      </w:pPr>
      <w:r w:rsidRPr="009623ED">
        <w:rPr>
          <w:rFonts w:asciiTheme="minorHAnsi" w:hAnsiTheme="minorHAnsi" w:cstheme="minorHAnsi"/>
          <w:lang w:val="nl-NL"/>
        </w:rPr>
        <w:t>Kijk voor meer informatie op</w:t>
      </w:r>
      <w:r w:rsidR="00E20E76" w:rsidRPr="009623ED">
        <w:rPr>
          <w:rFonts w:asciiTheme="minorHAnsi" w:hAnsiTheme="minorHAnsi" w:cstheme="minorHAnsi"/>
          <w:lang w:val="nl-NL"/>
        </w:rPr>
        <w:t xml:space="preserve"> </w:t>
      </w:r>
      <w:hyperlink r:id="rId24" w:history="1">
        <w:r w:rsidR="00E20E76" w:rsidRPr="009623ED">
          <w:rPr>
            <w:rStyle w:val="Hyperlink"/>
            <w:rFonts w:asciiTheme="minorHAnsi" w:hAnsiTheme="minorHAnsi" w:cstheme="minorHAnsi"/>
            <w:lang w:val="nl-NL"/>
          </w:rPr>
          <w:t>www.rssc.com</w:t>
        </w:r>
      </w:hyperlink>
    </w:p>
    <w:p w14:paraId="62D67C1D" w14:textId="77777777" w:rsidR="00AF7844" w:rsidRPr="009623ED" w:rsidRDefault="00AF7844" w:rsidP="00E20E76">
      <w:pPr>
        <w:rPr>
          <w:rStyle w:val="Hyperlink"/>
          <w:rFonts w:asciiTheme="minorHAnsi" w:hAnsiTheme="minorHAnsi" w:cstheme="minorHAnsi"/>
          <w:lang w:val="nl-NL"/>
        </w:rPr>
      </w:pPr>
    </w:p>
    <w:bookmarkEnd w:id="0"/>
    <w:bookmarkEnd w:id="1"/>
    <w:p w14:paraId="017D2186" w14:textId="77777777" w:rsidR="007C4B25" w:rsidRPr="009623ED" w:rsidRDefault="007C4B25" w:rsidP="007C4B25">
      <w:pPr>
        <w:pStyle w:val="Geenafstand"/>
        <w:jc w:val="both"/>
        <w:rPr>
          <w:rFonts w:ascii="Goudy Old Style" w:hAnsi="Goudy Old Style" w:cstheme="minorHAnsi"/>
          <w:b/>
          <w:bCs/>
          <w:color w:val="000000" w:themeColor="text1"/>
          <w:sz w:val="24"/>
          <w:szCs w:val="24"/>
          <w:lang w:eastAsia="nl-NL"/>
        </w:rPr>
      </w:pPr>
      <w:r w:rsidRPr="009623ED">
        <w:rPr>
          <w:rFonts w:ascii="Goudy Old Style" w:hAnsi="Goudy Old Style" w:cstheme="minorHAnsi"/>
          <w:b/>
          <w:bCs/>
          <w:color w:val="000000" w:themeColor="text1"/>
          <w:sz w:val="24"/>
          <w:szCs w:val="24"/>
          <w:lang w:eastAsia="nl-NL"/>
        </w:rPr>
        <w:t xml:space="preserve">Over Regent Seven Seas Cruises </w:t>
      </w:r>
    </w:p>
    <w:p w14:paraId="387BD3C4" w14:textId="77777777" w:rsidR="007C4B25" w:rsidRPr="009623ED" w:rsidRDefault="007C4B25" w:rsidP="007C4B25">
      <w:pPr>
        <w:pStyle w:val="Geenafstand"/>
        <w:jc w:val="both"/>
        <w:rPr>
          <w:rFonts w:asciiTheme="minorHAnsi" w:hAnsiTheme="minorHAnsi" w:cstheme="minorHAnsi"/>
          <w:bCs/>
        </w:rPr>
      </w:pPr>
      <w:r w:rsidRPr="009623ED">
        <w:rPr>
          <w:rFonts w:asciiTheme="minorHAnsi" w:hAnsiTheme="minorHAnsi" w:cstheme="minorHAnsi"/>
        </w:rPr>
        <w:t>Regent Seven Seas Cruises,</w:t>
      </w:r>
      <w:r w:rsidRPr="009623ED">
        <w:rPr>
          <w:rFonts w:cs="Calibri"/>
          <w:b/>
          <w:color w:val="000000"/>
        </w:rPr>
        <w:t xml:space="preserve"> ‘</w:t>
      </w:r>
      <w:r w:rsidRPr="009623ED">
        <w:rPr>
          <w:rFonts w:cs="Calibri"/>
          <w:bCs/>
          <w:color w:val="000000"/>
        </w:rPr>
        <w:t>s werelds meest toonaangevende luxueuze cruiserederij, levert al meer dan 25 jaar een ongeëvenaarde ervaring.</w:t>
      </w:r>
      <w:r w:rsidRPr="009623ED">
        <w:rPr>
          <w:rFonts w:asciiTheme="minorHAnsi" w:hAnsiTheme="minorHAnsi" w:cstheme="minorHAnsi"/>
          <w:bCs/>
        </w:rPr>
        <w:t xml:space="preserve"> </w:t>
      </w:r>
      <w:r w:rsidRPr="009623ED">
        <w:rPr>
          <w:rFonts w:asciiTheme="minorHAnsi" w:hAnsiTheme="minorHAnsi" w:cstheme="minorHAnsi"/>
        </w:rPr>
        <w:t>Met ruim</w:t>
      </w:r>
      <w:r w:rsidRPr="009623ED">
        <w:t xml:space="preserve">te voor maximaal 750 gasten aan boord, varen de ruimtelijke en stijlvolle schepen – </w:t>
      </w:r>
      <w:r w:rsidRPr="009623ED">
        <w:rPr>
          <w:rFonts w:asciiTheme="minorHAnsi" w:hAnsiTheme="minorHAnsi" w:cstheme="minorHAnsi"/>
          <w:i/>
          <w:iCs/>
          <w:color w:val="000000"/>
        </w:rPr>
        <w:t>Seven Seas Explorer</w:t>
      </w:r>
      <w:r w:rsidRPr="009623ED">
        <w:rPr>
          <w:rFonts w:asciiTheme="minorHAnsi" w:hAnsiTheme="minorHAnsi" w:cstheme="minorHAnsi"/>
          <w:color w:val="000000"/>
          <w:vertAlign w:val="superscript"/>
        </w:rPr>
        <w:t>®</w:t>
      </w:r>
      <w:r w:rsidRPr="009623ED">
        <w:rPr>
          <w:rFonts w:asciiTheme="minorHAnsi" w:hAnsiTheme="minorHAnsi" w:cstheme="minorHAnsi"/>
          <w:i/>
          <w:iCs/>
          <w:color w:val="000000"/>
        </w:rPr>
        <w:t>, Seven Seas Mariner</w:t>
      </w:r>
      <w:r w:rsidRPr="009623ED">
        <w:rPr>
          <w:rFonts w:asciiTheme="minorHAnsi" w:hAnsiTheme="minorHAnsi" w:cstheme="minorHAnsi"/>
          <w:color w:val="000000"/>
          <w:vertAlign w:val="superscript"/>
        </w:rPr>
        <w:t>®</w:t>
      </w:r>
      <w:r w:rsidRPr="009623ED">
        <w:rPr>
          <w:rFonts w:asciiTheme="minorHAnsi" w:hAnsiTheme="minorHAnsi" w:cstheme="minorHAnsi"/>
          <w:color w:val="000000"/>
        </w:rPr>
        <w:t>, </w:t>
      </w:r>
      <w:r w:rsidRPr="009623ED">
        <w:rPr>
          <w:rFonts w:asciiTheme="minorHAnsi" w:hAnsiTheme="minorHAnsi" w:cstheme="minorHAnsi"/>
          <w:i/>
          <w:iCs/>
          <w:color w:val="000000"/>
        </w:rPr>
        <w:t>Seven Seas Navigator</w:t>
      </w:r>
      <w:r w:rsidRPr="009623ED">
        <w:rPr>
          <w:rFonts w:asciiTheme="minorHAnsi" w:hAnsiTheme="minorHAnsi" w:cstheme="minorHAnsi"/>
          <w:color w:val="000000"/>
          <w:vertAlign w:val="superscript"/>
        </w:rPr>
        <w:t>®</w:t>
      </w:r>
      <w:r w:rsidRPr="009623ED">
        <w:rPr>
          <w:rFonts w:asciiTheme="minorHAnsi" w:hAnsiTheme="minorHAnsi" w:cstheme="minorHAnsi"/>
          <w:iCs/>
          <w:color w:val="000000"/>
        </w:rPr>
        <w:t xml:space="preserve">, </w:t>
      </w:r>
      <w:r w:rsidRPr="009623ED">
        <w:rPr>
          <w:rFonts w:asciiTheme="minorHAnsi" w:hAnsiTheme="minorHAnsi" w:cstheme="minorHAnsi"/>
          <w:i/>
          <w:color w:val="000000"/>
        </w:rPr>
        <w:t>Seven Seas Splendor</w:t>
      </w:r>
      <w:r w:rsidRPr="009623ED">
        <w:rPr>
          <w:rFonts w:asciiTheme="minorHAnsi" w:hAnsiTheme="minorHAnsi" w:cstheme="minorHAnsi"/>
          <w:color w:val="000000"/>
          <w:vertAlign w:val="superscript"/>
        </w:rPr>
        <w:t>®</w:t>
      </w:r>
      <w:r w:rsidRPr="009623ED">
        <w:rPr>
          <w:rFonts w:asciiTheme="minorHAnsi" w:hAnsiTheme="minorHAnsi" w:cstheme="minorHAnsi"/>
          <w:color w:val="000000"/>
        </w:rPr>
        <w:t xml:space="preserve"> en </w:t>
      </w:r>
      <w:r w:rsidRPr="009623ED">
        <w:rPr>
          <w:rFonts w:asciiTheme="minorHAnsi" w:hAnsiTheme="minorHAnsi" w:cstheme="minorHAnsi"/>
          <w:i/>
          <w:iCs/>
          <w:color w:val="000000"/>
        </w:rPr>
        <w:t>Seven Seas Voyager</w:t>
      </w:r>
      <w:r w:rsidRPr="009623ED">
        <w:rPr>
          <w:rFonts w:asciiTheme="minorHAnsi" w:hAnsiTheme="minorHAnsi" w:cstheme="minorHAnsi"/>
          <w:color w:val="000000"/>
          <w:vertAlign w:val="superscript"/>
        </w:rPr>
        <w:t>®</w:t>
      </w:r>
      <w:r w:rsidRPr="009623ED">
        <w:rPr>
          <w:rFonts w:asciiTheme="minorHAnsi" w:hAnsiTheme="minorHAnsi" w:cstheme="minorHAnsi"/>
        </w:rPr>
        <w:t xml:space="preserve"> </w:t>
      </w:r>
      <w:r w:rsidRPr="009623ED">
        <w:t xml:space="preserve"> – van </w:t>
      </w:r>
      <w:r w:rsidRPr="009623ED">
        <w:rPr>
          <w:rFonts w:asciiTheme="minorHAnsi" w:hAnsiTheme="minorHAnsi" w:cstheme="minorHAnsi"/>
          <w:color w:val="000000"/>
        </w:rPr>
        <w:t xml:space="preserve">The World’s Most Luxurious Fleet™ </w:t>
      </w:r>
      <w:r w:rsidRPr="009623ED">
        <w:rPr>
          <w:rFonts w:asciiTheme="minorHAnsi" w:hAnsiTheme="minorHAnsi" w:cstheme="minorHAnsi"/>
        </w:rPr>
        <w:t>naar</w:t>
      </w:r>
      <w:r w:rsidRPr="009623ED">
        <w:t xml:space="preserve"> meer dan 450 iconische bestemmingen wereldwijd. Gasten genieten van gepersonaliseerde service op het hoogste niveau evenals van luxueuze </w:t>
      </w:r>
      <w:r w:rsidRPr="009623ED">
        <w:rPr>
          <w:i/>
          <w:iCs/>
        </w:rPr>
        <w:t>all-suite</w:t>
      </w:r>
      <w:r w:rsidRPr="009623ED">
        <w:t xml:space="preserve"> accommodaties, welke toebehoren tot de grootste op zee en bijna allemaal voorzien zijn van een privébalkon. Uniek bij Regent Seven Seas Cruises is de grootste verscheidenheid aan onbeperkte gratis excursies in iedere haven, wat de cruiserederij de enige echte </w:t>
      </w:r>
      <w:r w:rsidRPr="009623ED">
        <w:rPr>
          <w:i/>
          <w:iCs/>
        </w:rPr>
        <w:t>all-inclusive</w:t>
      </w:r>
      <w:r w:rsidRPr="009623ED">
        <w:t xml:space="preserve"> rederij maakt. Ook inbegrepen zijn alle maaltijden in een scala aan specialiteitenrestaurants en eetgelegenheden in de buitenlucht, kwaliteitswijnen en sterke dranken, entertainment, ongelimiteerde internettoegang, gratis Valet Laundry, fooien en een hotelnacht voorafgaand aan de cruise voor gasten die verblijven in Concierge-suites en hoger.</w:t>
      </w:r>
    </w:p>
    <w:p w14:paraId="0177E7FD" w14:textId="77777777" w:rsidR="007C4B25" w:rsidRPr="009623ED" w:rsidRDefault="007C4B25" w:rsidP="007C4B25">
      <w:pPr>
        <w:pStyle w:val="Geenafstand"/>
        <w:rPr>
          <w:b/>
          <w:u w:val="single"/>
        </w:rPr>
      </w:pPr>
    </w:p>
    <w:p w14:paraId="700B956C" w14:textId="77777777" w:rsidR="007C4B25" w:rsidRPr="009623ED" w:rsidRDefault="007C4B25" w:rsidP="007C4B25">
      <w:pPr>
        <w:pStyle w:val="Geenafstand"/>
        <w:rPr>
          <w:b/>
          <w:u w:val="single"/>
        </w:rPr>
      </w:pPr>
      <w:r w:rsidRPr="009623ED">
        <w:rPr>
          <w:b/>
          <w:u w:val="single"/>
        </w:rPr>
        <w:t>Noot voor de redactie, niet bestemd voor publicatie</w:t>
      </w:r>
    </w:p>
    <w:p w14:paraId="07703924" w14:textId="039359F9" w:rsidR="007C4B25" w:rsidRPr="009623ED" w:rsidRDefault="007C4B25" w:rsidP="007C4B25">
      <w:pPr>
        <w:pStyle w:val="Geenafstand"/>
      </w:pPr>
      <w:r w:rsidRPr="009623ED">
        <w:t xml:space="preserve">Voor hoge resolutie beeldmateriaal en/of overige informatie kunt u contact opnemen met:  </w:t>
      </w:r>
    </w:p>
    <w:p w14:paraId="774CBE1E" w14:textId="77777777" w:rsidR="007C4B25" w:rsidRPr="009623ED" w:rsidRDefault="007C4B25" w:rsidP="007C4B25">
      <w:pPr>
        <w:pStyle w:val="Geenafstand"/>
        <w:rPr>
          <w:b/>
        </w:rPr>
      </w:pPr>
    </w:p>
    <w:p w14:paraId="56266CE6" w14:textId="77777777" w:rsidR="007C4B25" w:rsidRPr="00F809D6" w:rsidRDefault="007C4B25" w:rsidP="007C4B25">
      <w:pPr>
        <w:pStyle w:val="Geenafstand"/>
        <w:rPr>
          <w:b/>
          <w:lang w:val="en-GB"/>
        </w:rPr>
      </w:pPr>
      <w:r w:rsidRPr="00F809D6">
        <w:rPr>
          <w:b/>
          <w:lang w:val="en-GB"/>
        </w:rPr>
        <w:lastRenderedPageBreak/>
        <w:t>USP Marketing PR / Regent Seven Seas Cruises Benelux</w:t>
      </w:r>
    </w:p>
    <w:p w14:paraId="1B2C91E4" w14:textId="77777777" w:rsidR="007C4B25" w:rsidRPr="009623ED" w:rsidRDefault="007C4B25" w:rsidP="007C4B25">
      <w:pPr>
        <w:pStyle w:val="Geenafstand"/>
      </w:pPr>
      <w:r w:rsidRPr="009623ED">
        <w:t>Contact</w:t>
      </w:r>
      <w:r w:rsidRPr="009623ED">
        <w:tab/>
      </w:r>
      <w:r w:rsidRPr="009623ED">
        <w:tab/>
        <w:t>Manon van Brecht</w:t>
      </w:r>
    </w:p>
    <w:p w14:paraId="17E5A59B" w14:textId="77777777" w:rsidR="007C4B25" w:rsidRPr="009623ED" w:rsidRDefault="007C4B25" w:rsidP="007C4B25">
      <w:pPr>
        <w:pStyle w:val="Geenafstand"/>
      </w:pPr>
      <w:r w:rsidRPr="009623ED">
        <w:t xml:space="preserve">Telefoon </w:t>
      </w:r>
      <w:r w:rsidRPr="009623ED">
        <w:tab/>
        <w:t>+31 (0)20 42 32 882</w:t>
      </w:r>
    </w:p>
    <w:p w14:paraId="2ACE04A5" w14:textId="6AFCB764" w:rsidR="00F27A1A" w:rsidRPr="00F83A61" w:rsidRDefault="007C4B25" w:rsidP="00F83A61">
      <w:pPr>
        <w:pStyle w:val="Geenafstand"/>
      </w:pPr>
      <w:r w:rsidRPr="009623ED">
        <w:t xml:space="preserve">Email </w:t>
      </w:r>
      <w:r w:rsidRPr="009623ED">
        <w:tab/>
      </w:r>
      <w:r w:rsidRPr="009623ED">
        <w:tab/>
      </w:r>
      <w:hyperlink r:id="rId25" w:history="1">
        <w:r w:rsidRPr="009623ED">
          <w:rPr>
            <w:rStyle w:val="Hyperlink"/>
          </w:rPr>
          <w:t>rssc@usp.nl</w:t>
        </w:r>
      </w:hyperlink>
      <w:r w:rsidRPr="009623ED">
        <w:rPr>
          <w:rStyle w:val="Hyperlink"/>
        </w:rPr>
        <w:t xml:space="preserve"> </w:t>
      </w:r>
      <w:r w:rsidRPr="009623ED">
        <w:t xml:space="preserve"> </w:t>
      </w:r>
      <w:bookmarkEnd w:id="3"/>
    </w:p>
    <w:sectPr w:rsidR="00F27A1A" w:rsidRPr="00F83A61" w:rsidSect="00D32E6C">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E1075" w14:textId="77777777" w:rsidR="009A3002" w:rsidRDefault="009A3002" w:rsidP="009F770C">
      <w:r>
        <w:separator/>
      </w:r>
    </w:p>
  </w:endnote>
  <w:endnote w:type="continuationSeparator" w:id="0">
    <w:p w14:paraId="2B50F905" w14:textId="77777777" w:rsidR="009A3002" w:rsidRDefault="009A3002" w:rsidP="009F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E524C" w14:textId="77777777" w:rsidR="009A3002" w:rsidRDefault="009A3002" w:rsidP="009F770C">
      <w:r>
        <w:separator/>
      </w:r>
    </w:p>
  </w:footnote>
  <w:footnote w:type="continuationSeparator" w:id="0">
    <w:p w14:paraId="5A20D898" w14:textId="77777777" w:rsidR="009A3002" w:rsidRDefault="009A3002" w:rsidP="009F7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332D"/>
    <w:multiLevelType w:val="hybridMultilevel"/>
    <w:tmpl w:val="D09A3F16"/>
    <w:lvl w:ilvl="0" w:tplc="AC4092C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6B04CA"/>
    <w:multiLevelType w:val="hybridMultilevel"/>
    <w:tmpl w:val="D91EF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54E1B"/>
    <w:multiLevelType w:val="hybridMultilevel"/>
    <w:tmpl w:val="64800932"/>
    <w:lvl w:ilvl="0" w:tplc="04090001">
      <w:start w:val="1"/>
      <w:numFmt w:val="bullet"/>
      <w:lvlText w:val=""/>
      <w:lvlJc w:val="left"/>
      <w:pPr>
        <w:tabs>
          <w:tab w:val="num" w:pos="720"/>
        </w:tabs>
        <w:ind w:left="720" w:hanging="360"/>
      </w:pPr>
      <w:rPr>
        <w:rFonts w:ascii="Symbol" w:hAnsi="Symbol" w:hint="default"/>
      </w:rPr>
    </w:lvl>
    <w:lvl w:ilvl="1" w:tplc="778812A0" w:tentative="1">
      <w:start w:val="1"/>
      <w:numFmt w:val="bullet"/>
      <w:lvlText w:val="•"/>
      <w:lvlJc w:val="left"/>
      <w:pPr>
        <w:tabs>
          <w:tab w:val="num" w:pos="1440"/>
        </w:tabs>
        <w:ind w:left="1440" w:hanging="360"/>
      </w:pPr>
      <w:rPr>
        <w:rFonts w:ascii="Arial" w:hAnsi="Arial" w:hint="default"/>
      </w:rPr>
    </w:lvl>
    <w:lvl w:ilvl="2" w:tplc="C30E932C" w:tentative="1">
      <w:start w:val="1"/>
      <w:numFmt w:val="bullet"/>
      <w:lvlText w:val="•"/>
      <w:lvlJc w:val="left"/>
      <w:pPr>
        <w:tabs>
          <w:tab w:val="num" w:pos="2160"/>
        </w:tabs>
        <w:ind w:left="2160" w:hanging="360"/>
      </w:pPr>
      <w:rPr>
        <w:rFonts w:ascii="Arial" w:hAnsi="Arial" w:hint="default"/>
      </w:rPr>
    </w:lvl>
    <w:lvl w:ilvl="3" w:tplc="67D4A64C" w:tentative="1">
      <w:start w:val="1"/>
      <w:numFmt w:val="bullet"/>
      <w:lvlText w:val="•"/>
      <w:lvlJc w:val="left"/>
      <w:pPr>
        <w:tabs>
          <w:tab w:val="num" w:pos="2880"/>
        </w:tabs>
        <w:ind w:left="2880" w:hanging="360"/>
      </w:pPr>
      <w:rPr>
        <w:rFonts w:ascii="Arial" w:hAnsi="Arial" w:hint="default"/>
      </w:rPr>
    </w:lvl>
    <w:lvl w:ilvl="4" w:tplc="574A2574" w:tentative="1">
      <w:start w:val="1"/>
      <w:numFmt w:val="bullet"/>
      <w:lvlText w:val="•"/>
      <w:lvlJc w:val="left"/>
      <w:pPr>
        <w:tabs>
          <w:tab w:val="num" w:pos="3600"/>
        </w:tabs>
        <w:ind w:left="3600" w:hanging="360"/>
      </w:pPr>
      <w:rPr>
        <w:rFonts w:ascii="Arial" w:hAnsi="Arial" w:hint="default"/>
      </w:rPr>
    </w:lvl>
    <w:lvl w:ilvl="5" w:tplc="515A3B60" w:tentative="1">
      <w:start w:val="1"/>
      <w:numFmt w:val="bullet"/>
      <w:lvlText w:val="•"/>
      <w:lvlJc w:val="left"/>
      <w:pPr>
        <w:tabs>
          <w:tab w:val="num" w:pos="4320"/>
        </w:tabs>
        <w:ind w:left="4320" w:hanging="360"/>
      </w:pPr>
      <w:rPr>
        <w:rFonts w:ascii="Arial" w:hAnsi="Arial" w:hint="default"/>
      </w:rPr>
    </w:lvl>
    <w:lvl w:ilvl="6" w:tplc="628C1C6E" w:tentative="1">
      <w:start w:val="1"/>
      <w:numFmt w:val="bullet"/>
      <w:lvlText w:val="•"/>
      <w:lvlJc w:val="left"/>
      <w:pPr>
        <w:tabs>
          <w:tab w:val="num" w:pos="5040"/>
        </w:tabs>
        <w:ind w:left="5040" w:hanging="360"/>
      </w:pPr>
      <w:rPr>
        <w:rFonts w:ascii="Arial" w:hAnsi="Arial" w:hint="default"/>
      </w:rPr>
    </w:lvl>
    <w:lvl w:ilvl="7" w:tplc="ECBEE620" w:tentative="1">
      <w:start w:val="1"/>
      <w:numFmt w:val="bullet"/>
      <w:lvlText w:val="•"/>
      <w:lvlJc w:val="left"/>
      <w:pPr>
        <w:tabs>
          <w:tab w:val="num" w:pos="5760"/>
        </w:tabs>
        <w:ind w:left="5760" w:hanging="360"/>
      </w:pPr>
      <w:rPr>
        <w:rFonts w:ascii="Arial" w:hAnsi="Arial" w:hint="default"/>
      </w:rPr>
    </w:lvl>
    <w:lvl w:ilvl="8" w:tplc="F56CB3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0F0B61"/>
    <w:multiLevelType w:val="hybridMultilevel"/>
    <w:tmpl w:val="6C72F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1138B2"/>
    <w:multiLevelType w:val="hybridMultilevel"/>
    <w:tmpl w:val="AA38D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F169C"/>
    <w:multiLevelType w:val="hybridMultilevel"/>
    <w:tmpl w:val="8AD20E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A8C0025"/>
    <w:multiLevelType w:val="hybridMultilevel"/>
    <w:tmpl w:val="00004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516A8"/>
    <w:multiLevelType w:val="multilevel"/>
    <w:tmpl w:val="BC50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AC4355"/>
    <w:multiLevelType w:val="hybridMultilevel"/>
    <w:tmpl w:val="306C23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594099F"/>
    <w:multiLevelType w:val="hybridMultilevel"/>
    <w:tmpl w:val="7B5A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6"/>
  </w:num>
  <w:num w:numId="5">
    <w:abstractNumId w:val="2"/>
  </w:num>
  <w:num w:numId="6">
    <w:abstractNumId w:val="4"/>
  </w:num>
  <w:num w:numId="7">
    <w:abstractNumId w:val="3"/>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849"/>
    <w:rsid w:val="0000023C"/>
    <w:rsid w:val="00000B2A"/>
    <w:rsid w:val="00000F6F"/>
    <w:rsid w:val="00003625"/>
    <w:rsid w:val="00005C3E"/>
    <w:rsid w:val="000170BC"/>
    <w:rsid w:val="000213D9"/>
    <w:rsid w:val="00021CFE"/>
    <w:rsid w:val="00025269"/>
    <w:rsid w:val="00026891"/>
    <w:rsid w:val="00032B01"/>
    <w:rsid w:val="000403E6"/>
    <w:rsid w:val="00041C39"/>
    <w:rsid w:val="00043AEC"/>
    <w:rsid w:val="00056B19"/>
    <w:rsid w:val="00062719"/>
    <w:rsid w:val="00071C59"/>
    <w:rsid w:val="000726A4"/>
    <w:rsid w:val="000747BC"/>
    <w:rsid w:val="00077510"/>
    <w:rsid w:val="00082CA8"/>
    <w:rsid w:val="00083509"/>
    <w:rsid w:val="000837CF"/>
    <w:rsid w:val="00085739"/>
    <w:rsid w:val="000878BC"/>
    <w:rsid w:val="00092927"/>
    <w:rsid w:val="000A2214"/>
    <w:rsid w:val="000A679A"/>
    <w:rsid w:val="000C3B56"/>
    <w:rsid w:val="000C7A82"/>
    <w:rsid w:val="000D21C4"/>
    <w:rsid w:val="000D5268"/>
    <w:rsid w:val="000D692F"/>
    <w:rsid w:val="000E165D"/>
    <w:rsid w:val="000E25BE"/>
    <w:rsid w:val="000E3B2A"/>
    <w:rsid w:val="000E57D2"/>
    <w:rsid w:val="000E75DB"/>
    <w:rsid w:val="000F2D35"/>
    <w:rsid w:val="000F5D49"/>
    <w:rsid w:val="00103619"/>
    <w:rsid w:val="00105A1A"/>
    <w:rsid w:val="00106390"/>
    <w:rsid w:val="001074CA"/>
    <w:rsid w:val="001078D4"/>
    <w:rsid w:val="00107990"/>
    <w:rsid w:val="00111EBC"/>
    <w:rsid w:val="00112756"/>
    <w:rsid w:val="0011687D"/>
    <w:rsid w:val="001215EA"/>
    <w:rsid w:val="001273C1"/>
    <w:rsid w:val="0013385A"/>
    <w:rsid w:val="00133F1B"/>
    <w:rsid w:val="00135CAA"/>
    <w:rsid w:val="00143E3A"/>
    <w:rsid w:val="00151AC0"/>
    <w:rsid w:val="0016273D"/>
    <w:rsid w:val="00162D13"/>
    <w:rsid w:val="00172507"/>
    <w:rsid w:val="001850C9"/>
    <w:rsid w:val="00190C88"/>
    <w:rsid w:val="001945DD"/>
    <w:rsid w:val="001955E2"/>
    <w:rsid w:val="001A1C9A"/>
    <w:rsid w:val="001A4261"/>
    <w:rsid w:val="001A5911"/>
    <w:rsid w:val="001A5E03"/>
    <w:rsid w:val="001A5FEF"/>
    <w:rsid w:val="001B3D47"/>
    <w:rsid w:val="001C0336"/>
    <w:rsid w:val="001C247E"/>
    <w:rsid w:val="001C3B54"/>
    <w:rsid w:val="001C4CBF"/>
    <w:rsid w:val="001C6282"/>
    <w:rsid w:val="001C6874"/>
    <w:rsid w:val="001D23EA"/>
    <w:rsid w:val="001E3604"/>
    <w:rsid w:val="001E6349"/>
    <w:rsid w:val="001E724B"/>
    <w:rsid w:val="001F13FC"/>
    <w:rsid w:val="001F2985"/>
    <w:rsid w:val="001F4756"/>
    <w:rsid w:val="001F51CA"/>
    <w:rsid w:val="001F63E3"/>
    <w:rsid w:val="0020185F"/>
    <w:rsid w:val="00203EE5"/>
    <w:rsid w:val="002047E7"/>
    <w:rsid w:val="00206F4B"/>
    <w:rsid w:val="00210D6B"/>
    <w:rsid w:val="0021109C"/>
    <w:rsid w:val="00212FE2"/>
    <w:rsid w:val="00216DC1"/>
    <w:rsid w:val="00217370"/>
    <w:rsid w:val="00222D4A"/>
    <w:rsid w:val="0022670C"/>
    <w:rsid w:val="00231031"/>
    <w:rsid w:val="00237C91"/>
    <w:rsid w:val="002410AB"/>
    <w:rsid w:val="00241F63"/>
    <w:rsid w:val="00244489"/>
    <w:rsid w:val="00245E2A"/>
    <w:rsid w:val="00245F64"/>
    <w:rsid w:val="00254E6F"/>
    <w:rsid w:val="0025538C"/>
    <w:rsid w:val="00257A72"/>
    <w:rsid w:val="00262A16"/>
    <w:rsid w:val="0027031B"/>
    <w:rsid w:val="00271830"/>
    <w:rsid w:val="00276F28"/>
    <w:rsid w:val="00281C96"/>
    <w:rsid w:val="002850CE"/>
    <w:rsid w:val="0029197C"/>
    <w:rsid w:val="00291F3F"/>
    <w:rsid w:val="002A27AB"/>
    <w:rsid w:val="002A791E"/>
    <w:rsid w:val="002B340A"/>
    <w:rsid w:val="002B434F"/>
    <w:rsid w:val="002B518A"/>
    <w:rsid w:val="002B7F5C"/>
    <w:rsid w:val="002C28E9"/>
    <w:rsid w:val="002C5FBE"/>
    <w:rsid w:val="002C6DA3"/>
    <w:rsid w:val="002C6EF3"/>
    <w:rsid w:val="002D273D"/>
    <w:rsid w:val="002D2794"/>
    <w:rsid w:val="002D5028"/>
    <w:rsid w:val="002D50BA"/>
    <w:rsid w:val="002D64BA"/>
    <w:rsid w:val="002D6C68"/>
    <w:rsid w:val="002D788C"/>
    <w:rsid w:val="002E0CF1"/>
    <w:rsid w:val="002E690D"/>
    <w:rsid w:val="002E7A28"/>
    <w:rsid w:val="003117F8"/>
    <w:rsid w:val="00312DA9"/>
    <w:rsid w:val="00323297"/>
    <w:rsid w:val="00323993"/>
    <w:rsid w:val="00324A14"/>
    <w:rsid w:val="003265B4"/>
    <w:rsid w:val="003310C9"/>
    <w:rsid w:val="00332E09"/>
    <w:rsid w:val="0034325F"/>
    <w:rsid w:val="003472D0"/>
    <w:rsid w:val="00351600"/>
    <w:rsid w:val="0035253B"/>
    <w:rsid w:val="00352E6C"/>
    <w:rsid w:val="00363F96"/>
    <w:rsid w:val="00364564"/>
    <w:rsid w:val="003645D4"/>
    <w:rsid w:val="0036668F"/>
    <w:rsid w:val="003668AB"/>
    <w:rsid w:val="00370013"/>
    <w:rsid w:val="003726F9"/>
    <w:rsid w:val="0037457B"/>
    <w:rsid w:val="0038150E"/>
    <w:rsid w:val="00382943"/>
    <w:rsid w:val="00382AD0"/>
    <w:rsid w:val="00387C03"/>
    <w:rsid w:val="00390579"/>
    <w:rsid w:val="00390B5D"/>
    <w:rsid w:val="003914B8"/>
    <w:rsid w:val="00391EE5"/>
    <w:rsid w:val="0039269E"/>
    <w:rsid w:val="00397A74"/>
    <w:rsid w:val="003A4220"/>
    <w:rsid w:val="003B2019"/>
    <w:rsid w:val="003B419F"/>
    <w:rsid w:val="003B5C72"/>
    <w:rsid w:val="003C27BF"/>
    <w:rsid w:val="003C5BD1"/>
    <w:rsid w:val="003E1936"/>
    <w:rsid w:val="003E35B3"/>
    <w:rsid w:val="003F4198"/>
    <w:rsid w:val="003F66FB"/>
    <w:rsid w:val="003F6DCA"/>
    <w:rsid w:val="00404F87"/>
    <w:rsid w:val="00406397"/>
    <w:rsid w:val="00410ED5"/>
    <w:rsid w:val="0041701F"/>
    <w:rsid w:val="00420CB0"/>
    <w:rsid w:val="004224C0"/>
    <w:rsid w:val="00426032"/>
    <w:rsid w:val="00432BE7"/>
    <w:rsid w:val="00437C22"/>
    <w:rsid w:val="004400C6"/>
    <w:rsid w:val="00440FCA"/>
    <w:rsid w:val="004417B5"/>
    <w:rsid w:val="00444E4F"/>
    <w:rsid w:val="004470E3"/>
    <w:rsid w:val="00451F5C"/>
    <w:rsid w:val="004526C3"/>
    <w:rsid w:val="004556FA"/>
    <w:rsid w:val="00457CBB"/>
    <w:rsid w:val="00466A59"/>
    <w:rsid w:val="00470F30"/>
    <w:rsid w:val="004778ED"/>
    <w:rsid w:val="00480B2D"/>
    <w:rsid w:val="00481DD1"/>
    <w:rsid w:val="004879DB"/>
    <w:rsid w:val="00493491"/>
    <w:rsid w:val="00495572"/>
    <w:rsid w:val="004A10F4"/>
    <w:rsid w:val="004A1F44"/>
    <w:rsid w:val="004A2EBB"/>
    <w:rsid w:val="004A3477"/>
    <w:rsid w:val="004B3D76"/>
    <w:rsid w:val="004C0544"/>
    <w:rsid w:val="004C1B4F"/>
    <w:rsid w:val="004D0489"/>
    <w:rsid w:val="004D2E70"/>
    <w:rsid w:val="004D5EDF"/>
    <w:rsid w:val="004E587F"/>
    <w:rsid w:val="004E602D"/>
    <w:rsid w:val="004F228B"/>
    <w:rsid w:val="0050111E"/>
    <w:rsid w:val="00503949"/>
    <w:rsid w:val="00506DF1"/>
    <w:rsid w:val="0051199B"/>
    <w:rsid w:val="00511C37"/>
    <w:rsid w:val="00513551"/>
    <w:rsid w:val="0051498B"/>
    <w:rsid w:val="00526A82"/>
    <w:rsid w:val="0053577F"/>
    <w:rsid w:val="005371AA"/>
    <w:rsid w:val="005410EB"/>
    <w:rsid w:val="005444E6"/>
    <w:rsid w:val="0054579E"/>
    <w:rsid w:val="00546A55"/>
    <w:rsid w:val="0054749F"/>
    <w:rsid w:val="00550ABC"/>
    <w:rsid w:val="005572D4"/>
    <w:rsid w:val="005612A3"/>
    <w:rsid w:val="00561EB7"/>
    <w:rsid w:val="00564772"/>
    <w:rsid w:val="00564B39"/>
    <w:rsid w:val="0056779F"/>
    <w:rsid w:val="00574539"/>
    <w:rsid w:val="00575E34"/>
    <w:rsid w:val="005763C0"/>
    <w:rsid w:val="005867E4"/>
    <w:rsid w:val="00592C84"/>
    <w:rsid w:val="00596CF6"/>
    <w:rsid w:val="005A1E43"/>
    <w:rsid w:val="005B15D0"/>
    <w:rsid w:val="005B2119"/>
    <w:rsid w:val="005B2C9F"/>
    <w:rsid w:val="005B3A6C"/>
    <w:rsid w:val="005C01D9"/>
    <w:rsid w:val="005C4478"/>
    <w:rsid w:val="005C7434"/>
    <w:rsid w:val="005D1AE6"/>
    <w:rsid w:val="005D32A6"/>
    <w:rsid w:val="005D5130"/>
    <w:rsid w:val="005D5EE0"/>
    <w:rsid w:val="005D6D31"/>
    <w:rsid w:val="005D7173"/>
    <w:rsid w:val="005F4533"/>
    <w:rsid w:val="005F45D5"/>
    <w:rsid w:val="005F78F3"/>
    <w:rsid w:val="00602ED5"/>
    <w:rsid w:val="00606BDB"/>
    <w:rsid w:val="006363C6"/>
    <w:rsid w:val="006378A6"/>
    <w:rsid w:val="0063799A"/>
    <w:rsid w:val="0064282F"/>
    <w:rsid w:val="00644EE6"/>
    <w:rsid w:val="006460F7"/>
    <w:rsid w:val="00647B7C"/>
    <w:rsid w:val="00650911"/>
    <w:rsid w:val="00656D99"/>
    <w:rsid w:val="00657013"/>
    <w:rsid w:val="00657CA2"/>
    <w:rsid w:val="006610F1"/>
    <w:rsid w:val="006654B2"/>
    <w:rsid w:val="00667452"/>
    <w:rsid w:val="00670574"/>
    <w:rsid w:val="00682CC8"/>
    <w:rsid w:val="00684B04"/>
    <w:rsid w:val="00685C75"/>
    <w:rsid w:val="00690A4A"/>
    <w:rsid w:val="0069643B"/>
    <w:rsid w:val="006967C1"/>
    <w:rsid w:val="00697D2F"/>
    <w:rsid w:val="006A3F81"/>
    <w:rsid w:val="006B0BB4"/>
    <w:rsid w:val="006B0EEF"/>
    <w:rsid w:val="006B2EFD"/>
    <w:rsid w:val="006B2FCE"/>
    <w:rsid w:val="006B5765"/>
    <w:rsid w:val="006C1B4E"/>
    <w:rsid w:val="006C4A4A"/>
    <w:rsid w:val="006D022E"/>
    <w:rsid w:val="006D02CE"/>
    <w:rsid w:val="006D1ABC"/>
    <w:rsid w:val="006D62B7"/>
    <w:rsid w:val="006D69D2"/>
    <w:rsid w:val="006E5675"/>
    <w:rsid w:val="006F5706"/>
    <w:rsid w:val="006F5DFA"/>
    <w:rsid w:val="006F7AC7"/>
    <w:rsid w:val="0070296B"/>
    <w:rsid w:val="007029F1"/>
    <w:rsid w:val="0070445D"/>
    <w:rsid w:val="00706886"/>
    <w:rsid w:val="0070790F"/>
    <w:rsid w:val="007154C0"/>
    <w:rsid w:val="00717D38"/>
    <w:rsid w:val="0072007C"/>
    <w:rsid w:val="00721A1A"/>
    <w:rsid w:val="00722741"/>
    <w:rsid w:val="00725D5C"/>
    <w:rsid w:val="00731788"/>
    <w:rsid w:val="00733868"/>
    <w:rsid w:val="007352A9"/>
    <w:rsid w:val="007360BA"/>
    <w:rsid w:val="0073679E"/>
    <w:rsid w:val="00736E6E"/>
    <w:rsid w:val="00741226"/>
    <w:rsid w:val="0074310D"/>
    <w:rsid w:val="00743D12"/>
    <w:rsid w:val="007441B4"/>
    <w:rsid w:val="00744DE6"/>
    <w:rsid w:val="007500D8"/>
    <w:rsid w:val="00752035"/>
    <w:rsid w:val="007527FE"/>
    <w:rsid w:val="00752A83"/>
    <w:rsid w:val="00753DC8"/>
    <w:rsid w:val="007540C0"/>
    <w:rsid w:val="00757390"/>
    <w:rsid w:val="00757FC6"/>
    <w:rsid w:val="007609DD"/>
    <w:rsid w:val="007625CF"/>
    <w:rsid w:val="00764C26"/>
    <w:rsid w:val="00767B42"/>
    <w:rsid w:val="0077288D"/>
    <w:rsid w:val="007729A4"/>
    <w:rsid w:val="007735D5"/>
    <w:rsid w:val="0077694F"/>
    <w:rsid w:val="00776D7E"/>
    <w:rsid w:val="00776E8F"/>
    <w:rsid w:val="00785B47"/>
    <w:rsid w:val="007937C4"/>
    <w:rsid w:val="007A29E1"/>
    <w:rsid w:val="007A7129"/>
    <w:rsid w:val="007B03C4"/>
    <w:rsid w:val="007B0DC2"/>
    <w:rsid w:val="007B219F"/>
    <w:rsid w:val="007B59F9"/>
    <w:rsid w:val="007C4759"/>
    <w:rsid w:val="007C4B25"/>
    <w:rsid w:val="007C6F51"/>
    <w:rsid w:val="007D2C0E"/>
    <w:rsid w:val="007D2CB5"/>
    <w:rsid w:val="007D4DD2"/>
    <w:rsid w:val="007D5648"/>
    <w:rsid w:val="007E2A0E"/>
    <w:rsid w:val="007E2F16"/>
    <w:rsid w:val="007E5222"/>
    <w:rsid w:val="007F11E5"/>
    <w:rsid w:val="007F1C18"/>
    <w:rsid w:val="007F5511"/>
    <w:rsid w:val="008000D9"/>
    <w:rsid w:val="008070E0"/>
    <w:rsid w:val="00815FBD"/>
    <w:rsid w:val="008205E8"/>
    <w:rsid w:val="00822F96"/>
    <w:rsid w:val="008243C3"/>
    <w:rsid w:val="008256C3"/>
    <w:rsid w:val="00825B51"/>
    <w:rsid w:val="00827D92"/>
    <w:rsid w:val="0083031C"/>
    <w:rsid w:val="00850F09"/>
    <w:rsid w:val="00861B03"/>
    <w:rsid w:val="008626A7"/>
    <w:rsid w:val="00866A01"/>
    <w:rsid w:val="0086721D"/>
    <w:rsid w:val="0086785D"/>
    <w:rsid w:val="00870A2C"/>
    <w:rsid w:val="00881544"/>
    <w:rsid w:val="00881B84"/>
    <w:rsid w:val="008875DF"/>
    <w:rsid w:val="008A1849"/>
    <w:rsid w:val="008A5FE3"/>
    <w:rsid w:val="008A77BC"/>
    <w:rsid w:val="008C0080"/>
    <w:rsid w:val="008C2631"/>
    <w:rsid w:val="008C4C77"/>
    <w:rsid w:val="008C5E9E"/>
    <w:rsid w:val="008D2099"/>
    <w:rsid w:val="008D42F3"/>
    <w:rsid w:val="008D6004"/>
    <w:rsid w:val="008D6579"/>
    <w:rsid w:val="008D7D78"/>
    <w:rsid w:val="008E4655"/>
    <w:rsid w:val="008E710F"/>
    <w:rsid w:val="008F037B"/>
    <w:rsid w:val="008F6E53"/>
    <w:rsid w:val="009021FF"/>
    <w:rsid w:val="00906124"/>
    <w:rsid w:val="00906733"/>
    <w:rsid w:val="009079EB"/>
    <w:rsid w:val="0091039D"/>
    <w:rsid w:val="00914472"/>
    <w:rsid w:val="00922FBD"/>
    <w:rsid w:val="00931728"/>
    <w:rsid w:val="00941294"/>
    <w:rsid w:val="00942174"/>
    <w:rsid w:val="00944665"/>
    <w:rsid w:val="00945DD6"/>
    <w:rsid w:val="00946350"/>
    <w:rsid w:val="009553CA"/>
    <w:rsid w:val="009623ED"/>
    <w:rsid w:val="0096257B"/>
    <w:rsid w:val="009625C7"/>
    <w:rsid w:val="00967173"/>
    <w:rsid w:val="00967A87"/>
    <w:rsid w:val="009729B2"/>
    <w:rsid w:val="00972B26"/>
    <w:rsid w:val="00976FE0"/>
    <w:rsid w:val="009804D8"/>
    <w:rsid w:val="009825D3"/>
    <w:rsid w:val="00990EBE"/>
    <w:rsid w:val="0099475C"/>
    <w:rsid w:val="00994D63"/>
    <w:rsid w:val="00995E57"/>
    <w:rsid w:val="009967A7"/>
    <w:rsid w:val="009A3002"/>
    <w:rsid w:val="009A3037"/>
    <w:rsid w:val="009A6E8B"/>
    <w:rsid w:val="009B0271"/>
    <w:rsid w:val="009C1713"/>
    <w:rsid w:val="009C21D5"/>
    <w:rsid w:val="009C30B1"/>
    <w:rsid w:val="009C3CF8"/>
    <w:rsid w:val="009C6A01"/>
    <w:rsid w:val="009C6E02"/>
    <w:rsid w:val="009D099F"/>
    <w:rsid w:val="009D19B9"/>
    <w:rsid w:val="009D3C1C"/>
    <w:rsid w:val="009E5794"/>
    <w:rsid w:val="009F138A"/>
    <w:rsid w:val="009F26A2"/>
    <w:rsid w:val="009F54C9"/>
    <w:rsid w:val="009F770C"/>
    <w:rsid w:val="00A04068"/>
    <w:rsid w:val="00A04D52"/>
    <w:rsid w:val="00A06DCD"/>
    <w:rsid w:val="00A1549C"/>
    <w:rsid w:val="00A27F78"/>
    <w:rsid w:val="00A34EE0"/>
    <w:rsid w:val="00A36461"/>
    <w:rsid w:val="00A372B3"/>
    <w:rsid w:val="00A3794A"/>
    <w:rsid w:val="00A54C7B"/>
    <w:rsid w:val="00A55191"/>
    <w:rsid w:val="00A61FA1"/>
    <w:rsid w:val="00A63970"/>
    <w:rsid w:val="00A67294"/>
    <w:rsid w:val="00A700D1"/>
    <w:rsid w:val="00A7383B"/>
    <w:rsid w:val="00A743B2"/>
    <w:rsid w:val="00A81C21"/>
    <w:rsid w:val="00A842B4"/>
    <w:rsid w:val="00A9133F"/>
    <w:rsid w:val="00A9244F"/>
    <w:rsid w:val="00A92A3D"/>
    <w:rsid w:val="00A94C20"/>
    <w:rsid w:val="00A963ED"/>
    <w:rsid w:val="00A97A16"/>
    <w:rsid w:val="00AA149E"/>
    <w:rsid w:val="00AA37A2"/>
    <w:rsid w:val="00AA7C7E"/>
    <w:rsid w:val="00AB395A"/>
    <w:rsid w:val="00AC36B6"/>
    <w:rsid w:val="00AD410C"/>
    <w:rsid w:val="00AE7E46"/>
    <w:rsid w:val="00AF7844"/>
    <w:rsid w:val="00B02062"/>
    <w:rsid w:val="00B0577A"/>
    <w:rsid w:val="00B05A52"/>
    <w:rsid w:val="00B11852"/>
    <w:rsid w:val="00B13CEA"/>
    <w:rsid w:val="00B14F9C"/>
    <w:rsid w:val="00B20D98"/>
    <w:rsid w:val="00B22294"/>
    <w:rsid w:val="00B3234D"/>
    <w:rsid w:val="00B33310"/>
    <w:rsid w:val="00B41151"/>
    <w:rsid w:val="00B42F4F"/>
    <w:rsid w:val="00B50FB7"/>
    <w:rsid w:val="00B5136A"/>
    <w:rsid w:val="00B51E36"/>
    <w:rsid w:val="00B5254E"/>
    <w:rsid w:val="00B53981"/>
    <w:rsid w:val="00B6771D"/>
    <w:rsid w:val="00B700B0"/>
    <w:rsid w:val="00B70131"/>
    <w:rsid w:val="00B729E4"/>
    <w:rsid w:val="00B7322B"/>
    <w:rsid w:val="00B80832"/>
    <w:rsid w:val="00B81CA4"/>
    <w:rsid w:val="00B86849"/>
    <w:rsid w:val="00B92E70"/>
    <w:rsid w:val="00B932AD"/>
    <w:rsid w:val="00B955A3"/>
    <w:rsid w:val="00B95FCC"/>
    <w:rsid w:val="00BA089C"/>
    <w:rsid w:val="00BA1939"/>
    <w:rsid w:val="00BA345D"/>
    <w:rsid w:val="00BA4A3D"/>
    <w:rsid w:val="00BA6C28"/>
    <w:rsid w:val="00BA75A7"/>
    <w:rsid w:val="00BB0F89"/>
    <w:rsid w:val="00BB103D"/>
    <w:rsid w:val="00BB3BBE"/>
    <w:rsid w:val="00BB757B"/>
    <w:rsid w:val="00BB7707"/>
    <w:rsid w:val="00BB78F3"/>
    <w:rsid w:val="00BC15F2"/>
    <w:rsid w:val="00BC3F9B"/>
    <w:rsid w:val="00BC7A25"/>
    <w:rsid w:val="00BD052C"/>
    <w:rsid w:val="00BD3631"/>
    <w:rsid w:val="00BD3B7C"/>
    <w:rsid w:val="00BD59AE"/>
    <w:rsid w:val="00BD6F56"/>
    <w:rsid w:val="00BE125A"/>
    <w:rsid w:val="00BE3960"/>
    <w:rsid w:val="00BE5BDD"/>
    <w:rsid w:val="00BE6829"/>
    <w:rsid w:val="00BE70A9"/>
    <w:rsid w:val="00C0090B"/>
    <w:rsid w:val="00C06A6A"/>
    <w:rsid w:val="00C115DD"/>
    <w:rsid w:val="00C14774"/>
    <w:rsid w:val="00C150BA"/>
    <w:rsid w:val="00C17513"/>
    <w:rsid w:val="00C23A20"/>
    <w:rsid w:val="00C26BE5"/>
    <w:rsid w:val="00C305D8"/>
    <w:rsid w:val="00C33AAD"/>
    <w:rsid w:val="00C351BD"/>
    <w:rsid w:val="00C44695"/>
    <w:rsid w:val="00C45B9C"/>
    <w:rsid w:val="00C5057C"/>
    <w:rsid w:val="00C507B5"/>
    <w:rsid w:val="00C51CB0"/>
    <w:rsid w:val="00C54391"/>
    <w:rsid w:val="00C55C72"/>
    <w:rsid w:val="00C604A9"/>
    <w:rsid w:val="00C61051"/>
    <w:rsid w:val="00C63B9C"/>
    <w:rsid w:val="00C64586"/>
    <w:rsid w:val="00C7274A"/>
    <w:rsid w:val="00C85CB4"/>
    <w:rsid w:val="00C87594"/>
    <w:rsid w:val="00C93F73"/>
    <w:rsid w:val="00C944C7"/>
    <w:rsid w:val="00C94C87"/>
    <w:rsid w:val="00C95227"/>
    <w:rsid w:val="00CA2D6A"/>
    <w:rsid w:val="00CA3D79"/>
    <w:rsid w:val="00CA5B56"/>
    <w:rsid w:val="00CB2D54"/>
    <w:rsid w:val="00CB33D4"/>
    <w:rsid w:val="00CB3CFC"/>
    <w:rsid w:val="00CB769C"/>
    <w:rsid w:val="00CC41F5"/>
    <w:rsid w:val="00CC7A4E"/>
    <w:rsid w:val="00CD30C1"/>
    <w:rsid w:val="00CD785F"/>
    <w:rsid w:val="00CE0319"/>
    <w:rsid w:val="00CE3754"/>
    <w:rsid w:val="00CE5ED2"/>
    <w:rsid w:val="00CF0E34"/>
    <w:rsid w:val="00CF35E2"/>
    <w:rsid w:val="00CF3F5B"/>
    <w:rsid w:val="00CF58A6"/>
    <w:rsid w:val="00D0076B"/>
    <w:rsid w:val="00D07AD6"/>
    <w:rsid w:val="00D07D67"/>
    <w:rsid w:val="00D108D8"/>
    <w:rsid w:val="00D10CB4"/>
    <w:rsid w:val="00D11347"/>
    <w:rsid w:val="00D14849"/>
    <w:rsid w:val="00D168BA"/>
    <w:rsid w:val="00D20EB1"/>
    <w:rsid w:val="00D23014"/>
    <w:rsid w:val="00D24143"/>
    <w:rsid w:val="00D30741"/>
    <w:rsid w:val="00D3164A"/>
    <w:rsid w:val="00D32E6C"/>
    <w:rsid w:val="00D343FC"/>
    <w:rsid w:val="00D355F0"/>
    <w:rsid w:val="00D40508"/>
    <w:rsid w:val="00D423CA"/>
    <w:rsid w:val="00D45DDB"/>
    <w:rsid w:val="00D4705B"/>
    <w:rsid w:val="00D528D7"/>
    <w:rsid w:val="00D53C9D"/>
    <w:rsid w:val="00D53D0F"/>
    <w:rsid w:val="00D54512"/>
    <w:rsid w:val="00D54984"/>
    <w:rsid w:val="00D57A4D"/>
    <w:rsid w:val="00D60C2C"/>
    <w:rsid w:val="00D64F0A"/>
    <w:rsid w:val="00D70C6C"/>
    <w:rsid w:val="00D73DAA"/>
    <w:rsid w:val="00D74309"/>
    <w:rsid w:val="00D855A3"/>
    <w:rsid w:val="00D929E8"/>
    <w:rsid w:val="00D95B67"/>
    <w:rsid w:val="00D964CF"/>
    <w:rsid w:val="00DA0F3E"/>
    <w:rsid w:val="00DA4DDB"/>
    <w:rsid w:val="00DA6528"/>
    <w:rsid w:val="00DA7AB1"/>
    <w:rsid w:val="00DB140D"/>
    <w:rsid w:val="00DB1482"/>
    <w:rsid w:val="00DB4F41"/>
    <w:rsid w:val="00DC0EE6"/>
    <w:rsid w:val="00DC549C"/>
    <w:rsid w:val="00DD0A9C"/>
    <w:rsid w:val="00DD4AFB"/>
    <w:rsid w:val="00DE38C2"/>
    <w:rsid w:val="00DF3CBA"/>
    <w:rsid w:val="00DF5576"/>
    <w:rsid w:val="00E011FA"/>
    <w:rsid w:val="00E01207"/>
    <w:rsid w:val="00E02622"/>
    <w:rsid w:val="00E033B0"/>
    <w:rsid w:val="00E04353"/>
    <w:rsid w:val="00E0492D"/>
    <w:rsid w:val="00E049B8"/>
    <w:rsid w:val="00E10784"/>
    <w:rsid w:val="00E12DC2"/>
    <w:rsid w:val="00E16E73"/>
    <w:rsid w:val="00E20E76"/>
    <w:rsid w:val="00E276AD"/>
    <w:rsid w:val="00E31374"/>
    <w:rsid w:val="00E349BF"/>
    <w:rsid w:val="00E4435B"/>
    <w:rsid w:val="00E46DF1"/>
    <w:rsid w:val="00E54372"/>
    <w:rsid w:val="00E602EA"/>
    <w:rsid w:val="00E7282D"/>
    <w:rsid w:val="00E745DB"/>
    <w:rsid w:val="00E75A76"/>
    <w:rsid w:val="00E81859"/>
    <w:rsid w:val="00E824E8"/>
    <w:rsid w:val="00E83C68"/>
    <w:rsid w:val="00E869EA"/>
    <w:rsid w:val="00E93C35"/>
    <w:rsid w:val="00EA4417"/>
    <w:rsid w:val="00EA5FEB"/>
    <w:rsid w:val="00EB0AD2"/>
    <w:rsid w:val="00EB4CF5"/>
    <w:rsid w:val="00EB5030"/>
    <w:rsid w:val="00EB6D72"/>
    <w:rsid w:val="00EB7B35"/>
    <w:rsid w:val="00EC33AD"/>
    <w:rsid w:val="00EC41AD"/>
    <w:rsid w:val="00EC5DD8"/>
    <w:rsid w:val="00EC7EF6"/>
    <w:rsid w:val="00ED6557"/>
    <w:rsid w:val="00EE313E"/>
    <w:rsid w:val="00EE3A42"/>
    <w:rsid w:val="00EE3BAF"/>
    <w:rsid w:val="00EE4205"/>
    <w:rsid w:val="00EE6554"/>
    <w:rsid w:val="00EF12BF"/>
    <w:rsid w:val="00EF5238"/>
    <w:rsid w:val="00F01744"/>
    <w:rsid w:val="00F01F66"/>
    <w:rsid w:val="00F049F3"/>
    <w:rsid w:val="00F17B6C"/>
    <w:rsid w:val="00F20551"/>
    <w:rsid w:val="00F243EE"/>
    <w:rsid w:val="00F27A1A"/>
    <w:rsid w:val="00F27B50"/>
    <w:rsid w:val="00F30713"/>
    <w:rsid w:val="00F3075F"/>
    <w:rsid w:val="00F30F50"/>
    <w:rsid w:val="00F33F1A"/>
    <w:rsid w:val="00F34763"/>
    <w:rsid w:val="00F36DAA"/>
    <w:rsid w:val="00F37BB9"/>
    <w:rsid w:val="00F41B4F"/>
    <w:rsid w:val="00F47891"/>
    <w:rsid w:val="00F47A0E"/>
    <w:rsid w:val="00F55134"/>
    <w:rsid w:val="00F57A1B"/>
    <w:rsid w:val="00F60115"/>
    <w:rsid w:val="00F718EA"/>
    <w:rsid w:val="00F71F1B"/>
    <w:rsid w:val="00F72909"/>
    <w:rsid w:val="00F733EB"/>
    <w:rsid w:val="00F740D0"/>
    <w:rsid w:val="00F744A6"/>
    <w:rsid w:val="00F74F3C"/>
    <w:rsid w:val="00F80092"/>
    <w:rsid w:val="00F809D6"/>
    <w:rsid w:val="00F82617"/>
    <w:rsid w:val="00F8295A"/>
    <w:rsid w:val="00F83A61"/>
    <w:rsid w:val="00F962F0"/>
    <w:rsid w:val="00FA0FB0"/>
    <w:rsid w:val="00FA1C0B"/>
    <w:rsid w:val="00FA3ED6"/>
    <w:rsid w:val="00FA5734"/>
    <w:rsid w:val="00FB1CDC"/>
    <w:rsid w:val="00FB1F44"/>
    <w:rsid w:val="00FB599B"/>
    <w:rsid w:val="00FB730B"/>
    <w:rsid w:val="00FD10E8"/>
    <w:rsid w:val="00FD6B9A"/>
    <w:rsid w:val="00FE227A"/>
    <w:rsid w:val="00FE4D71"/>
    <w:rsid w:val="00FE696E"/>
    <w:rsid w:val="00FF1DFB"/>
    <w:rsid w:val="00FF2E9E"/>
    <w:rsid w:val="1E6CA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813A"/>
  <w15:chartTrackingRefBased/>
  <w15:docId w15:val="{6F6F3007-D02B-4EED-8E35-0F4CEAE4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6849"/>
    <w:pPr>
      <w:spacing w:after="0" w:line="240" w:lineRule="auto"/>
    </w:pPr>
    <w:rPr>
      <w:rFonts w:ascii="Calibri" w:hAnsi="Calibri" w:cs="Calibri"/>
      <w:lang w:val="en-AU"/>
    </w:rPr>
  </w:style>
  <w:style w:type="paragraph" w:styleId="Kop2">
    <w:name w:val="heading 2"/>
    <w:basedOn w:val="Standaard"/>
    <w:link w:val="Kop2Char"/>
    <w:uiPriority w:val="9"/>
    <w:qFormat/>
    <w:rsid w:val="00DF3CBA"/>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86849"/>
    <w:rPr>
      <w:color w:val="0000FF"/>
      <w:u w:val="single"/>
    </w:rPr>
  </w:style>
  <w:style w:type="paragraph" w:styleId="Normaalweb">
    <w:name w:val="Normal (Web)"/>
    <w:basedOn w:val="Standaard"/>
    <w:uiPriority w:val="99"/>
    <w:unhideWhenUsed/>
    <w:rsid w:val="0070296B"/>
    <w:pPr>
      <w:spacing w:before="100" w:beforeAutospacing="1" w:after="100" w:afterAutospacing="1"/>
    </w:pPr>
    <w:rPr>
      <w:rFonts w:ascii="Times New Roman" w:eastAsia="Times New Roman" w:hAnsi="Times New Roman" w:cs="Times New Roman"/>
      <w:sz w:val="24"/>
      <w:szCs w:val="24"/>
    </w:rPr>
  </w:style>
  <w:style w:type="character" w:styleId="Onopgelostemelding">
    <w:name w:val="Unresolved Mention"/>
    <w:basedOn w:val="Standaardalinea-lettertype"/>
    <w:uiPriority w:val="99"/>
    <w:semiHidden/>
    <w:unhideWhenUsed/>
    <w:rsid w:val="009079EB"/>
    <w:rPr>
      <w:color w:val="605E5C"/>
      <w:shd w:val="clear" w:color="auto" w:fill="E1DFDD"/>
    </w:rPr>
  </w:style>
  <w:style w:type="paragraph" w:styleId="Ballontekst">
    <w:name w:val="Balloon Text"/>
    <w:basedOn w:val="Standaard"/>
    <w:link w:val="BallontekstChar"/>
    <w:uiPriority w:val="99"/>
    <w:semiHidden/>
    <w:unhideWhenUsed/>
    <w:rsid w:val="009079E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79EB"/>
    <w:rPr>
      <w:rFonts w:ascii="Segoe UI" w:hAnsi="Segoe UI" w:cs="Segoe UI"/>
      <w:sz w:val="18"/>
      <w:szCs w:val="18"/>
    </w:rPr>
  </w:style>
  <w:style w:type="paragraph" w:customStyle="1" w:styleId="Default">
    <w:name w:val="Default"/>
    <w:rsid w:val="00B700B0"/>
    <w:pPr>
      <w:autoSpaceDE w:val="0"/>
      <w:autoSpaceDN w:val="0"/>
      <w:adjustRightInd w:val="0"/>
      <w:spacing w:after="0" w:line="240" w:lineRule="auto"/>
    </w:pPr>
    <w:rPr>
      <w:rFonts w:ascii="Calibri" w:hAnsi="Calibri" w:cs="Calibri"/>
      <w:color w:val="000000"/>
      <w:sz w:val="24"/>
      <w:szCs w:val="24"/>
      <w:lang w:val="en-GB"/>
    </w:rPr>
  </w:style>
  <w:style w:type="character" w:styleId="Verwijzingopmerking">
    <w:name w:val="annotation reference"/>
    <w:basedOn w:val="Standaardalinea-lettertype"/>
    <w:uiPriority w:val="99"/>
    <w:semiHidden/>
    <w:unhideWhenUsed/>
    <w:rsid w:val="00EC41AD"/>
    <w:rPr>
      <w:sz w:val="16"/>
      <w:szCs w:val="16"/>
    </w:rPr>
  </w:style>
  <w:style w:type="paragraph" w:styleId="Tekstopmerking">
    <w:name w:val="annotation text"/>
    <w:basedOn w:val="Standaard"/>
    <w:link w:val="TekstopmerkingChar"/>
    <w:uiPriority w:val="99"/>
    <w:semiHidden/>
    <w:unhideWhenUsed/>
    <w:rsid w:val="00EC41AD"/>
    <w:rPr>
      <w:sz w:val="20"/>
      <w:szCs w:val="20"/>
    </w:rPr>
  </w:style>
  <w:style w:type="character" w:customStyle="1" w:styleId="TekstopmerkingChar">
    <w:name w:val="Tekst opmerking Char"/>
    <w:basedOn w:val="Standaardalinea-lettertype"/>
    <w:link w:val="Tekstopmerking"/>
    <w:uiPriority w:val="99"/>
    <w:semiHidden/>
    <w:rsid w:val="00EC41AD"/>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EC41AD"/>
    <w:rPr>
      <w:b/>
      <w:bCs/>
    </w:rPr>
  </w:style>
  <w:style w:type="character" w:customStyle="1" w:styleId="OnderwerpvanopmerkingChar">
    <w:name w:val="Onderwerp van opmerking Char"/>
    <w:basedOn w:val="TekstopmerkingChar"/>
    <w:link w:val="Onderwerpvanopmerking"/>
    <w:uiPriority w:val="99"/>
    <w:semiHidden/>
    <w:rsid w:val="00EC41AD"/>
    <w:rPr>
      <w:rFonts w:ascii="Calibri" w:hAnsi="Calibri" w:cs="Calibri"/>
      <w:b/>
      <w:bCs/>
      <w:sz w:val="20"/>
      <w:szCs w:val="20"/>
    </w:rPr>
  </w:style>
  <w:style w:type="character" w:customStyle="1" w:styleId="Kop2Char">
    <w:name w:val="Kop 2 Char"/>
    <w:basedOn w:val="Standaardalinea-lettertype"/>
    <w:link w:val="Kop2"/>
    <w:uiPriority w:val="9"/>
    <w:rsid w:val="00DF3CBA"/>
    <w:rPr>
      <w:rFonts w:ascii="Times New Roman" w:eastAsia="Times New Roman" w:hAnsi="Times New Roman" w:cs="Times New Roman"/>
      <w:b/>
      <w:bCs/>
      <w:sz w:val="36"/>
      <w:szCs w:val="36"/>
      <w:lang w:val="en-GB" w:eastAsia="en-GB"/>
    </w:rPr>
  </w:style>
  <w:style w:type="character" w:customStyle="1" w:styleId="first-line">
    <w:name w:val="first-line"/>
    <w:basedOn w:val="Standaardalinea-lettertype"/>
    <w:rsid w:val="00DF3CBA"/>
  </w:style>
  <w:style w:type="character" w:styleId="GevolgdeHyperlink">
    <w:name w:val="FollowedHyperlink"/>
    <w:basedOn w:val="Standaardalinea-lettertype"/>
    <w:uiPriority w:val="99"/>
    <w:semiHidden/>
    <w:unhideWhenUsed/>
    <w:rsid w:val="00F27A1A"/>
    <w:rPr>
      <w:color w:val="800080" w:themeColor="followedHyperlink"/>
      <w:u w:val="single"/>
    </w:rPr>
  </w:style>
  <w:style w:type="paragraph" w:styleId="Lijstalinea">
    <w:name w:val="List Paragraph"/>
    <w:basedOn w:val="Standaard"/>
    <w:uiPriority w:val="34"/>
    <w:qFormat/>
    <w:rsid w:val="00FD6B9A"/>
    <w:pPr>
      <w:spacing w:after="200" w:line="276" w:lineRule="auto"/>
      <w:ind w:left="720"/>
      <w:contextualSpacing/>
    </w:pPr>
    <w:rPr>
      <w:rFonts w:asciiTheme="minorHAnsi" w:hAnsiTheme="minorHAnsi" w:cstheme="minorBidi"/>
    </w:rPr>
  </w:style>
  <w:style w:type="paragraph" w:styleId="Voetnoottekst">
    <w:name w:val="footnote text"/>
    <w:basedOn w:val="Standaard"/>
    <w:link w:val="VoetnoottekstChar"/>
    <w:uiPriority w:val="99"/>
    <w:semiHidden/>
    <w:unhideWhenUsed/>
    <w:rsid w:val="009F770C"/>
    <w:rPr>
      <w:sz w:val="20"/>
      <w:szCs w:val="20"/>
    </w:rPr>
  </w:style>
  <w:style w:type="character" w:customStyle="1" w:styleId="VoetnoottekstChar">
    <w:name w:val="Voetnoottekst Char"/>
    <w:basedOn w:val="Standaardalinea-lettertype"/>
    <w:link w:val="Voetnoottekst"/>
    <w:uiPriority w:val="99"/>
    <w:semiHidden/>
    <w:rsid w:val="009F770C"/>
    <w:rPr>
      <w:rFonts w:ascii="Calibri" w:hAnsi="Calibri" w:cs="Calibri"/>
      <w:sz w:val="20"/>
      <w:szCs w:val="20"/>
    </w:rPr>
  </w:style>
  <w:style w:type="character" w:styleId="Voetnootmarkering">
    <w:name w:val="footnote reference"/>
    <w:basedOn w:val="Standaardalinea-lettertype"/>
    <w:uiPriority w:val="99"/>
    <w:semiHidden/>
    <w:unhideWhenUsed/>
    <w:rsid w:val="009F770C"/>
    <w:rPr>
      <w:vertAlign w:val="superscript"/>
    </w:rPr>
  </w:style>
  <w:style w:type="paragraph" w:styleId="Geenafstand">
    <w:name w:val="No Spacing"/>
    <w:uiPriority w:val="1"/>
    <w:qFormat/>
    <w:rsid w:val="008205E8"/>
    <w:pPr>
      <w:spacing w:after="0" w:line="240" w:lineRule="auto"/>
    </w:pPr>
    <w:rPr>
      <w:rFonts w:ascii="Calibri" w:eastAsia="Calibri" w:hAnsi="Calibri"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73164">
      <w:bodyDiv w:val="1"/>
      <w:marLeft w:val="0"/>
      <w:marRight w:val="0"/>
      <w:marTop w:val="0"/>
      <w:marBottom w:val="0"/>
      <w:divBdr>
        <w:top w:val="none" w:sz="0" w:space="0" w:color="auto"/>
        <w:left w:val="none" w:sz="0" w:space="0" w:color="auto"/>
        <w:bottom w:val="none" w:sz="0" w:space="0" w:color="auto"/>
        <w:right w:val="none" w:sz="0" w:space="0" w:color="auto"/>
      </w:divBdr>
    </w:div>
    <w:div w:id="425269921">
      <w:bodyDiv w:val="1"/>
      <w:marLeft w:val="0"/>
      <w:marRight w:val="0"/>
      <w:marTop w:val="0"/>
      <w:marBottom w:val="0"/>
      <w:divBdr>
        <w:top w:val="none" w:sz="0" w:space="0" w:color="auto"/>
        <w:left w:val="none" w:sz="0" w:space="0" w:color="auto"/>
        <w:bottom w:val="none" w:sz="0" w:space="0" w:color="auto"/>
        <w:right w:val="none" w:sz="0" w:space="0" w:color="auto"/>
      </w:divBdr>
      <w:divsChild>
        <w:div w:id="190656406">
          <w:marLeft w:val="0"/>
          <w:marRight w:val="0"/>
          <w:marTop w:val="0"/>
          <w:marBottom w:val="150"/>
          <w:divBdr>
            <w:top w:val="none" w:sz="0" w:space="0" w:color="auto"/>
            <w:left w:val="none" w:sz="0" w:space="0" w:color="auto"/>
            <w:bottom w:val="none" w:sz="0" w:space="0" w:color="auto"/>
            <w:right w:val="none" w:sz="0" w:space="0" w:color="auto"/>
          </w:divBdr>
          <w:divsChild>
            <w:div w:id="223109230">
              <w:marLeft w:val="0"/>
              <w:marRight w:val="0"/>
              <w:marTop w:val="0"/>
              <w:marBottom w:val="0"/>
              <w:divBdr>
                <w:top w:val="none" w:sz="0" w:space="0" w:color="auto"/>
                <w:left w:val="none" w:sz="0" w:space="0" w:color="auto"/>
                <w:bottom w:val="none" w:sz="0" w:space="0" w:color="auto"/>
                <w:right w:val="none" w:sz="0" w:space="0" w:color="auto"/>
              </w:divBdr>
              <w:divsChild>
                <w:div w:id="344290656">
                  <w:marLeft w:val="0"/>
                  <w:marRight w:val="0"/>
                  <w:marTop w:val="0"/>
                  <w:marBottom w:val="0"/>
                  <w:divBdr>
                    <w:top w:val="none" w:sz="0" w:space="0" w:color="auto"/>
                    <w:left w:val="none" w:sz="0" w:space="0" w:color="auto"/>
                    <w:bottom w:val="none" w:sz="0" w:space="0" w:color="auto"/>
                    <w:right w:val="none" w:sz="0" w:space="0" w:color="auto"/>
                  </w:divBdr>
                  <w:divsChild>
                    <w:div w:id="1948540491">
                      <w:marLeft w:val="0"/>
                      <w:marRight w:val="0"/>
                      <w:marTop w:val="0"/>
                      <w:marBottom w:val="0"/>
                      <w:divBdr>
                        <w:top w:val="none" w:sz="0" w:space="0" w:color="auto"/>
                        <w:left w:val="none" w:sz="0" w:space="0" w:color="auto"/>
                        <w:bottom w:val="none" w:sz="0" w:space="0" w:color="auto"/>
                        <w:right w:val="none" w:sz="0" w:space="0" w:color="auto"/>
                      </w:divBdr>
                    </w:div>
                  </w:divsChild>
                </w:div>
                <w:div w:id="1460104877">
                  <w:marLeft w:val="0"/>
                  <w:marRight w:val="0"/>
                  <w:marTop w:val="0"/>
                  <w:marBottom w:val="0"/>
                  <w:divBdr>
                    <w:top w:val="none" w:sz="0" w:space="0" w:color="auto"/>
                    <w:left w:val="none" w:sz="0" w:space="0" w:color="auto"/>
                    <w:bottom w:val="none" w:sz="0" w:space="0" w:color="auto"/>
                    <w:right w:val="none" w:sz="0" w:space="0" w:color="auto"/>
                  </w:divBdr>
                  <w:divsChild>
                    <w:div w:id="3845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90976">
      <w:bodyDiv w:val="1"/>
      <w:marLeft w:val="0"/>
      <w:marRight w:val="0"/>
      <w:marTop w:val="0"/>
      <w:marBottom w:val="0"/>
      <w:divBdr>
        <w:top w:val="none" w:sz="0" w:space="0" w:color="auto"/>
        <w:left w:val="none" w:sz="0" w:space="0" w:color="auto"/>
        <w:bottom w:val="none" w:sz="0" w:space="0" w:color="auto"/>
        <w:right w:val="none" w:sz="0" w:space="0" w:color="auto"/>
      </w:divBdr>
    </w:div>
    <w:div w:id="872696021">
      <w:bodyDiv w:val="1"/>
      <w:marLeft w:val="0"/>
      <w:marRight w:val="0"/>
      <w:marTop w:val="0"/>
      <w:marBottom w:val="0"/>
      <w:divBdr>
        <w:top w:val="none" w:sz="0" w:space="0" w:color="auto"/>
        <w:left w:val="none" w:sz="0" w:space="0" w:color="auto"/>
        <w:bottom w:val="none" w:sz="0" w:space="0" w:color="auto"/>
        <w:right w:val="none" w:sz="0" w:space="0" w:color="auto"/>
      </w:divBdr>
    </w:div>
    <w:div w:id="1233006789">
      <w:bodyDiv w:val="1"/>
      <w:marLeft w:val="0"/>
      <w:marRight w:val="0"/>
      <w:marTop w:val="0"/>
      <w:marBottom w:val="0"/>
      <w:divBdr>
        <w:top w:val="none" w:sz="0" w:space="0" w:color="auto"/>
        <w:left w:val="none" w:sz="0" w:space="0" w:color="auto"/>
        <w:bottom w:val="none" w:sz="0" w:space="0" w:color="auto"/>
        <w:right w:val="none" w:sz="0" w:space="0" w:color="auto"/>
      </w:divBdr>
    </w:div>
    <w:div w:id="1424765609">
      <w:bodyDiv w:val="1"/>
      <w:marLeft w:val="0"/>
      <w:marRight w:val="0"/>
      <w:marTop w:val="0"/>
      <w:marBottom w:val="0"/>
      <w:divBdr>
        <w:top w:val="none" w:sz="0" w:space="0" w:color="auto"/>
        <w:left w:val="none" w:sz="0" w:space="0" w:color="auto"/>
        <w:bottom w:val="none" w:sz="0" w:space="0" w:color="auto"/>
        <w:right w:val="none" w:sz="0" w:space="0" w:color="auto"/>
      </w:divBdr>
    </w:div>
    <w:div w:id="1631590697">
      <w:bodyDiv w:val="1"/>
      <w:marLeft w:val="0"/>
      <w:marRight w:val="0"/>
      <w:marTop w:val="0"/>
      <w:marBottom w:val="0"/>
      <w:divBdr>
        <w:top w:val="none" w:sz="0" w:space="0" w:color="auto"/>
        <w:left w:val="none" w:sz="0" w:space="0" w:color="auto"/>
        <w:bottom w:val="none" w:sz="0" w:space="0" w:color="auto"/>
        <w:right w:val="none" w:sz="0" w:space="0" w:color="auto"/>
      </w:divBdr>
    </w:div>
    <w:div w:id="1643533321">
      <w:bodyDiv w:val="1"/>
      <w:marLeft w:val="0"/>
      <w:marRight w:val="0"/>
      <w:marTop w:val="0"/>
      <w:marBottom w:val="0"/>
      <w:divBdr>
        <w:top w:val="none" w:sz="0" w:space="0" w:color="auto"/>
        <w:left w:val="none" w:sz="0" w:space="0" w:color="auto"/>
        <w:bottom w:val="none" w:sz="0" w:space="0" w:color="auto"/>
        <w:right w:val="none" w:sz="0" w:space="0" w:color="auto"/>
      </w:divBdr>
    </w:div>
    <w:div w:id="201989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ssc.com/cruises/SPL210806/summary?source=top%20results" TargetMode="External"/><Relationship Id="rId18" Type="http://schemas.openxmlformats.org/officeDocument/2006/relationships/hyperlink" Target="https://www.rssc.com/cruises/EXP211023/land-hotel/pr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rssc.com/cruises?r=AUSNZ&amp;m=2021-11_2021-12_2022-1&amp;sh=EXP&amp;pageNumber=1" TargetMode="External"/><Relationship Id="rId7" Type="http://schemas.openxmlformats.org/officeDocument/2006/relationships/settings" Target="settings.xml"/><Relationship Id="rId12" Type="http://schemas.openxmlformats.org/officeDocument/2006/relationships/hyperlink" Target="http://www.rssc.com/" TargetMode="External"/><Relationship Id="rId17" Type="http://schemas.openxmlformats.org/officeDocument/2006/relationships/hyperlink" Target="https://www.rssc.com/cruises/SPL210830D/summary" TargetMode="External"/><Relationship Id="rId25" Type="http://schemas.openxmlformats.org/officeDocument/2006/relationships/hyperlink" Target="mailto:rssc@usp.nl" TargetMode="External"/><Relationship Id="rId2" Type="http://schemas.openxmlformats.org/officeDocument/2006/relationships/customXml" Target="../customXml/item2.xml"/><Relationship Id="rId16" Type="http://schemas.openxmlformats.org/officeDocument/2006/relationships/hyperlink" Target="https://www.rssc.com/cruises?r=ALSKA&amp;m=2021-4_2021-5_2021-6_2021-7_2021-8_2021-9&amp;sh=EXP&amp;pageNumber=1" TargetMode="External"/><Relationship Id="rId20" Type="http://schemas.openxmlformats.org/officeDocument/2006/relationships/hyperlink" Target="https://www.rssc.com/cruises/EXP211220/summ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rssc.com" TargetMode="External"/><Relationship Id="rId5" Type="http://schemas.openxmlformats.org/officeDocument/2006/relationships/numbering" Target="numbering.xml"/><Relationship Id="rId15" Type="http://schemas.openxmlformats.org/officeDocument/2006/relationships/hyperlink" Target="https://www.rssc.com/cruises/EXP210901/summary" TargetMode="External"/><Relationship Id="rId23" Type="http://schemas.openxmlformats.org/officeDocument/2006/relationships/hyperlink" Target="https://www.rssc.com/cruises/VOY220131/summary" TargetMode="External"/><Relationship Id="rId10" Type="http://schemas.openxmlformats.org/officeDocument/2006/relationships/endnotes" Target="endnotes.xml"/><Relationship Id="rId19" Type="http://schemas.openxmlformats.org/officeDocument/2006/relationships/hyperlink" Target="https://www.rssc.com/cruises/EXP211023/summ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ssc.com/cruises?r=RUSBA&amp;m=2021-4_2021-5_2021-6_2021-7_2021-8_2021-9&amp;sh=SPL&amp;pageNumber=1" TargetMode="External"/><Relationship Id="rId22" Type="http://schemas.openxmlformats.org/officeDocument/2006/relationships/hyperlink" Target="https://www.rssc.com/cruises/NAV220106B/summar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171FEFE976A541AC2D2E18F465C4D8" ma:contentTypeVersion="12" ma:contentTypeDescription="Create a new document." ma:contentTypeScope="" ma:versionID="4f976f997c533bd1ebae56df5369f92a">
  <xsd:schema xmlns:xsd="http://www.w3.org/2001/XMLSchema" xmlns:xs="http://www.w3.org/2001/XMLSchema" xmlns:p="http://schemas.microsoft.com/office/2006/metadata/properties" xmlns:ns3="70d146b4-b7f6-44fe-af5a-4308e6112c0b" xmlns:ns4="1c92d96f-91c2-43e1-9a90-032aa6725ec7" targetNamespace="http://schemas.microsoft.com/office/2006/metadata/properties" ma:root="true" ma:fieldsID="8c8535ed37f6b1b7a59bc553996eb3a2" ns3:_="" ns4:_="">
    <xsd:import namespace="70d146b4-b7f6-44fe-af5a-4308e6112c0b"/>
    <xsd:import namespace="1c92d96f-91c2-43e1-9a90-032aa6725e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146b4-b7f6-44fe-af5a-4308e6112c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92d96f-91c2-43e1-9a90-032aa6725e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E87B7-43CE-4C92-9D3B-A40AC141697F}">
  <ds:schemaRefs>
    <ds:schemaRef ds:uri="http://schemas.microsoft.com/sharepoint/v3/contenttype/forms"/>
  </ds:schemaRefs>
</ds:datastoreItem>
</file>

<file path=customXml/itemProps2.xml><?xml version="1.0" encoding="utf-8"?>
<ds:datastoreItem xmlns:ds="http://schemas.openxmlformats.org/officeDocument/2006/customXml" ds:itemID="{87FE2BC3-D087-49F5-9F65-52D788EB1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146b4-b7f6-44fe-af5a-4308e6112c0b"/>
    <ds:schemaRef ds:uri="1c92d96f-91c2-43e1-9a90-032aa6725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C1D51F-DF58-4F35-A1B3-454BE338AA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76E2C3-4EB2-4E1E-BF9D-871B40B8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1605</Words>
  <Characters>8833</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Chabus, Joseph</dc:creator>
  <cp:keywords/>
  <dc:description/>
  <cp:lastModifiedBy>Bo Bakker</cp:lastModifiedBy>
  <cp:revision>5</cp:revision>
  <cp:lastPrinted>2020-11-18T23:21:00Z</cp:lastPrinted>
  <dcterms:created xsi:type="dcterms:W3CDTF">2020-12-14T13:06:00Z</dcterms:created>
  <dcterms:modified xsi:type="dcterms:W3CDTF">2020-12-14T15:25:00Z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0x010100DC171FEFE976A541AC2D2E18F465C4D8</vt:lpwstr>
  </property>
</Properties>
</file>