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CCF9" w14:textId="77777777" w:rsidR="00215AAC" w:rsidRDefault="00215AAC">
      <w:pPr>
        <w:jc w:val="center"/>
        <w:rPr>
          <w:rFonts w:ascii="Arial" w:eastAsia="Arial" w:hAnsi="Arial" w:cs="Arial"/>
          <w:b/>
          <w:color w:val="000000"/>
        </w:rPr>
      </w:pPr>
    </w:p>
    <w:p w14:paraId="76273210" w14:textId="77777777" w:rsidR="00215AAC" w:rsidRDefault="00615C45">
      <w:pPr>
        <w:jc w:val="center"/>
        <w:rPr>
          <w:rFonts w:ascii="Arial" w:eastAsia="Arial" w:hAnsi="Arial" w:cs="Arial"/>
          <w:b/>
        </w:rPr>
      </w:pPr>
      <w:r>
        <w:rPr>
          <w:rFonts w:ascii="Arial" w:eastAsia="Arial" w:hAnsi="Arial" w:cs="Arial"/>
          <w:b/>
        </w:rPr>
        <w:t xml:space="preserve">NORWEGIAN JEWEL KEERT TERUG IN DIENST EN VAART VANUIT </w:t>
      </w:r>
      <w:r>
        <w:rPr>
          <w:rFonts w:ascii="Arial" w:eastAsia="Arial" w:hAnsi="Arial" w:cs="Arial"/>
          <w:b/>
        </w:rPr>
        <w:br/>
        <w:t>PANAMA STAD, PANAMA</w:t>
      </w:r>
    </w:p>
    <w:p w14:paraId="58B88633" w14:textId="77777777" w:rsidR="00215AAC" w:rsidRDefault="00615C45">
      <w:pPr>
        <w:jc w:val="center"/>
        <w:rPr>
          <w:rFonts w:ascii="Arial" w:eastAsia="Arial" w:hAnsi="Arial" w:cs="Arial"/>
          <w:i/>
          <w:sz w:val="20"/>
          <w:szCs w:val="20"/>
        </w:rPr>
      </w:pPr>
      <w:r>
        <w:rPr>
          <w:rFonts w:ascii="Arial" w:eastAsia="Arial" w:hAnsi="Arial" w:cs="Arial"/>
          <w:i/>
          <w:sz w:val="20"/>
          <w:szCs w:val="20"/>
        </w:rPr>
        <w:t xml:space="preserve">Vanaf 24 november 2022 is Panama City de seizoensgebonden thuishaven van Norwegian Jewel </w:t>
      </w:r>
    </w:p>
    <w:p w14:paraId="3A012C11" w14:textId="77777777" w:rsidR="00215AAC" w:rsidRDefault="00215AAC">
      <w:pPr>
        <w:jc w:val="center"/>
        <w:rPr>
          <w:i/>
        </w:rPr>
      </w:pPr>
    </w:p>
    <w:p w14:paraId="5A046456" w14:textId="77777777" w:rsidR="00215AAC" w:rsidRDefault="00615C45">
      <w:pPr>
        <w:jc w:val="both"/>
        <w:rPr>
          <w:rFonts w:ascii="Arial" w:eastAsia="Arial" w:hAnsi="Arial" w:cs="Arial"/>
          <w:b/>
          <w:sz w:val="20"/>
          <w:szCs w:val="20"/>
        </w:rPr>
      </w:pPr>
      <w:r>
        <w:rPr>
          <w:rFonts w:ascii="Arial" w:eastAsia="Arial" w:hAnsi="Arial" w:cs="Arial"/>
          <w:b/>
          <w:sz w:val="20"/>
          <w:szCs w:val="20"/>
        </w:rPr>
        <w:t xml:space="preserve">Amsterdam, 4 april 2022 — </w:t>
      </w:r>
      <w:hyperlink r:id="rId7">
        <w:r>
          <w:rPr>
            <w:rFonts w:ascii="Arial" w:eastAsia="Arial" w:hAnsi="Arial" w:cs="Arial"/>
            <w:b/>
            <w:color w:val="0000FF"/>
            <w:sz w:val="20"/>
            <w:szCs w:val="20"/>
            <w:u w:val="single"/>
          </w:rPr>
          <w:t>Norwegian Cruise Line</w:t>
        </w:r>
      </w:hyperlink>
      <w:r>
        <w:rPr>
          <w:rFonts w:ascii="Arial" w:eastAsia="Arial" w:hAnsi="Arial" w:cs="Arial"/>
          <w:b/>
          <w:sz w:val="20"/>
          <w:szCs w:val="20"/>
        </w:rPr>
        <w:t xml:space="preserve"> (NCL), de innovator op het gebied van wereldwijde cruisereizen, heeft de terugkeer in de vaart aangekondigd van </w:t>
      </w:r>
      <w:hyperlink r:id="rId8">
        <w:r>
          <w:rPr>
            <w:rFonts w:ascii="Arial" w:eastAsia="Arial" w:hAnsi="Arial" w:cs="Arial"/>
            <w:b/>
            <w:color w:val="0000FF"/>
            <w:sz w:val="20"/>
            <w:szCs w:val="20"/>
            <w:u w:val="single"/>
          </w:rPr>
          <w:t>Norwegian Jewel</w:t>
        </w:r>
      </w:hyperlink>
      <w:r>
        <w:rPr>
          <w:rFonts w:ascii="Arial" w:eastAsia="Arial" w:hAnsi="Arial" w:cs="Arial"/>
          <w:b/>
          <w:sz w:val="20"/>
          <w:szCs w:val="20"/>
        </w:rPr>
        <w:t xml:space="preserve">. Norwegian Jewel is het eerste NCL-schip dat vertrekt vanaf de </w:t>
      </w:r>
      <w:proofErr w:type="spellStart"/>
      <w:r>
        <w:rPr>
          <w:rFonts w:ascii="Arial" w:eastAsia="Arial" w:hAnsi="Arial" w:cs="Arial"/>
          <w:b/>
          <w:sz w:val="20"/>
          <w:szCs w:val="20"/>
        </w:rPr>
        <w:t>Fuerte</w:t>
      </w:r>
      <w:proofErr w:type="spellEnd"/>
      <w:r>
        <w:rPr>
          <w:rFonts w:ascii="Arial" w:eastAsia="Arial" w:hAnsi="Arial" w:cs="Arial"/>
          <w:b/>
          <w:sz w:val="20"/>
          <w:szCs w:val="20"/>
        </w:rPr>
        <w:t xml:space="preserve"> </w:t>
      </w:r>
      <w:proofErr w:type="spellStart"/>
      <w:r>
        <w:rPr>
          <w:rFonts w:ascii="Arial" w:eastAsia="Arial" w:hAnsi="Arial" w:cs="Arial"/>
          <w:b/>
          <w:sz w:val="20"/>
          <w:szCs w:val="20"/>
        </w:rPr>
        <w:t>Amador</w:t>
      </w:r>
      <w:proofErr w:type="spellEnd"/>
      <w:r>
        <w:rPr>
          <w:rFonts w:ascii="Arial" w:eastAsia="Arial" w:hAnsi="Arial" w:cs="Arial"/>
          <w:b/>
          <w:sz w:val="20"/>
          <w:szCs w:val="20"/>
        </w:rPr>
        <w:t xml:space="preserve"> Cruise Terminal in Panama City (Colón), Panama. De volledig gerenoveerde Norwegian Jewel wordt het 13e schip in de vloot van 17 schepen van NCL dat weer in de vaart wordt genomen. Met meeslepende routes vaart Norwegian Jewel naar </w:t>
      </w:r>
      <w:hyperlink r:id="rId9">
        <w:r>
          <w:rPr>
            <w:rFonts w:ascii="Arial" w:eastAsia="Arial" w:hAnsi="Arial" w:cs="Arial"/>
            <w:b/>
            <w:color w:val="0000FF"/>
            <w:sz w:val="20"/>
            <w:szCs w:val="20"/>
            <w:u w:val="single"/>
          </w:rPr>
          <w:t>Alaska</w:t>
        </w:r>
      </w:hyperlink>
      <w:r>
        <w:rPr>
          <w:rFonts w:ascii="Arial" w:eastAsia="Arial" w:hAnsi="Arial" w:cs="Arial"/>
          <w:b/>
          <w:sz w:val="20"/>
          <w:szCs w:val="20"/>
        </w:rPr>
        <w:t xml:space="preserve"> van mei tot september, voordat het schip vanaf 24 november 2022 </w:t>
      </w:r>
      <w:hyperlink r:id="rId10">
        <w:r>
          <w:rPr>
            <w:rFonts w:ascii="Arial" w:eastAsia="Arial" w:hAnsi="Arial" w:cs="Arial"/>
            <w:b/>
            <w:color w:val="0000FF"/>
            <w:sz w:val="20"/>
            <w:szCs w:val="20"/>
            <w:u w:val="single"/>
          </w:rPr>
          <w:t>Panama</w:t>
        </w:r>
      </w:hyperlink>
      <w:r>
        <w:rPr>
          <w:rFonts w:ascii="Arial" w:eastAsia="Arial" w:hAnsi="Arial" w:cs="Arial"/>
          <w:b/>
          <w:sz w:val="20"/>
          <w:szCs w:val="20"/>
        </w:rPr>
        <w:t xml:space="preserve"> als thuishaven heeft. Voor NCL</w:t>
      </w:r>
      <w:r>
        <w:rPr>
          <w:rFonts w:ascii="Arial" w:eastAsia="Arial" w:hAnsi="Arial" w:cs="Arial"/>
          <w:b/>
          <w:sz w:val="20"/>
          <w:szCs w:val="20"/>
        </w:rPr>
        <w:t xml:space="preserve"> worden de cruise terminals Colón Cruise Terminal en </w:t>
      </w:r>
      <w:proofErr w:type="spellStart"/>
      <w:r>
        <w:rPr>
          <w:rFonts w:ascii="Arial" w:eastAsia="Arial" w:hAnsi="Arial" w:cs="Arial"/>
          <w:b/>
          <w:sz w:val="20"/>
          <w:szCs w:val="20"/>
        </w:rPr>
        <w:t>Fuerte</w:t>
      </w:r>
      <w:proofErr w:type="spellEnd"/>
      <w:r>
        <w:rPr>
          <w:rFonts w:ascii="Arial" w:eastAsia="Arial" w:hAnsi="Arial" w:cs="Arial"/>
          <w:b/>
          <w:sz w:val="20"/>
          <w:szCs w:val="20"/>
        </w:rPr>
        <w:t xml:space="preserve"> </w:t>
      </w:r>
      <w:proofErr w:type="spellStart"/>
      <w:r>
        <w:rPr>
          <w:rFonts w:ascii="Arial" w:eastAsia="Arial" w:hAnsi="Arial" w:cs="Arial"/>
          <w:b/>
          <w:sz w:val="20"/>
          <w:szCs w:val="20"/>
        </w:rPr>
        <w:t>Amador</w:t>
      </w:r>
      <w:proofErr w:type="spellEnd"/>
      <w:r>
        <w:rPr>
          <w:rFonts w:ascii="Arial" w:eastAsia="Arial" w:hAnsi="Arial" w:cs="Arial"/>
          <w:b/>
          <w:sz w:val="20"/>
          <w:szCs w:val="20"/>
        </w:rPr>
        <w:t xml:space="preserve"> Cruise Terminal Panama City, voor het eerst aangedaan als thuishavens vanaf cruisereizen in november. NCL’s seizoensgebonden</w:t>
      </w:r>
      <w:r>
        <w:rPr>
          <w:rFonts w:ascii="Arial" w:eastAsia="Arial" w:hAnsi="Arial" w:cs="Arial"/>
          <w:b/>
          <w:i/>
          <w:sz w:val="20"/>
          <w:szCs w:val="20"/>
        </w:rPr>
        <w:t xml:space="preserve"> </w:t>
      </w:r>
      <w:r>
        <w:rPr>
          <w:rFonts w:ascii="Arial" w:eastAsia="Arial" w:hAnsi="Arial" w:cs="Arial"/>
          <w:b/>
          <w:sz w:val="20"/>
          <w:szCs w:val="20"/>
        </w:rPr>
        <w:t>afvaarten in Panama bieden gasten van over de hele wereld meer m</w:t>
      </w:r>
      <w:r>
        <w:rPr>
          <w:rFonts w:ascii="Arial" w:eastAsia="Arial" w:hAnsi="Arial" w:cs="Arial"/>
          <w:b/>
          <w:sz w:val="20"/>
          <w:szCs w:val="20"/>
        </w:rPr>
        <w:t>eeslepende Caribische routes, met als extra voordeel dat niet Amerikaanse gasten geen Amerikaans visum nodig hebben.</w:t>
      </w:r>
    </w:p>
    <w:p w14:paraId="758A211D" w14:textId="77777777" w:rsidR="00215AAC" w:rsidRDefault="00215AAC">
      <w:pPr>
        <w:jc w:val="both"/>
      </w:pPr>
    </w:p>
    <w:p w14:paraId="4F2548A0" w14:textId="77777777" w:rsidR="00215AAC" w:rsidRDefault="00615C45">
      <w:pPr>
        <w:jc w:val="both"/>
        <w:rPr>
          <w:rFonts w:ascii="Arial" w:eastAsia="Arial" w:hAnsi="Arial" w:cs="Arial"/>
          <w:sz w:val="20"/>
          <w:szCs w:val="20"/>
        </w:rPr>
      </w:pPr>
      <w:r>
        <w:rPr>
          <w:rFonts w:ascii="Arial" w:eastAsia="Arial" w:hAnsi="Arial" w:cs="Arial"/>
          <w:sz w:val="20"/>
          <w:szCs w:val="20"/>
        </w:rPr>
        <w:t xml:space="preserve">Gasten van Norwegian Jewel kunnen genieten van eindeloze voorzieningen, waaronder avontuurlijke activiteiten in het buitensportcomplex en energieke Zumba®- en </w:t>
      </w:r>
      <w:proofErr w:type="spellStart"/>
      <w:r>
        <w:rPr>
          <w:rFonts w:ascii="Arial" w:eastAsia="Arial" w:hAnsi="Arial" w:cs="Arial"/>
          <w:sz w:val="20"/>
          <w:szCs w:val="20"/>
        </w:rPr>
        <w:t>Flywheel</w:t>
      </w:r>
      <w:proofErr w:type="spellEnd"/>
      <w:r>
        <w:rPr>
          <w:rFonts w:ascii="Arial" w:eastAsia="Arial" w:hAnsi="Arial" w:cs="Arial"/>
          <w:sz w:val="20"/>
          <w:szCs w:val="20"/>
        </w:rPr>
        <w:t xml:space="preserve"> </w:t>
      </w:r>
      <w:proofErr w:type="spellStart"/>
      <w:r>
        <w:rPr>
          <w:rFonts w:ascii="Arial" w:eastAsia="Arial" w:hAnsi="Arial" w:cs="Arial"/>
          <w:sz w:val="20"/>
          <w:szCs w:val="20"/>
        </w:rPr>
        <w:t>Sports</w:t>
      </w:r>
      <w:proofErr w:type="spellEnd"/>
      <w:r>
        <w:rPr>
          <w:rFonts w:ascii="Arial" w:eastAsia="Arial" w:hAnsi="Arial" w:cs="Arial"/>
          <w:sz w:val="20"/>
          <w:szCs w:val="20"/>
        </w:rPr>
        <w:t>®- lessen. Daarnaast zijn er meerdere bars en lounges aan boord met een uniek them</w:t>
      </w:r>
      <w:r>
        <w:rPr>
          <w:rFonts w:ascii="Arial" w:eastAsia="Arial" w:hAnsi="Arial" w:cs="Arial"/>
          <w:sz w:val="20"/>
          <w:szCs w:val="20"/>
        </w:rPr>
        <w:t xml:space="preserve">a, waaronder </w:t>
      </w:r>
      <w:proofErr w:type="spellStart"/>
      <w:r>
        <w:rPr>
          <w:rFonts w:ascii="Arial" w:eastAsia="Arial" w:hAnsi="Arial" w:cs="Arial"/>
          <w:sz w:val="20"/>
          <w:szCs w:val="20"/>
        </w:rPr>
        <w:t>Bliss</w:t>
      </w:r>
      <w:proofErr w:type="spellEnd"/>
      <w:r>
        <w:rPr>
          <w:rFonts w:ascii="Arial" w:eastAsia="Arial" w:hAnsi="Arial" w:cs="Arial"/>
          <w:sz w:val="20"/>
          <w:szCs w:val="20"/>
        </w:rPr>
        <w:t xml:space="preserve"> Ultra Lounge waar gasten de hele nacht kunnen dansen. Norwegian Jewel, met een capaciteit van 2.376 gasten (dubbele bezetting), biedt enkele van de grootste suites op zee met passagiershutten die geschikt zijn voor elke stijl en elk budg</w:t>
      </w:r>
      <w:r>
        <w:rPr>
          <w:rFonts w:ascii="Arial" w:eastAsia="Arial" w:hAnsi="Arial" w:cs="Arial"/>
          <w:sz w:val="20"/>
          <w:szCs w:val="20"/>
        </w:rPr>
        <w:t xml:space="preserve">et. Het schip biedt een Haven Deluxe </w:t>
      </w:r>
      <w:proofErr w:type="spellStart"/>
      <w:r>
        <w:rPr>
          <w:rFonts w:ascii="Arial" w:eastAsia="Arial" w:hAnsi="Arial" w:cs="Arial"/>
          <w:sz w:val="20"/>
          <w:szCs w:val="20"/>
        </w:rPr>
        <w:t>Owner's</w:t>
      </w:r>
      <w:proofErr w:type="spellEnd"/>
      <w:r>
        <w:rPr>
          <w:rFonts w:ascii="Arial" w:eastAsia="Arial" w:hAnsi="Arial" w:cs="Arial"/>
          <w:sz w:val="20"/>
          <w:szCs w:val="20"/>
        </w:rPr>
        <w:t xml:space="preserve"> Suite aan met de meest luxueuze, goed uitgeruste accommodaties aan boord, inclusief een 24-uurs butlerservice.</w:t>
      </w:r>
    </w:p>
    <w:p w14:paraId="645FFBF6" w14:textId="77777777" w:rsidR="00215AAC" w:rsidRDefault="00215AAC"/>
    <w:p w14:paraId="51520467" w14:textId="77777777" w:rsidR="00215AAC" w:rsidRDefault="00615C45">
      <w:pPr>
        <w:jc w:val="both"/>
        <w:rPr>
          <w:rFonts w:ascii="Arial" w:eastAsia="Arial" w:hAnsi="Arial" w:cs="Arial"/>
          <w:sz w:val="20"/>
          <w:szCs w:val="20"/>
        </w:rPr>
      </w:pPr>
      <w:r>
        <w:rPr>
          <w:rFonts w:ascii="Arial" w:eastAsia="Arial" w:hAnsi="Arial" w:cs="Arial"/>
          <w:sz w:val="20"/>
          <w:szCs w:val="20"/>
        </w:rPr>
        <w:t>De eerste reis van Norwegian Jewel wordt een majestueus 12-daags avontuur langs de Zuid-Amerikaanse</w:t>
      </w:r>
      <w:r>
        <w:rPr>
          <w:rFonts w:ascii="Arial" w:eastAsia="Arial" w:hAnsi="Arial" w:cs="Arial"/>
          <w:sz w:val="20"/>
          <w:szCs w:val="20"/>
        </w:rPr>
        <w:t xml:space="preserve"> kust. Tijdens deze reis worden er negen opmerkelijke havens bezocht, waaronder de historische stad Panama City (Colón), Panama – waar het schip vanuit vertrekt. Hoogtepunten zijn onder meer een reis naar Puerto </w:t>
      </w:r>
      <w:proofErr w:type="spellStart"/>
      <w:r>
        <w:rPr>
          <w:rFonts w:ascii="Arial" w:eastAsia="Arial" w:hAnsi="Arial" w:cs="Arial"/>
          <w:sz w:val="20"/>
          <w:szCs w:val="20"/>
        </w:rPr>
        <w:t>Quetzal</w:t>
      </w:r>
      <w:proofErr w:type="spellEnd"/>
      <w:r>
        <w:rPr>
          <w:rFonts w:ascii="Arial" w:eastAsia="Arial" w:hAnsi="Arial" w:cs="Arial"/>
          <w:sz w:val="20"/>
          <w:szCs w:val="20"/>
        </w:rPr>
        <w:t>, waar gasten op safari kunnen gaan d</w:t>
      </w:r>
      <w:r>
        <w:rPr>
          <w:rFonts w:ascii="Arial" w:eastAsia="Arial" w:hAnsi="Arial" w:cs="Arial"/>
          <w:sz w:val="20"/>
          <w:szCs w:val="20"/>
        </w:rPr>
        <w:t xml:space="preserve">oor een van de grootste dierenparken in Guatemala. Evenals Las </w:t>
      </w:r>
      <w:proofErr w:type="spellStart"/>
      <w:r>
        <w:rPr>
          <w:rFonts w:ascii="Arial" w:eastAsia="Arial" w:hAnsi="Arial" w:cs="Arial"/>
          <w:sz w:val="20"/>
          <w:szCs w:val="20"/>
        </w:rPr>
        <w:t>Caletas</w:t>
      </w:r>
      <w:proofErr w:type="spellEnd"/>
      <w:r>
        <w:rPr>
          <w:rFonts w:ascii="Arial" w:eastAsia="Arial" w:hAnsi="Arial" w:cs="Arial"/>
          <w:sz w:val="20"/>
          <w:szCs w:val="20"/>
        </w:rPr>
        <w:t xml:space="preserve">, waar bezoekers de middag kunnen doorbrengen door te zwemmen met zeeleeuwen vanaf dit tropische strand. Een andere bestemming op de reisroute is onder andere </w:t>
      </w:r>
      <w:proofErr w:type="spellStart"/>
      <w:r>
        <w:rPr>
          <w:rFonts w:ascii="Arial" w:eastAsia="Arial" w:hAnsi="Arial" w:cs="Arial"/>
          <w:sz w:val="20"/>
          <w:szCs w:val="20"/>
        </w:rPr>
        <w:t>Puntarenas</w:t>
      </w:r>
      <w:proofErr w:type="spellEnd"/>
      <w:r>
        <w:rPr>
          <w:rFonts w:ascii="Arial" w:eastAsia="Arial" w:hAnsi="Arial" w:cs="Arial"/>
          <w:sz w:val="20"/>
          <w:szCs w:val="20"/>
        </w:rPr>
        <w:t>, Costa Rica. Rei</w:t>
      </w:r>
      <w:r>
        <w:rPr>
          <w:rFonts w:ascii="Arial" w:eastAsia="Arial" w:hAnsi="Arial" w:cs="Arial"/>
          <w:sz w:val="20"/>
          <w:szCs w:val="20"/>
        </w:rPr>
        <w:t xml:space="preserve">zigers kunnen hier door het schilderachtige havenstadje met zijn veelkleurige huisjes en lokale markten slenteren. Ook kunnen reizigers een bezoek brengen aan </w:t>
      </w:r>
      <w:proofErr w:type="spellStart"/>
      <w:r>
        <w:rPr>
          <w:rFonts w:ascii="Arial" w:eastAsia="Arial" w:hAnsi="Arial" w:cs="Arial"/>
          <w:sz w:val="20"/>
          <w:szCs w:val="20"/>
        </w:rPr>
        <w:t>Carara</w:t>
      </w:r>
      <w:proofErr w:type="spellEnd"/>
      <w:r>
        <w:rPr>
          <w:rFonts w:ascii="Arial" w:eastAsia="Arial" w:hAnsi="Arial" w:cs="Arial"/>
          <w:sz w:val="20"/>
          <w:szCs w:val="20"/>
        </w:rPr>
        <w:t xml:space="preserve"> </w:t>
      </w:r>
      <w:proofErr w:type="spellStart"/>
      <w:r>
        <w:rPr>
          <w:rFonts w:ascii="Arial" w:eastAsia="Arial" w:hAnsi="Arial" w:cs="Arial"/>
          <w:sz w:val="20"/>
          <w:szCs w:val="20"/>
        </w:rPr>
        <w:t>Tropical</w:t>
      </w:r>
      <w:proofErr w:type="spellEnd"/>
      <w:r>
        <w:rPr>
          <w:rFonts w:ascii="Arial" w:eastAsia="Arial" w:hAnsi="Arial" w:cs="Arial"/>
          <w:sz w:val="20"/>
          <w:szCs w:val="20"/>
        </w:rPr>
        <w:t xml:space="preserve"> Rainforest, om samen met een natuurgids exotische flora en fauna te verkennen. </w:t>
      </w:r>
    </w:p>
    <w:p w14:paraId="527FBCCE" w14:textId="77777777" w:rsidR="00215AAC" w:rsidRDefault="00215AAC">
      <w:pPr>
        <w:jc w:val="both"/>
        <w:rPr>
          <w:rFonts w:ascii="Arial" w:eastAsia="Arial" w:hAnsi="Arial" w:cs="Arial"/>
          <w:sz w:val="20"/>
          <w:szCs w:val="20"/>
        </w:rPr>
      </w:pPr>
    </w:p>
    <w:p w14:paraId="097B1F6E" w14:textId="77777777" w:rsidR="00215AAC" w:rsidRDefault="00615C45">
      <w:pPr>
        <w:jc w:val="both"/>
        <w:rPr>
          <w:rFonts w:ascii="Arial" w:eastAsia="Arial" w:hAnsi="Arial" w:cs="Arial"/>
          <w:sz w:val="20"/>
          <w:szCs w:val="20"/>
        </w:rPr>
      </w:pPr>
      <w:r>
        <w:rPr>
          <w:rFonts w:ascii="Arial" w:eastAsia="Arial" w:hAnsi="Arial" w:cs="Arial"/>
          <w:sz w:val="20"/>
          <w:szCs w:val="20"/>
        </w:rPr>
        <w:t xml:space="preserve">"De eerste vaart van Norwegian Jewel is niet zomaar een nieuwe belangrijke mijlpaal in onze </w:t>
      </w:r>
      <w:r>
        <w:rPr>
          <w:rFonts w:ascii="Arial" w:eastAsia="Arial" w:hAnsi="Arial" w:cs="Arial"/>
          <w:i/>
          <w:sz w:val="20"/>
          <w:szCs w:val="20"/>
        </w:rPr>
        <w:t>Great Cruise Comeback</w:t>
      </w:r>
      <w:r>
        <w:rPr>
          <w:rFonts w:ascii="Arial" w:eastAsia="Arial" w:hAnsi="Arial" w:cs="Arial"/>
          <w:sz w:val="20"/>
          <w:szCs w:val="20"/>
        </w:rPr>
        <w:t>, het is tevens het teken van een mooie toekomst aangezien we in november seizoensgebonden afvaren vanuit het ongelooflijke Panama", aldus Norw</w:t>
      </w:r>
      <w:r>
        <w:rPr>
          <w:rFonts w:ascii="Arial" w:eastAsia="Arial" w:hAnsi="Arial" w:cs="Arial"/>
          <w:sz w:val="20"/>
          <w:szCs w:val="20"/>
        </w:rPr>
        <w:t xml:space="preserve">egian Cruise Line President en Chief Executive </w:t>
      </w:r>
      <w:proofErr w:type="spellStart"/>
      <w:r>
        <w:rPr>
          <w:rFonts w:ascii="Arial" w:eastAsia="Arial" w:hAnsi="Arial" w:cs="Arial"/>
          <w:sz w:val="20"/>
          <w:szCs w:val="20"/>
        </w:rPr>
        <w:t>Officer</w:t>
      </w:r>
      <w:proofErr w:type="spellEnd"/>
      <w:r>
        <w:rPr>
          <w:rFonts w:ascii="Arial" w:eastAsia="Arial" w:hAnsi="Arial" w:cs="Arial"/>
          <w:sz w:val="20"/>
          <w:szCs w:val="20"/>
        </w:rPr>
        <w:t>, Harry Sommer. "Met de diverse routes van Norwegian Jewel, die reizen van Alaska naar de Caraïben omvatten, kunnen gasten de wereld zien in een van onze bekroonde schepen."</w:t>
      </w:r>
    </w:p>
    <w:p w14:paraId="53716459" w14:textId="77777777" w:rsidR="00215AAC" w:rsidRDefault="00215AAC">
      <w:pPr>
        <w:jc w:val="both"/>
      </w:pPr>
    </w:p>
    <w:p w14:paraId="40239CAC" w14:textId="77777777" w:rsidR="00215AAC" w:rsidRDefault="00615C45">
      <w:pPr>
        <w:jc w:val="both"/>
        <w:rPr>
          <w:rFonts w:ascii="Arial" w:eastAsia="Arial" w:hAnsi="Arial" w:cs="Arial"/>
          <w:sz w:val="20"/>
          <w:szCs w:val="20"/>
        </w:rPr>
      </w:pPr>
      <w:r>
        <w:rPr>
          <w:rFonts w:ascii="Arial" w:eastAsia="Arial" w:hAnsi="Arial" w:cs="Arial"/>
          <w:sz w:val="20"/>
          <w:szCs w:val="20"/>
        </w:rPr>
        <w:t>Tot eind maart 2023 biedt N</w:t>
      </w:r>
      <w:r>
        <w:rPr>
          <w:rFonts w:ascii="Arial" w:eastAsia="Arial" w:hAnsi="Arial" w:cs="Arial"/>
          <w:sz w:val="20"/>
          <w:szCs w:val="20"/>
        </w:rPr>
        <w:t xml:space="preserve">orwegian Jewel in totaal acht rondvaart cruises door het </w:t>
      </w:r>
      <w:hyperlink r:id="rId11">
        <w:r>
          <w:rPr>
            <w:rFonts w:ascii="Arial" w:eastAsia="Arial" w:hAnsi="Arial" w:cs="Arial"/>
            <w:color w:val="0000FF"/>
            <w:sz w:val="20"/>
            <w:szCs w:val="20"/>
            <w:u w:val="single"/>
          </w:rPr>
          <w:t>Panamakanaal</w:t>
        </w:r>
      </w:hyperlink>
      <w:r>
        <w:rPr>
          <w:rFonts w:ascii="Arial" w:eastAsia="Arial" w:hAnsi="Arial" w:cs="Arial"/>
          <w:sz w:val="20"/>
          <w:szCs w:val="20"/>
        </w:rPr>
        <w:t xml:space="preserve"> aan, variërend van acht tot tien dagen. Beginnend in Colón, de Caribische kant van Panama, en eindigend in</w:t>
      </w:r>
      <w:r>
        <w:rPr>
          <w:rFonts w:ascii="Arial" w:eastAsia="Arial" w:hAnsi="Arial" w:cs="Arial"/>
          <w:sz w:val="20"/>
          <w:szCs w:val="20"/>
        </w:rPr>
        <w:t xml:space="preserve"> Panama City (</w:t>
      </w:r>
      <w:proofErr w:type="spellStart"/>
      <w:r>
        <w:rPr>
          <w:rFonts w:ascii="Arial" w:eastAsia="Arial" w:hAnsi="Arial" w:cs="Arial"/>
          <w:sz w:val="20"/>
          <w:szCs w:val="20"/>
        </w:rPr>
        <w:t>Fuerte</w:t>
      </w:r>
      <w:proofErr w:type="spellEnd"/>
      <w:r>
        <w:rPr>
          <w:rFonts w:ascii="Arial" w:eastAsia="Arial" w:hAnsi="Arial" w:cs="Arial"/>
          <w:sz w:val="20"/>
          <w:szCs w:val="20"/>
        </w:rPr>
        <w:t xml:space="preserve"> </w:t>
      </w:r>
      <w:proofErr w:type="spellStart"/>
      <w:r>
        <w:rPr>
          <w:rFonts w:ascii="Arial" w:eastAsia="Arial" w:hAnsi="Arial" w:cs="Arial"/>
          <w:sz w:val="20"/>
          <w:szCs w:val="20"/>
        </w:rPr>
        <w:t>Amador</w:t>
      </w:r>
      <w:proofErr w:type="spellEnd"/>
      <w:r>
        <w:rPr>
          <w:rFonts w:ascii="Arial" w:eastAsia="Arial" w:hAnsi="Arial" w:cs="Arial"/>
          <w:sz w:val="20"/>
          <w:szCs w:val="20"/>
        </w:rPr>
        <w:t xml:space="preserve">), de </w:t>
      </w:r>
      <w:proofErr w:type="spellStart"/>
      <w:r>
        <w:rPr>
          <w:rFonts w:ascii="Arial" w:eastAsia="Arial" w:hAnsi="Arial" w:cs="Arial"/>
          <w:sz w:val="20"/>
          <w:szCs w:val="20"/>
        </w:rPr>
        <w:t>Pacifische</w:t>
      </w:r>
      <w:proofErr w:type="spellEnd"/>
      <w:r>
        <w:rPr>
          <w:rFonts w:ascii="Arial" w:eastAsia="Arial" w:hAnsi="Arial" w:cs="Arial"/>
          <w:sz w:val="20"/>
          <w:szCs w:val="20"/>
        </w:rPr>
        <w:t xml:space="preserve"> kant van Panama, en omgekeerd. Daarnaast biedt het schip een selectie van 12-daagse adembenemende herpositionering reizen die hun afvaarten beginnen of eindigen in Panama City (Colón), Panama.</w:t>
      </w:r>
    </w:p>
    <w:p w14:paraId="313E535E" w14:textId="77777777" w:rsidR="00215AAC" w:rsidRDefault="00215AAC">
      <w:pPr>
        <w:jc w:val="both"/>
      </w:pPr>
    </w:p>
    <w:p w14:paraId="3F1111AB" w14:textId="77777777" w:rsidR="00215AAC" w:rsidRDefault="00215AAC">
      <w:pPr>
        <w:jc w:val="both"/>
        <w:rPr>
          <w:rFonts w:ascii="Arial" w:eastAsia="Arial" w:hAnsi="Arial" w:cs="Arial"/>
          <w:sz w:val="20"/>
          <w:szCs w:val="20"/>
        </w:rPr>
      </w:pPr>
    </w:p>
    <w:p w14:paraId="0CDFA2C5" w14:textId="77777777" w:rsidR="00215AAC" w:rsidRDefault="00215AAC">
      <w:pPr>
        <w:jc w:val="both"/>
        <w:rPr>
          <w:rFonts w:ascii="Arial" w:eastAsia="Arial" w:hAnsi="Arial" w:cs="Arial"/>
          <w:sz w:val="20"/>
          <w:szCs w:val="20"/>
        </w:rPr>
      </w:pPr>
    </w:p>
    <w:p w14:paraId="7A740447" w14:textId="77777777" w:rsidR="00215AAC" w:rsidRDefault="00615C45">
      <w:pPr>
        <w:jc w:val="both"/>
        <w:rPr>
          <w:rFonts w:ascii="Arial" w:eastAsia="Arial" w:hAnsi="Arial" w:cs="Arial"/>
          <w:sz w:val="20"/>
          <w:szCs w:val="20"/>
        </w:rPr>
      </w:pPr>
      <w:r>
        <w:rPr>
          <w:rFonts w:ascii="Arial" w:eastAsia="Arial" w:hAnsi="Arial" w:cs="Arial"/>
          <w:sz w:val="20"/>
          <w:szCs w:val="20"/>
        </w:rPr>
        <w:t>De vloot-brede h</w:t>
      </w:r>
      <w:r>
        <w:rPr>
          <w:rFonts w:ascii="Arial" w:eastAsia="Arial" w:hAnsi="Arial" w:cs="Arial"/>
          <w:sz w:val="20"/>
          <w:szCs w:val="20"/>
        </w:rPr>
        <w:t xml:space="preserve">erschikking van NCL wordt voortgezet in samenwerking met lokale overheden en wordt geleid door de robuuste protocollen van het </w:t>
      </w:r>
      <w:proofErr w:type="spellStart"/>
      <w:r>
        <w:rPr>
          <w:rFonts w:ascii="Arial" w:eastAsia="Arial" w:hAnsi="Arial" w:cs="Arial"/>
          <w:sz w:val="20"/>
          <w:szCs w:val="20"/>
        </w:rPr>
        <w:t>Sail</w:t>
      </w:r>
      <w:proofErr w:type="spellEnd"/>
      <w:r>
        <w:rPr>
          <w:rFonts w:ascii="Arial" w:eastAsia="Arial" w:hAnsi="Arial" w:cs="Arial"/>
          <w:sz w:val="20"/>
          <w:szCs w:val="20"/>
        </w:rPr>
        <w:t xml:space="preserve"> Safe Health </w:t>
      </w:r>
      <w:proofErr w:type="spellStart"/>
      <w:r>
        <w:rPr>
          <w:rFonts w:ascii="Arial" w:eastAsia="Arial" w:hAnsi="Arial" w:cs="Arial"/>
          <w:sz w:val="20"/>
          <w:szCs w:val="20"/>
        </w:rPr>
        <w:t>and</w:t>
      </w:r>
      <w:proofErr w:type="spellEnd"/>
      <w:r>
        <w:rPr>
          <w:rFonts w:ascii="Arial" w:eastAsia="Arial" w:hAnsi="Arial" w:cs="Arial"/>
          <w:sz w:val="20"/>
          <w:szCs w:val="20"/>
        </w:rPr>
        <w:t xml:space="preserve"> Safety programma van NCL. In de kern vereist dit dat alle gasten van twaalf jaar en ouder, evenals alle bema</w:t>
      </w:r>
      <w:r>
        <w:rPr>
          <w:rFonts w:ascii="Arial" w:eastAsia="Arial" w:hAnsi="Arial" w:cs="Arial"/>
          <w:sz w:val="20"/>
          <w:szCs w:val="20"/>
        </w:rPr>
        <w:t xml:space="preserve">nningsleden, volledig </w:t>
      </w:r>
      <w:r>
        <w:rPr>
          <w:rFonts w:ascii="Arial" w:eastAsia="Arial" w:hAnsi="Arial" w:cs="Arial"/>
          <w:sz w:val="20"/>
          <w:szCs w:val="20"/>
        </w:rPr>
        <w:lastRenderedPageBreak/>
        <w:t xml:space="preserve">gevaccineerd moeten zijn om in de nabije toekomst aan alle NCL reizen te beginnen. Gasten van elf jaar en jonger zijn welkom aan boord zonder vaccinatie. Het is de verantwoordelijkheid van de voogd van de gast om op de hoogte te zijn </w:t>
      </w:r>
      <w:r>
        <w:rPr>
          <w:rFonts w:ascii="Arial" w:eastAsia="Arial" w:hAnsi="Arial" w:cs="Arial"/>
          <w:sz w:val="20"/>
          <w:szCs w:val="20"/>
        </w:rPr>
        <w:t xml:space="preserve">van eventuele lokale protocollen en/of reisbeperkingen die van kracht zijn op de bezoekende bestemmingen op het moment van afvaart. In samenwerking met de toonaangevende experts van de </w:t>
      </w:r>
      <w:proofErr w:type="spellStart"/>
      <w:r>
        <w:rPr>
          <w:rFonts w:ascii="Arial" w:eastAsia="Arial" w:hAnsi="Arial" w:cs="Arial"/>
          <w:sz w:val="20"/>
          <w:szCs w:val="20"/>
        </w:rPr>
        <w:t>SailSAFE</w:t>
      </w:r>
      <w:proofErr w:type="spellEnd"/>
      <w:r>
        <w:rPr>
          <w:rFonts w:ascii="Arial" w:eastAsia="Arial" w:hAnsi="Arial" w:cs="Arial"/>
          <w:sz w:val="20"/>
          <w:szCs w:val="20"/>
        </w:rPr>
        <w:t xml:space="preserve">™ Global Health </w:t>
      </w:r>
      <w:proofErr w:type="spellStart"/>
      <w:r>
        <w:rPr>
          <w:rFonts w:ascii="Arial" w:eastAsia="Arial" w:hAnsi="Arial" w:cs="Arial"/>
          <w:sz w:val="20"/>
          <w:szCs w:val="20"/>
        </w:rPr>
        <w:t>and</w:t>
      </w:r>
      <w:proofErr w:type="spellEnd"/>
      <w:r>
        <w:rPr>
          <w:rFonts w:ascii="Arial" w:eastAsia="Arial" w:hAnsi="Arial" w:cs="Arial"/>
          <w:sz w:val="20"/>
          <w:szCs w:val="20"/>
        </w:rPr>
        <w:t xml:space="preserve"> Wellness Council worden de robuuste protoco</w:t>
      </w:r>
      <w:r>
        <w:rPr>
          <w:rFonts w:ascii="Arial" w:eastAsia="Arial" w:hAnsi="Arial" w:cs="Arial"/>
          <w:sz w:val="20"/>
          <w:szCs w:val="20"/>
        </w:rPr>
        <w:t>llen regelmatig geëvalueerd en indien nodig aangepast. Hierbij worden wetenschappelijke beslissingen genomen om gasten, bemanning en de bestemmingen die het schip bezoekt te beschermen. Naarmate protocollen evolueren en aanvullende informatie beschikbaar k</w:t>
      </w:r>
      <w:r>
        <w:rPr>
          <w:rFonts w:ascii="Arial" w:eastAsia="Arial" w:hAnsi="Arial" w:cs="Arial"/>
          <w:sz w:val="20"/>
          <w:szCs w:val="20"/>
        </w:rPr>
        <w:t xml:space="preserve">omt, worden updates gepubliceerd op </w:t>
      </w:r>
      <w:hyperlink r:id="rId12">
        <w:r>
          <w:rPr>
            <w:rFonts w:ascii="Arial" w:eastAsia="Arial" w:hAnsi="Arial" w:cs="Arial"/>
            <w:color w:val="0000FF"/>
            <w:sz w:val="20"/>
            <w:szCs w:val="20"/>
            <w:u w:val="single"/>
          </w:rPr>
          <w:t>www.ncl.com/sail-safe</w:t>
        </w:r>
      </w:hyperlink>
      <w:r>
        <w:rPr>
          <w:rFonts w:ascii="Arial" w:eastAsia="Arial" w:hAnsi="Arial" w:cs="Arial"/>
          <w:sz w:val="20"/>
          <w:szCs w:val="20"/>
        </w:rPr>
        <w:t>.</w:t>
      </w:r>
    </w:p>
    <w:p w14:paraId="4FD51825" w14:textId="77777777" w:rsidR="00215AAC" w:rsidRDefault="00215AAC">
      <w:pPr>
        <w:jc w:val="both"/>
        <w:rPr>
          <w:rFonts w:ascii="Arial" w:eastAsia="Arial" w:hAnsi="Arial" w:cs="Arial"/>
          <w:sz w:val="20"/>
          <w:szCs w:val="20"/>
        </w:rPr>
      </w:pPr>
    </w:p>
    <w:p w14:paraId="3D0C2320" w14:textId="77777777" w:rsidR="00215AAC" w:rsidRDefault="00615C45">
      <w:pPr>
        <w:jc w:val="both"/>
        <w:rPr>
          <w:rFonts w:ascii="Arial" w:eastAsia="Arial" w:hAnsi="Arial" w:cs="Arial"/>
          <w:sz w:val="20"/>
          <w:szCs w:val="20"/>
        </w:rPr>
      </w:pPr>
      <w:r>
        <w:rPr>
          <w:rFonts w:ascii="Arial" w:eastAsia="Arial" w:hAnsi="Arial" w:cs="Arial"/>
          <w:sz w:val="20"/>
          <w:szCs w:val="20"/>
        </w:rPr>
        <w:t>Neem voor meer informatie over de bekroonde vloot van 17 schepen van NCL en wereldwijde reisroutes, of om een ​​cruise te boeken, contact op met een</w:t>
      </w:r>
      <w:r>
        <w:rPr>
          <w:rFonts w:ascii="Arial" w:eastAsia="Arial" w:hAnsi="Arial" w:cs="Arial"/>
          <w:sz w:val="20"/>
          <w:szCs w:val="20"/>
        </w:rPr>
        <w:t xml:space="preserve"> reisprofessional of bezoek </w:t>
      </w:r>
      <w:hyperlink r:id="rId13">
        <w:r>
          <w:rPr>
            <w:rFonts w:ascii="Arial" w:eastAsia="Arial" w:hAnsi="Arial" w:cs="Arial"/>
            <w:color w:val="0000FF"/>
            <w:sz w:val="20"/>
            <w:szCs w:val="20"/>
            <w:u w:val="single"/>
          </w:rPr>
          <w:t>www.ncl.com</w:t>
        </w:r>
      </w:hyperlink>
      <w:r>
        <w:rPr>
          <w:rFonts w:ascii="Arial" w:eastAsia="Arial" w:hAnsi="Arial" w:cs="Arial"/>
          <w:sz w:val="20"/>
          <w:szCs w:val="20"/>
        </w:rPr>
        <w:t>.</w:t>
      </w:r>
    </w:p>
    <w:p w14:paraId="15AC5ABE" w14:textId="77777777" w:rsidR="00215AAC" w:rsidRDefault="00215AAC">
      <w:pPr>
        <w:jc w:val="both"/>
        <w:rPr>
          <w:rFonts w:ascii="Arial" w:eastAsia="Arial" w:hAnsi="Arial" w:cs="Arial"/>
          <w:sz w:val="20"/>
          <w:szCs w:val="20"/>
        </w:rPr>
      </w:pPr>
    </w:p>
    <w:p w14:paraId="1021F5E1" w14:textId="77777777" w:rsidR="00215AAC" w:rsidRDefault="00615C45">
      <w:pPr>
        <w:ind w:left="3600" w:firstLine="720"/>
        <w:jc w:val="both"/>
        <w:rPr>
          <w:rFonts w:ascii="Arial" w:eastAsia="Arial" w:hAnsi="Arial" w:cs="Arial"/>
          <w:color w:val="000000"/>
          <w:sz w:val="20"/>
          <w:szCs w:val="20"/>
        </w:rPr>
      </w:pPr>
      <w:r>
        <w:rPr>
          <w:rFonts w:ascii="Arial" w:eastAsia="Arial" w:hAnsi="Arial" w:cs="Arial"/>
          <w:color w:val="000000"/>
          <w:sz w:val="20"/>
          <w:szCs w:val="20"/>
        </w:rPr>
        <w:t>###</w:t>
      </w:r>
    </w:p>
    <w:p w14:paraId="01E27DD4" w14:textId="77777777" w:rsidR="00215AAC" w:rsidRDefault="00215AAC">
      <w:pPr>
        <w:rPr>
          <w:rFonts w:ascii="Times New Roman" w:eastAsia="Times New Roman" w:hAnsi="Times New Roman" w:cs="Times New Roman"/>
        </w:rPr>
      </w:pPr>
    </w:p>
    <w:p w14:paraId="6901CD42" w14:textId="77777777" w:rsidR="00215AAC" w:rsidRDefault="00615C45">
      <w:pPr>
        <w:jc w:val="both"/>
        <w:rPr>
          <w:rFonts w:ascii="Times New Roman" w:eastAsia="Times New Roman" w:hAnsi="Times New Roman" w:cs="Times New Roman"/>
          <w:color w:val="000000"/>
        </w:rPr>
      </w:pPr>
      <w:r>
        <w:rPr>
          <w:rFonts w:ascii="Arial" w:eastAsia="Arial" w:hAnsi="Arial" w:cs="Arial"/>
          <w:b/>
          <w:color w:val="000000"/>
          <w:sz w:val="20"/>
          <w:szCs w:val="20"/>
          <w:u w:val="single"/>
        </w:rPr>
        <w:t>Over Norwegian Cruise Line</w:t>
      </w:r>
    </w:p>
    <w:p w14:paraId="052C535F" w14:textId="77777777" w:rsidR="00215AAC" w:rsidRDefault="00615C45">
      <w:pPr>
        <w:jc w:val="both"/>
        <w:rPr>
          <w:rFonts w:ascii="Times New Roman" w:eastAsia="Times New Roman" w:hAnsi="Times New Roman" w:cs="Times New Roman"/>
          <w:color w:val="000000"/>
        </w:rPr>
      </w:pPr>
      <w:r>
        <w:rPr>
          <w:rFonts w:ascii="Arial" w:eastAsia="Arial" w:hAnsi="Arial" w:cs="Arial"/>
          <w:color w:val="000000"/>
          <w:sz w:val="20"/>
          <w:szCs w:val="20"/>
        </w:rPr>
        <w:t xml:space="preserve">Norwegian Cruise Line, de innovator op het gebied van cruises, breekt al meer dan 55 jaar alle grenzen op het gebied van traditioneel cruisen. De rederij voerde Freestyle </w:t>
      </w:r>
      <w:proofErr w:type="spellStart"/>
      <w:r>
        <w:rPr>
          <w:rFonts w:ascii="Arial" w:eastAsia="Arial" w:hAnsi="Arial" w:cs="Arial"/>
          <w:color w:val="000000"/>
          <w:sz w:val="20"/>
          <w:szCs w:val="20"/>
        </w:rPr>
        <w:t>Cruising</w:t>
      </w:r>
      <w:proofErr w:type="spellEnd"/>
      <w:r>
        <w:rPr>
          <w:rFonts w:ascii="Arial" w:eastAsia="Arial" w:hAnsi="Arial" w:cs="Arial"/>
          <w:color w:val="000000"/>
          <w:sz w:val="20"/>
          <w:szCs w:val="20"/>
        </w:rPr>
        <w:t xml:space="preserve"> in – waarmee zij gasten aan boord veel vrijheid en flexibiliteit bieden. Zo </w:t>
      </w:r>
      <w:r>
        <w:rPr>
          <w:rFonts w:ascii="Arial" w:eastAsia="Arial" w:hAnsi="Arial" w:cs="Arial"/>
          <w:color w:val="000000"/>
          <w:sz w:val="20"/>
          <w:szCs w:val="20"/>
        </w:rPr>
        <w:t xml:space="preserve">zijn er geen vaste tijden voor het diner en entertainment en zijn er geen kledingvoorschriften.  Vandaag de dag bestaat de vloot uit 17 hedendaagse schepen die naar bijna 300 van ’s werelds mooiste bestemmingen varen, waaronder Great </w:t>
      </w:r>
      <w:proofErr w:type="spellStart"/>
      <w:r>
        <w:rPr>
          <w:rFonts w:ascii="Arial" w:eastAsia="Arial" w:hAnsi="Arial" w:cs="Arial"/>
          <w:color w:val="000000"/>
          <w:sz w:val="20"/>
          <w:szCs w:val="20"/>
        </w:rPr>
        <w:t>Stirrup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Cay</w:t>
      </w:r>
      <w:proofErr w:type="spellEnd"/>
      <w:r>
        <w:rPr>
          <w:rFonts w:ascii="Arial" w:eastAsia="Arial" w:hAnsi="Arial" w:cs="Arial"/>
          <w:color w:val="000000"/>
          <w:sz w:val="20"/>
          <w:szCs w:val="20"/>
        </w:rPr>
        <w:t>, het privé</w:t>
      </w:r>
      <w:r>
        <w:rPr>
          <w:rFonts w:ascii="Arial" w:eastAsia="Arial" w:hAnsi="Arial" w:cs="Arial"/>
          <w:color w:val="000000"/>
          <w:sz w:val="20"/>
          <w:szCs w:val="20"/>
        </w:rPr>
        <w:t xml:space="preserve">-eiland in de Bahama’s en </w:t>
      </w:r>
      <w:proofErr w:type="spellStart"/>
      <w:r>
        <w:rPr>
          <w:rFonts w:ascii="Arial" w:eastAsia="Arial" w:hAnsi="Arial" w:cs="Arial"/>
          <w:color w:val="000000"/>
          <w:sz w:val="20"/>
          <w:szCs w:val="20"/>
        </w:rPr>
        <w:t>Harvest-Caye</w:t>
      </w:r>
      <w:proofErr w:type="spellEnd"/>
      <w:r>
        <w:rPr>
          <w:rFonts w:ascii="Arial" w:eastAsia="Arial" w:hAnsi="Arial" w:cs="Arial"/>
          <w:color w:val="000000"/>
          <w:sz w:val="20"/>
          <w:szCs w:val="20"/>
        </w:rPr>
        <w:t xml:space="preserve"> in Belize. Norwegian Cruise Line biedt niet alleen superieure </w:t>
      </w:r>
      <w:r>
        <w:rPr>
          <w:rFonts w:ascii="Arial" w:eastAsia="Arial" w:hAnsi="Arial" w:cs="Arial"/>
          <w:sz w:val="20"/>
          <w:szCs w:val="20"/>
        </w:rPr>
        <w:t>gastenservice</w:t>
      </w:r>
      <w:r>
        <w:rPr>
          <w:rFonts w:ascii="Arial" w:eastAsia="Arial" w:hAnsi="Arial" w:cs="Arial"/>
          <w:color w:val="000000"/>
          <w:sz w:val="20"/>
          <w:szCs w:val="20"/>
        </w:rPr>
        <w:t xml:space="preserve"> van land tot zee, maar staat ook bekend om het brede scala aan bekroonde eet- en entertainment gelegenheden, evenals een scala aan accommodat</w:t>
      </w:r>
      <w:r>
        <w:rPr>
          <w:rFonts w:ascii="Arial" w:eastAsia="Arial" w:hAnsi="Arial" w:cs="Arial"/>
          <w:color w:val="000000"/>
          <w:sz w:val="20"/>
          <w:szCs w:val="20"/>
        </w:rPr>
        <w:t xml:space="preserve">ies over de hele vloot, inclusief staterooms voor solo-reizigers, mini-suites, spa-suites en The Haven </w:t>
      </w:r>
      <w:proofErr w:type="spellStart"/>
      <w:r>
        <w:rPr>
          <w:rFonts w:ascii="Arial" w:eastAsia="Arial" w:hAnsi="Arial" w:cs="Arial"/>
          <w:color w:val="000000"/>
          <w:sz w:val="20"/>
          <w:szCs w:val="20"/>
        </w:rPr>
        <w:t>by</w:t>
      </w:r>
      <w:proofErr w:type="spellEnd"/>
      <w:r>
        <w:rPr>
          <w:rFonts w:ascii="Arial" w:eastAsia="Arial" w:hAnsi="Arial" w:cs="Arial"/>
          <w:color w:val="000000"/>
          <w:sz w:val="20"/>
          <w:szCs w:val="20"/>
        </w:rPr>
        <w:t xml:space="preserve"> Norwegian®, het schip-in-een-schip concept van Norwegian Cruise Line. </w:t>
      </w:r>
    </w:p>
    <w:p w14:paraId="10870755" w14:textId="77777777" w:rsidR="00215AAC" w:rsidRDefault="00615C45">
      <w:pPr>
        <w:jc w:val="both"/>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Arial" w:eastAsia="Arial" w:hAnsi="Arial" w:cs="Arial"/>
          <w:b/>
          <w:color w:val="000000"/>
          <w:sz w:val="20"/>
          <w:szCs w:val="20"/>
          <w:u w:val="single"/>
        </w:rPr>
        <w:t>Noot voor de redactie, niet bestemd voor publicatie</w:t>
      </w:r>
    </w:p>
    <w:p w14:paraId="2730F49D" w14:textId="77777777" w:rsidR="00215AAC" w:rsidRDefault="00615C45">
      <w:pPr>
        <w:jc w:val="both"/>
        <w:rPr>
          <w:rFonts w:ascii="Times New Roman" w:eastAsia="Times New Roman" w:hAnsi="Times New Roman" w:cs="Times New Roman"/>
          <w:color w:val="000000"/>
        </w:rPr>
      </w:pPr>
      <w:r>
        <w:rPr>
          <w:rFonts w:ascii="Arial" w:eastAsia="Arial" w:hAnsi="Arial" w:cs="Arial"/>
          <w:color w:val="000000"/>
          <w:sz w:val="20"/>
          <w:szCs w:val="20"/>
        </w:rPr>
        <w:t>Hoge resolutie beeldmateri</w:t>
      </w:r>
      <w:r>
        <w:rPr>
          <w:rFonts w:ascii="Arial" w:eastAsia="Arial" w:hAnsi="Arial" w:cs="Arial"/>
          <w:color w:val="000000"/>
          <w:sz w:val="20"/>
          <w:szCs w:val="20"/>
        </w:rPr>
        <w:t xml:space="preserve">aal is </w:t>
      </w:r>
      <w:proofErr w:type="spellStart"/>
      <w:r>
        <w:rPr>
          <w:rFonts w:ascii="Arial" w:eastAsia="Arial" w:hAnsi="Arial" w:cs="Arial"/>
          <w:color w:val="000000"/>
          <w:sz w:val="20"/>
          <w:szCs w:val="20"/>
        </w:rPr>
        <w:t>rechtenvrij</w:t>
      </w:r>
      <w:proofErr w:type="spellEnd"/>
      <w:r>
        <w:rPr>
          <w:rFonts w:ascii="Arial" w:eastAsia="Arial" w:hAnsi="Arial" w:cs="Arial"/>
          <w:color w:val="000000"/>
          <w:sz w:val="20"/>
          <w:szCs w:val="20"/>
        </w:rPr>
        <w:t xml:space="preserve"> te downloaden op</w:t>
      </w:r>
      <w:r>
        <w:rPr>
          <w:rFonts w:ascii="Arial" w:eastAsia="Arial" w:hAnsi="Arial" w:cs="Arial"/>
          <w:color w:val="0000FF"/>
          <w:sz w:val="20"/>
          <w:szCs w:val="20"/>
          <w:u w:val="single"/>
        </w:rPr>
        <w:t xml:space="preserve"> www.ncl.com/newsroom</w:t>
      </w:r>
      <w:r>
        <w:rPr>
          <w:rFonts w:ascii="Arial" w:eastAsia="Arial" w:hAnsi="Arial" w:cs="Arial"/>
          <w:color w:val="000000"/>
          <w:sz w:val="20"/>
          <w:szCs w:val="20"/>
        </w:rPr>
        <w:t>, neem voor meer informatie en/of vragen contact op met: </w:t>
      </w:r>
    </w:p>
    <w:p w14:paraId="1C24EF5F" w14:textId="77777777" w:rsidR="00215AAC" w:rsidRDefault="00215AAC">
      <w:pPr>
        <w:rPr>
          <w:rFonts w:ascii="Times New Roman" w:eastAsia="Times New Roman" w:hAnsi="Times New Roman" w:cs="Times New Roman"/>
        </w:rPr>
      </w:pPr>
    </w:p>
    <w:p w14:paraId="4FFFDC2A" w14:textId="77777777" w:rsidR="00215AAC" w:rsidRPr="00B57B7D" w:rsidRDefault="00615C45">
      <w:pPr>
        <w:rPr>
          <w:rFonts w:ascii="Times New Roman" w:eastAsia="Times New Roman" w:hAnsi="Times New Roman" w:cs="Times New Roman"/>
          <w:color w:val="000000"/>
          <w:lang w:val="en-US"/>
        </w:rPr>
      </w:pPr>
      <w:r w:rsidRPr="00B57B7D">
        <w:rPr>
          <w:rFonts w:ascii="Arial" w:eastAsia="Arial" w:hAnsi="Arial" w:cs="Arial"/>
          <w:b/>
          <w:color w:val="000000"/>
          <w:sz w:val="20"/>
          <w:szCs w:val="20"/>
          <w:lang w:val="en-US"/>
        </w:rPr>
        <w:t>USP Marketing PR   </w:t>
      </w:r>
    </w:p>
    <w:p w14:paraId="25AE0A21" w14:textId="77777777" w:rsidR="00215AAC" w:rsidRPr="00B57B7D" w:rsidRDefault="00615C45">
      <w:pPr>
        <w:rPr>
          <w:rFonts w:ascii="Times New Roman" w:eastAsia="Times New Roman" w:hAnsi="Times New Roman" w:cs="Times New Roman"/>
          <w:color w:val="000000"/>
          <w:lang w:val="en-US"/>
        </w:rPr>
      </w:pPr>
      <w:r w:rsidRPr="00B57B7D">
        <w:rPr>
          <w:rFonts w:ascii="Arial" w:eastAsia="Arial" w:hAnsi="Arial" w:cs="Arial"/>
          <w:color w:val="000000"/>
          <w:sz w:val="20"/>
          <w:szCs w:val="20"/>
          <w:lang w:val="en-US"/>
        </w:rPr>
        <w:t>Contact:</w:t>
      </w:r>
      <w:r w:rsidRPr="00B57B7D">
        <w:rPr>
          <w:rFonts w:ascii="Arial" w:eastAsia="Arial" w:hAnsi="Arial" w:cs="Arial"/>
          <w:color w:val="000000"/>
          <w:sz w:val="20"/>
          <w:szCs w:val="20"/>
          <w:lang w:val="en-US"/>
        </w:rPr>
        <w:tab/>
        <w:t>Natasha Sprengers-Hooper </w:t>
      </w:r>
    </w:p>
    <w:p w14:paraId="20C769C9" w14:textId="77777777" w:rsidR="00215AAC" w:rsidRDefault="00615C45">
      <w:pPr>
        <w:rPr>
          <w:rFonts w:ascii="Times New Roman" w:eastAsia="Times New Roman" w:hAnsi="Times New Roman" w:cs="Times New Roman"/>
          <w:color w:val="000000"/>
        </w:rPr>
      </w:pPr>
      <w:r>
        <w:rPr>
          <w:rFonts w:ascii="Arial" w:eastAsia="Arial" w:hAnsi="Arial" w:cs="Arial"/>
          <w:color w:val="000000"/>
          <w:sz w:val="20"/>
          <w:szCs w:val="20"/>
        </w:rPr>
        <w:t>Telefoon:</w:t>
      </w:r>
      <w:r>
        <w:rPr>
          <w:rFonts w:ascii="Arial" w:eastAsia="Arial" w:hAnsi="Arial" w:cs="Arial"/>
          <w:color w:val="000000"/>
          <w:sz w:val="20"/>
          <w:szCs w:val="20"/>
        </w:rPr>
        <w:tab/>
        <w:t>020 42 32 882</w:t>
      </w:r>
    </w:p>
    <w:p w14:paraId="3EE7D6DA" w14:textId="539A0ACF" w:rsidR="00215AAC" w:rsidRPr="00B57B7D" w:rsidRDefault="00615C45">
      <w:pPr>
        <w:rPr>
          <w:rFonts w:ascii="Arial" w:eastAsia="Arial" w:hAnsi="Arial" w:cs="Arial"/>
          <w:color w:val="000000"/>
          <w:sz w:val="20"/>
          <w:szCs w:val="20"/>
        </w:rPr>
      </w:pPr>
      <w:r>
        <w:rPr>
          <w:rFonts w:ascii="Arial" w:eastAsia="Arial" w:hAnsi="Arial" w:cs="Arial"/>
          <w:color w:val="000000"/>
          <w:sz w:val="20"/>
          <w:szCs w:val="20"/>
        </w:rPr>
        <w:t>E-mail:</w:t>
      </w:r>
      <w:r>
        <w:rPr>
          <w:rFonts w:ascii="Arial" w:eastAsia="Arial" w:hAnsi="Arial" w:cs="Arial"/>
          <w:color w:val="000000"/>
          <w:sz w:val="20"/>
          <w:szCs w:val="20"/>
        </w:rPr>
        <w:tab/>
      </w:r>
      <w:r>
        <w:rPr>
          <w:rFonts w:ascii="Arial" w:eastAsia="Arial" w:hAnsi="Arial" w:cs="Arial"/>
          <w:color w:val="000000"/>
          <w:sz w:val="20"/>
          <w:szCs w:val="20"/>
        </w:rPr>
        <w:tab/>
      </w:r>
      <w:hyperlink r:id="rId14">
        <w:r>
          <w:rPr>
            <w:rFonts w:ascii="Arial" w:eastAsia="Arial" w:hAnsi="Arial" w:cs="Arial"/>
            <w:color w:val="0563C1"/>
            <w:sz w:val="20"/>
            <w:szCs w:val="20"/>
            <w:u w:val="single"/>
          </w:rPr>
          <w:t>ncl@usp.nl</w:t>
        </w:r>
      </w:hyperlink>
      <w:r>
        <w:rPr>
          <w:rFonts w:ascii="Arial" w:eastAsia="Arial" w:hAnsi="Arial" w:cs="Arial"/>
          <w:color w:val="000000"/>
          <w:sz w:val="20"/>
          <w:szCs w:val="20"/>
        </w:rPr>
        <w:t> </w:t>
      </w:r>
      <w:r w:rsidRPr="00B57B7D">
        <w:rPr>
          <w:rFonts w:ascii="Arial" w:eastAsia="Arial" w:hAnsi="Arial" w:cs="Arial"/>
          <w:sz w:val="20"/>
          <w:szCs w:val="20"/>
        </w:rPr>
        <w:t xml:space="preserve"> </w:t>
      </w:r>
    </w:p>
    <w:sectPr w:rsidR="00215AAC" w:rsidRPr="00B57B7D">
      <w:headerReference w:type="first" r:id="rId15"/>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C697" w14:textId="77777777" w:rsidR="00615C45" w:rsidRDefault="00615C45">
      <w:r>
        <w:separator/>
      </w:r>
    </w:p>
  </w:endnote>
  <w:endnote w:type="continuationSeparator" w:id="0">
    <w:p w14:paraId="0B012A3C" w14:textId="77777777" w:rsidR="00615C45" w:rsidRDefault="0061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C1D8" w14:textId="77777777" w:rsidR="00615C45" w:rsidRDefault="00615C45">
      <w:r>
        <w:separator/>
      </w:r>
    </w:p>
  </w:footnote>
  <w:footnote w:type="continuationSeparator" w:id="0">
    <w:p w14:paraId="7BBB95AC" w14:textId="77777777" w:rsidR="00615C45" w:rsidRDefault="00615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C5E4" w14:textId="77777777" w:rsidR="00215AAC" w:rsidRDefault="00615C45">
    <w:pPr>
      <w:pBdr>
        <w:top w:val="nil"/>
        <w:left w:val="nil"/>
        <w:bottom w:val="nil"/>
        <w:right w:val="nil"/>
        <w:between w:val="nil"/>
      </w:pBdr>
      <w:tabs>
        <w:tab w:val="center" w:pos="4536"/>
        <w:tab w:val="right" w:pos="9072"/>
      </w:tabs>
      <w:rPr>
        <w:color w:val="000000"/>
      </w:rPr>
    </w:pPr>
    <w:r>
      <w:rPr>
        <w:noProof/>
      </w:rPr>
      <w:drawing>
        <wp:inline distT="114300" distB="114300" distL="114300" distR="114300" wp14:anchorId="3FFB690F" wp14:editId="2AFA354C">
          <wp:extent cx="5760410" cy="144010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410" cy="144010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AAC"/>
    <w:rsid w:val="00215AAC"/>
    <w:rsid w:val="00615C45"/>
    <w:rsid w:val="00B57B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807419"/>
  <w15:docId w15:val="{911F16D0-0EC2-BA40-B3A5-70B0DD10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alweb">
    <w:name w:val="Normal (Web)"/>
    <w:basedOn w:val="Standaard"/>
    <w:uiPriority w:val="99"/>
    <w:semiHidden/>
    <w:unhideWhenUsed/>
    <w:rsid w:val="007C277F"/>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unhideWhenUsed/>
    <w:rsid w:val="007C277F"/>
    <w:rPr>
      <w:color w:val="0000FF"/>
      <w:u w:val="single"/>
    </w:rPr>
  </w:style>
  <w:style w:type="character" w:customStyle="1" w:styleId="apple-tab-span">
    <w:name w:val="apple-tab-span"/>
    <w:basedOn w:val="Standaardalinea-lettertype"/>
    <w:rsid w:val="007C277F"/>
  </w:style>
  <w:style w:type="character" w:styleId="Onopgelostemelding">
    <w:name w:val="Unresolved Mention"/>
    <w:basedOn w:val="Standaardalinea-lettertype"/>
    <w:uiPriority w:val="99"/>
    <w:semiHidden/>
    <w:unhideWhenUsed/>
    <w:rsid w:val="007C277F"/>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377388"/>
    <w:rPr>
      <w:sz w:val="16"/>
      <w:szCs w:val="16"/>
    </w:rPr>
  </w:style>
  <w:style w:type="paragraph" w:styleId="Tekstopmerking">
    <w:name w:val="annotation text"/>
    <w:basedOn w:val="Standaard"/>
    <w:link w:val="TekstopmerkingChar"/>
    <w:uiPriority w:val="99"/>
    <w:semiHidden/>
    <w:unhideWhenUsed/>
    <w:rsid w:val="00377388"/>
    <w:rPr>
      <w:sz w:val="20"/>
      <w:szCs w:val="20"/>
    </w:rPr>
  </w:style>
  <w:style w:type="character" w:customStyle="1" w:styleId="TekstopmerkingChar">
    <w:name w:val="Tekst opmerking Char"/>
    <w:basedOn w:val="Standaardalinea-lettertype"/>
    <w:link w:val="Tekstopmerking"/>
    <w:uiPriority w:val="99"/>
    <w:semiHidden/>
    <w:rsid w:val="00377388"/>
    <w:rPr>
      <w:sz w:val="20"/>
      <w:szCs w:val="20"/>
    </w:rPr>
  </w:style>
  <w:style w:type="paragraph" w:styleId="Onderwerpvanopmerking">
    <w:name w:val="annotation subject"/>
    <w:basedOn w:val="Tekstopmerking"/>
    <w:next w:val="Tekstopmerking"/>
    <w:link w:val="OnderwerpvanopmerkingChar"/>
    <w:uiPriority w:val="99"/>
    <w:semiHidden/>
    <w:unhideWhenUsed/>
    <w:rsid w:val="00377388"/>
    <w:rPr>
      <w:b/>
      <w:bCs/>
    </w:rPr>
  </w:style>
  <w:style w:type="character" w:customStyle="1" w:styleId="OnderwerpvanopmerkingChar">
    <w:name w:val="Onderwerp van opmerking Char"/>
    <w:basedOn w:val="TekstopmerkingChar"/>
    <w:link w:val="Onderwerpvanopmerking"/>
    <w:uiPriority w:val="99"/>
    <w:semiHidden/>
    <w:rsid w:val="00377388"/>
    <w:rPr>
      <w:b/>
      <w:bCs/>
      <w:sz w:val="20"/>
      <w:szCs w:val="20"/>
    </w:rPr>
  </w:style>
  <w:style w:type="paragraph" w:styleId="Revisie">
    <w:name w:val="Revision"/>
    <w:hidden/>
    <w:uiPriority w:val="99"/>
    <w:semiHidden/>
    <w:rsid w:val="00C44730"/>
  </w:style>
  <w:style w:type="paragraph" w:styleId="Koptekst">
    <w:name w:val="header"/>
    <w:basedOn w:val="Standaard"/>
    <w:link w:val="KoptekstChar"/>
    <w:uiPriority w:val="99"/>
    <w:unhideWhenUsed/>
    <w:rsid w:val="003C116C"/>
    <w:pPr>
      <w:tabs>
        <w:tab w:val="center" w:pos="4536"/>
        <w:tab w:val="right" w:pos="9072"/>
      </w:tabs>
    </w:pPr>
  </w:style>
  <w:style w:type="character" w:customStyle="1" w:styleId="KoptekstChar">
    <w:name w:val="Koptekst Char"/>
    <w:basedOn w:val="Standaardalinea-lettertype"/>
    <w:link w:val="Koptekst"/>
    <w:uiPriority w:val="99"/>
    <w:rsid w:val="003C116C"/>
  </w:style>
  <w:style w:type="paragraph" w:styleId="Voettekst">
    <w:name w:val="footer"/>
    <w:basedOn w:val="Standaard"/>
    <w:link w:val="VoettekstChar"/>
    <w:uiPriority w:val="99"/>
    <w:unhideWhenUsed/>
    <w:rsid w:val="003C116C"/>
    <w:pPr>
      <w:tabs>
        <w:tab w:val="center" w:pos="4536"/>
        <w:tab w:val="right" w:pos="9072"/>
      </w:tabs>
    </w:pPr>
  </w:style>
  <w:style w:type="character" w:customStyle="1" w:styleId="VoettekstChar">
    <w:name w:val="Voettekst Char"/>
    <w:basedOn w:val="Standaardalinea-lettertype"/>
    <w:link w:val="Voettekst"/>
    <w:uiPriority w:val="99"/>
    <w:rsid w:val="003C116C"/>
  </w:style>
  <w:style w:type="paragraph" w:styleId="Lijstalinea">
    <w:name w:val="List Paragraph"/>
    <w:basedOn w:val="Standaard"/>
    <w:uiPriority w:val="34"/>
    <w:qFormat/>
    <w:rsid w:val="00976B1F"/>
    <w:pPr>
      <w:ind w:left="720"/>
      <w:contextualSpacing/>
    </w:pPr>
  </w:style>
  <w:style w:type="character" w:styleId="Nadruk">
    <w:name w:val="Emphasis"/>
    <w:basedOn w:val="Standaardalinea-lettertype"/>
    <w:uiPriority w:val="20"/>
    <w:qFormat/>
    <w:rsid w:val="000665F4"/>
    <w:rPr>
      <w:i/>
      <w:iCs/>
    </w:rPr>
  </w:style>
  <w:style w:type="character" w:styleId="GevolgdeHyperlink">
    <w:name w:val="FollowedHyperlink"/>
    <w:basedOn w:val="Standaardalinea-lettertype"/>
    <w:uiPriority w:val="99"/>
    <w:semiHidden/>
    <w:unhideWhenUsed/>
    <w:rsid w:val="006213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cl.com/fr/en/cruise-ship/Jewel?cid=PS_TSI_SHIPJWL_BRDSHP_GOO-g_LEN_SRH_NA_norwegian%20jewel_%7bAdId%7d_NA&amp;gclid=CjwKCAjwxOCRBhA8EiwA0X8hi4Y3gNULhR8TaTrCpkfB_5Ocsed23MysiIuOltWnrrqBtsOI1eCTpxoC6W0QAvD_BwE&amp;gclsrc=aw.ds" TargetMode="External"/><Relationship Id="rId13" Type="http://schemas.openxmlformats.org/officeDocument/2006/relationships/hyperlink" Target="https://www.ncl.com/fr/en/" TargetMode="External"/><Relationship Id="rId3" Type="http://schemas.openxmlformats.org/officeDocument/2006/relationships/settings" Target="settings.xml"/><Relationship Id="rId7" Type="http://schemas.openxmlformats.org/officeDocument/2006/relationships/hyperlink" Target="https://www.ncl.com/fr/en/" TargetMode="External"/><Relationship Id="rId12" Type="http://schemas.openxmlformats.org/officeDocument/2006/relationships/hyperlink" Target="http://www.ncl.com/sail-sa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l.com/cruise-destinations/panama-canal-cruis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cl.com/fr/en/cruise-destinations/panama-canal-cruises" TargetMode="External"/><Relationship Id="rId4" Type="http://schemas.openxmlformats.org/officeDocument/2006/relationships/webSettings" Target="webSettings.xml"/><Relationship Id="rId9" Type="http://schemas.openxmlformats.org/officeDocument/2006/relationships/hyperlink" Target="https://www.ncl.com/fr/en/cruise-destinations/alaska-cruises" TargetMode="External"/><Relationship Id="rId14" Type="http://schemas.openxmlformats.org/officeDocument/2006/relationships/hyperlink" Target="mailto:ncl@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MV0SYUYEJbZkMYeEoSsDTx7+A==">AMUW2mVOvmBBUwrDIuUvr/S1A52Q6tRRmeKZCNf3md1Uk7L/ADmUHx7duYW47c89+At0XNn+2Z+AjMox+F0PcSHztyZLwOYZ6BR4OrNjMRonC5MVytwvW2g=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5780</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van der Heyden</dc:creator>
  <cp:lastModifiedBy>amber oostindie</cp:lastModifiedBy>
  <cp:revision>2</cp:revision>
  <dcterms:created xsi:type="dcterms:W3CDTF">2022-04-04T08:56:00Z</dcterms:created>
  <dcterms:modified xsi:type="dcterms:W3CDTF">2022-04-04T08:56:00Z</dcterms:modified>
</cp:coreProperties>
</file>