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9040" w14:textId="77777777" w:rsidR="00E47153" w:rsidRPr="00CD5676" w:rsidRDefault="00E47153" w:rsidP="00E47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sz w:val="23"/>
          <w:szCs w:val="23"/>
          <w:u w:val="single"/>
        </w:rPr>
      </w:pPr>
      <w:r w:rsidRPr="00CD5676">
        <w:rPr>
          <w:rFonts w:ascii="Calibri" w:hAnsi="Calibri" w:cs="Helvetica"/>
          <w:bCs/>
          <w:color w:val="000000"/>
          <w:sz w:val="23"/>
          <w:szCs w:val="23"/>
          <w:u w:val="single"/>
        </w:rPr>
        <w:t>PERSBERICHT</w:t>
      </w:r>
    </w:p>
    <w:p w14:paraId="44FE24EB" w14:textId="64DB3462" w:rsidR="00A02AA0" w:rsidRDefault="00A02AA0" w:rsidP="00A02AA0">
      <w:pPr>
        <w:rPr>
          <w:rFonts w:ascii="Goudy Old Style" w:eastAsia="Calibri" w:hAnsi="Goudy Old Style" w:cstheme="minorHAnsi"/>
          <w:b/>
          <w:bCs/>
          <w:sz w:val="26"/>
          <w:szCs w:val="26"/>
        </w:rPr>
      </w:pPr>
    </w:p>
    <w:p w14:paraId="15780297" w14:textId="0A8C7764" w:rsidR="00A02AA0" w:rsidRPr="00D03CC8" w:rsidRDefault="00A02AA0" w:rsidP="00D03CC8">
      <w:pPr>
        <w:jc w:val="center"/>
        <w:rPr>
          <w:rFonts w:ascii="Goudy Old Style" w:eastAsia="Calibri" w:hAnsi="Goudy Old Style" w:cstheme="minorHAnsi"/>
          <w:b/>
          <w:bCs/>
          <w:sz w:val="26"/>
          <w:szCs w:val="26"/>
        </w:rPr>
      </w:pPr>
      <w:r>
        <w:rPr>
          <w:rFonts w:ascii="Goudy Old Style" w:eastAsia="Calibri" w:hAnsi="Goudy Old Style" w:cstheme="minorHAnsi"/>
          <w:b/>
          <w:bCs/>
          <w:sz w:val="26"/>
          <w:szCs w:val="26"/>
        </w:rPr>
        <w:t xml:space="preserve">REGENT SEVEN SEAS CRUISES </w:t>
      </w:r>
      <w:r w:rsidR="00D03CC8">
        <w:rPr>
          <w:rFonts w:ascii="Goudy Old Style" w:eastAsia="Calibri" w:hAnsi="Goudy Old Style" w:cstheme="minorHAnsi"/>
          <w:b/>
          <w:bCs/>
          <w:sz w:val="26"/>
          <w:szCs w:val="26"/>
        </w:rPr>
        <w:t>VERLENGT DE REGELING VOOR</w:t>
      </w:r>
      <w:r>
        <w:rPr>
          <w:rFonts w:ascii="Goudy Old Style" w:eastAsia="Calibri" w:hAnsi="Goudy Old Style" w:cstheme="minorHAnsi"/>
          <w:b/>
          <w:bCs/>
          <w:sz w:val="26"/>
          <w:szCs w:val="26"/>
        </w:rPr>
        <w:t xml:space="preserve"> </w:t>
      </w:r>
      <w:r w:rsidR="00D03CC8">
        <w:rPr>
          <w:rFonts w:ascii="Goudy Old Style" w:eastAsia="Calibri" w:hAnsi="Goudy Old Style" w:cstheme="minorHAnsi"/>
          <w:b/>
          <w:bCs/>
          <w:sz w:val="26"/>
          <w:szCs w:val="26"/>
        </w:rPr>
        <w:t xml:space="preserve">REIZIGERS </w:t>
      </w:r>
      <w:r w:rsidR="00EB48F2">
        <w:rPr>
          <w:rFonts w:ascii="Goudy Old Style" w:eastAsia="Calibri" w:hAnsi="Goudy Old Style" w:cstheme="minorHAnsi"/>
          <w:b/>
          <w:bCs/>
          <w:sz w:val="26"/>
          <w:szCs w:val="26"/>
        </w:rPr>
        <w:t>OM ZORGELOOS EEN CRUISE TE BOEKEN</w:t>
      </w:r>
    </w:p>
    <w:p w14:paraId="674E2E11" w14:textId="336AEEE6" w:rsidR="008F2D1C" w:rsidRDefault="008F2D1C" w:rsidP="003F6FC5">
      <w:pPr>
        <w:jc w:val="center"/>
        <w:rPr>
          <w:rFonts w:eastAsia="Calibri" w:cstheme="minorHAnsi"/>
          <w:i/>
          <w:iCs/>
          <w:sz w:val="22"/>
          <w:szCs w:val="22"/>
        </w:rPr>
      </w:pPr>
      <w:r>
        <w:rPr>
          <w:rFonts w:eastAsia="Calibri" w:cstheme="minorHAnsi"/>
          <w:i/>
          <w:iCs/>
          <w:sz w:val="22"/>
          <w:szCs w:val="22"/>
        </w:rPr>
        <w:t xml:space="preserve">Gasten hebben t/m 31 augustus 2021 om gebruik te maken van $ 1.000 boordkrediet, een </w:t>
      </w:r>
      <w:r w:rsidR="002366E4">
        <w:rPr>
          <w:rFonts w:eastAsia="Calibri" w:cstheme="minorHAnsi"/>
          <w:i/>
          <w:iCs/>
          <w:sz w:val="22"/>
          <w:szCs w:val="22"/>
        </w:rPr>
        <w:t xml:space="preserve">verlaagde </w:t>
      </w:r>
      <w:r>
        <w:rPr>
          <w:rFonts w:eastAsia="Calibri" w:cstheme="minorHAnsi"/>
          <w:i/>
          <w:iCs/>
          <w:sz w:val="22"/>
          <w:szCs w:val="22"/>
        </w:rPr>
        <w:t>aanbetaling</w:t>
      </w:r>
      <w:r w:rsidR="002366E4">
        <w:rPr>
          <w:rFonts w:eastAsia="Calibri" w:cstheme="minorHAnsi"/>
          <w:i/>
          <w:iCs/>
          <w:sz w:val="22"/>
          <w:szCs w:val="22"/>
        </w:rPr>
        <w:t xml:space="preserve"> van 10%</w:t>
      </w:r>
      <w:r>
        <w:rPr>
          <w:rFonts w:eastAsia="Calibri" w:cstheme="minorHAnsi"/>
          <w:i/>
          <w:iCs/>
          <w:sz w:val="22"/>
          <w:szCs w:val="22"/>
        </w:rPr>
        <w:t xml:space="preserve"> en Regent Reassurance</w:t>
      </w:r>
    </w:p>
    <w:p w14:paraId="0D9D297E" w14:textId="77777777" w:rsidR="003331F0" w:rsidRPr="003331F0" w:rsidRDefault="003331F0" w:rsidP="003331F0">
      <w:pPr>
        <w:pStyle w:val="Geenafstand"/>
        <w:rPr>
          <w:rFonts w:cstheme="minorHAnsi"/>
          <w:i/>
          <w:iCs/>
          <w:color w:val="000000" w:themeColor="text1"/>
          <w:lang w:eastAsia="nl-NL"/>
        </w:rPr>
      </w:pPr>
    </w:p>
    <w:p w14:paraId="6A99CFE5" w14:textId="25161D09" w:rsidR="00D03CC8" w:rsidRDefault="00FA2E84" w:rsidP="00DC0226">
      <w:pPr>
        <w:pStyle w:val="Geenafstand"/>
        <w:jc w:val="both"/>
        <w:rPr>
          <w:rFonts w:asciiTheme="minorHAnsi" w:hAnsiTheme="minorHAnsi" w:cstheme="minorHAnsi"/>
          <w:color w:val="000000" w:themeColor="text1"/>
          <w:lang w:eastAsia="nl-NL"/>
        </w:rPr>
      </w:pPr>
      <w:r w:rsidRPr="00FA2E84">
        <w:rPr>
          <w:rFonts w:asciiTheme="minorHAnsi" w:hAnsiTheme="minorHAnsi" w:cstheme="minorHAnsi"/>
          <w:b/>
          <w:bCs/>
          <w:color w:val="000000" w:themeColor="text1"/>
          <w:lang w:eastAsia="nl-NL"/>
        </w:rPr>
        <w:t>Amsterdam</w:t>
      </w:r>
      <w:r w:rsidR="00A8129E">
        <w:rPr>
          <w:rFonts w:asciiTheme="minorHAnsi" w:hAnsiTheme="minorHAnsi" w:cstheme="minorHAnsi"/>
          <w:b/>
          <w:bCs/>
          <w:color w:val="000000" w:themeColor="text1"/>
          <w:lang w:eastAsia="nl-NL"/>
        </w:rPr>
        <w:t>,</w:t>
      </w:r>
      <w:r w:rsidR="00B855FF">
        <w:rPr>
          <w:rFonts w:asciiTheme="minorHAnsi" w:hAnsiTheme="minorHAnsi" w:cstheme="minorHAnsi"/>
          <w:b/>
          <w:bCs/>
          <w:color w:val="000000" w:themeColor="text1"/>
          <w:lang w:eastAsia="nl-NL"/>
        </w:rPr>
        <w:t xml:space="preserve"> </w:t>
      </w:r>
      <w:r w:rsidR="00E30CBC">
        <w:rPr>
          <w:rFonts w:asciiTheme="minorHAnsi" w:hAnsiTheme="minorHAnsi" w:cstheme="minorHAnsi"/>
          <w:b/>
          <w:bCs/>
          <w:color w:val="000000" w:themeColor="text1"/>
          <w:lang w:eastAsia="nl-NL"/>
        </w:rPr>
        <w:t>6</w:t>
      </w:r>
      <w:r w:rsidR="008F2D1C">
        <w:rPr>
          <w:rFonts w:asciiTheme="minorHAnsi" w:hAnsiTheme="minorHAnsi" w:cstheme="minorHAnsi"/>
          <w:b/>
          <w:bCs/>
          <w:color w:val="000000" w:themeColor="text1"/>
          <w:lang w:eastAsia="nl-NL"/>
        </w:rPr>
        <w:t xml:space="preserve"> augustus </w:t>
      </w:r>
      <w:r w:rsidR="003331F0" w:rsidRPr="00FA2E84">
        <w:rPr>
          <w:rFonts w:asciiTheme="minorHAnsi" w:hAnsiTheme="minorHAnsi" w:cstheme="minorHAnsi"/>
          <w:b/>
          <w:bCs/>
          <w:color w:val="000000" w:themeColor="text1"/>
          <w:lang w:eastAsia="nl-NL"/>
        </w:rPr>
        <w:t>2020</w:t>
      </w:r>
      <w:r w:rsidRPr="00FA2E84">
        <w:rPr>
          <w:rFonts w:asciiTheme="minorHAnsi" w:hAnsiTheme="minorHAnsi" w:cstheme="minorHAnsi"/>
          <w:b/>
          <w:bCs/>
          <w:color w:val="000000" w:themeColor="text1"/>
          <w:lang w:eastAsia="nl-NL"/>
        </w:rPr>
        <w:t xml:space="preserve"> </w:t>
      </w:r>
      <w:r w:rsidR="00B01453" w:rsidRPr="00B01453">
        <w:rPr>
          <w:rFonts w:asciiTheme="minorHAnsi" w:hAnsiTheme="minorHAnsi" w:cstheme="minorHAnsi"/>
          <w:b/>
          <w:bCs/>
          <w:color w:val="000000" w:themeColor="text1"/>
          <w:lang w:eastAsia="nl-NL"/>
        </w:rPr>
        <w:t>–</w:t>
      </w:r>
      <w:r w:rsidR="003331F0" w:rsidRPr="00FA2E84">
        <w:rPr>
          <w:rFonts w:asciiTheme="minorHAnsi" w:hAnsiTheme="minorHAnsi" w:cstheme="minorHAnsi"/>
          <w:b/>
          <w:bCs/>
          <w:color w:val="000000" w:themeColor="text1"/>
          <w:lang w:eastAsia="nl-NL"/>
        </w:rPr>
        <w:t xml:space="preserve"> </w:t>
      </w:r>
      <w:hyperlink r:id="rId6" w:history="1">
        <w:r w:rsidR="00DC0226" w:rsidRPr="00B01453">
          <w:rPr>
            <w:rStyle w:val="Hyperlink"/>
            <w:rFonts w:asciiTheme="minorHAnsi" w:hAnsiTheme="minorHAnsi" w:cstheme="minorHAnsi"/>
            <w:b/>
            <w:bCs/>
            <w:lang w:eastAsia="nl-NL"/>
          </w:rPr>
          <w:t>Regent Seven Seas Cruises®</w:t>
        </w:r>
      </w:hyperlink>
      <w:r w:rsidR="00DC0226" w:rsidRPr="00FA2E84">
        <w:rPr>
          <w:rFonts w:asciiTheme="minorHAnsi" w:hAnsiTheme="minorHAnsi" w:cstheme="minorHAnsi"/>
          <w:b/>
          <w:bCs/>
          <w:color w:val="000000" w:themeColor="text1"/>
          <w:lang w:eastAsia="nl-NL"/>
        </w:rPr>
        <w:t xml:space="preserve">, </w:t>
      </w:r>
      <w:r w:rsidR="00DC0226" w:rsidRPr="00651B76">
        <w:rPr>
          <w:rFonts w:cs="Calibri"/>
          <w:b/>
          <w:color w:val="000000"/>
        </w:rPr>
        <w:t>’s werelds meest toonaangevende luxueuze cruiserederij,</w:t>
      </w:r>
      <w:r w:rsidR="00DC0226" w:rsidRPr="00FA2E84">
        <w:rPr>
          <w:rFonts w:asciiTheme="minorHAnsi" w:hAnsiTheme="minorHAnsi" w:cstheme="minorHAnsi"/>
          <w:b/>
          <w:bCs/>
          <w:color w:val="000000" w:themeColor="text1"/>
          <w:lang w:eastAsia="nl-NL"/>
        </w:rPr>
        <w:t xml:space="preserve"> </w:t>
      </w:r>
      <w:r w:rsidR="00DC0226">
        <w:rPr>
          <w:rFonts w:asciiTheme="minorHAnsi" w:hAnsiTheme="minorHAnsi" w:cstheme="minorHAnsi"/>
          <w:b/>
          <w:bCs/>
          <w:color w:val="000000" w:themeColor="text1"/>
          <w:lang w:eastAsia="nl-NL"/>
        </w:rPr>
        <w:t xml:space="preserve">heeft de </w:t>
      </w:r>
      <w:r w:rsidR="00DC0226" w:rsidRPr="00456E93">
        <w:rPr>
          <w:rFonts w:asciiTheme="minorHAnsi" w:hAnsiTheme="minorHAnsi" w:cstheme="minorHAnsi"/>
          <w:b/>
          <w:bCs/>
          <w:i/>
          <w:iCs/>
          <w:color w:val="000000" w:themeColor="text1"/>
          <w:lang w:eastAsia="nl-NL"/>
        </w:rPr>
        <w:t>Return with Regent</w:t>
      </w:r>
      <w:r w:rsidR="00D03CC8">
        <w:rPr>
          <w:rFonts w:asciiTheme="minorHAnsi" w:hAnsiTheme="minorHAnsi" w:cstheme="minorHAnsi"/>
          <w:b/>
          <w:bCs/>
          <w:color w:val="000000" w:themeColor="text1"/>
          <w:lang w:eastAsia="nl-NL"/>
        </w:rPr>
        <w:t>-</w:t>
      </w:r>
      <w:r w:rsidR="00DC0226">
        <w:rPr>
          <w:rFonts w:asciiTheme="minorHAnsi" w:hAnsiTheme="minorHAnsi" w:cstheme="minorHAnsi"/>
          <w:b/>
          <w:bCs/>
          <w:color w:val="000000" w:themeColor="text1"/>
          <w:lang w:eastAsia="nl-NL"/>
        </w:rPr>
        <w:t>regeling verlengd voor boekingen gemaakt t/m 31 augustus 2020, voor cruises in 2021 naar Alaska, Noord-Europa en het Middellandse</w:t>
      </w:r>
      <w:r w:rsidR="00282E9F">
        <w:rPr>
          <w:rFonts w:asciiTheme="minorHAnsi" w:hAnsiTheme="minorHAnsi" w:cstheme="minorHAnsi"/>
          <w:b/>
          <w:bCs/>
          <w:color w:val="000000" w:themeColor="text1"/>
          <w:lang w:eastAsia="nl-NL"/>
        </w:rPr>
        <w:t xml:space="preserve"> </w:t>
      </w:r>
      <w:r w:rsidR="00DC0226">
        <w:rPr>
          <w:rFonts w:asciiTheme="minorHAnsi" w:hAnsiTheme="minorHAnsi" w:cstheme="minorHAnsi"/>
          <w:b/>
          <w:bCs/>
          <w:color w:val="000000" w:themeColor="text1"/>
          <w:lang w:eastAsia="nl-NL"/>
        </w:rPr>
        <w:t>Zeeg</w:t>
      </w:r>
      <w:r w:rsidR="002366E4">
        <w:rPr>
          <w:rFonts w:asciiTheme="minorHAnsi" w:hAnsiTheme="minorHAnsi" w:cstheme="minorHAnsi"/>
          <w:b/>
          <w:bCs/>
          <w:color w:val="000000" w:themeColor="text1"/>
          <w:lang w:eastAsia="nl-NL"/>
        </w:rPr>
        <w:t>e</w:t>
      </w:r>
      <w:r w:rsidR="00DC0226">
        <w:rPr>
          <w:rFonts w:asciiTheme="minorHAnsi" w:hAnsiTheme="minorHAnsi" w:cstheme="minorHAnsi"/>
          <w:b/>
          <w:bCs/>
          <w:color w:val="000000" w:themeColor="text1"/>
          <w:lang w:eastAsia="nl-NL"/>
        </w:rPr>
        <w:t>bied. De regeling is in het leven geroepen</w:t>
      </w:r>
      <w:r w:rsidR="00DC0226" w:rsidRPr="00D03CC8">
        <w:rPr>
          <w:rFonts w:asciiTheme="minorHAnsi" w:hAnsiTheme="minorHAnsi" w:cstheme="minorHAnsi"/>
          <w:b/>
          <w:bCs/>
          <w:color w:val="000000" w:themeColor="text1"/>
          <w:lang w:eastAsia="nl-NL"/>
        </w:rPr>
        <w:t xml:space="preserve"> om gasten te inspireren om weer met vertrouwen de wereld rond te reizen en bestemmingen </w:t>
      </w:r>
      <w:r w:rsidR="00D03CC8" w:rsidRPr="00D03CC8">
        <w:rPr>
          <w:rFonts w:asciiTheme="minorHAnsi" w:hAnsiTheme="minorHAnsi" w:cstheme="minorHAnsi"/>
          <w:b/>
          <w:bCs/>
          <w:color w:val="000000" w:themeColor="text1"/>
          <w:lang w:eastAsia="nl-NL"/>
        </w:rPr>
        <w:t xml:space="preserve">op </w:t>
      </w:r>
      <w:r w:rsidR="00DC0226" w:rsidRPr="00D03CC8">
        <w:rPr>
          <w:rFonts w:asciiTheme="minorHAnsi" w:hAnsiTheme="minorHAnsi" w:cstheme="minorHAnsi"/>
          <w:b/>
          <w:bCs/>
          <w:color w:val="000000" w:themeColor="text1"/>
          <w:lang w:eastAsia="nl-NL"/>
        </w:rPr>
        <w:t>comfortabel</w:t>
      </w:r>
      <w:r w:rsidR="00D03CC8" w:rsidRPr="00D03CC8">
        <w:rPr>
          <w:rFonts w:asciiTheme="minorHAnsi" w:hAnsiTheme="minorHAnsi" w:cstheme="minorHAnsi"/>
          <w:b/>
          <w:bCs/>
          <w:color w:val="000000" w:themeColor="text1"/>
          <w:lang w:eastAsia="nl-NL"/>
        </w:rPr>
        <w:t>e wijze</w:t>
      </w:r>
      <w:r w:rsidR="00DC0226" w:rsidRPr="00D03CC8">
        <w:rPr>
          <w:rFonts w:asciiTheme="minorHAnsi" w:hAnsiTheme="minorHAnsi" w:cstheme="minorHAnsi"/>
          <w:b/>
          <w:bCs/>
          <w:color w:val="000000" w:themeColor="text1"/>
          <w:lang w:eastAsia="nl-NL"/>
        </w:rPr>
        <w:t xml:space="preserve"> te ontdekken</w:t>
      </w:r>
      <w:r w:rsidR="00D03CC8" w:rsidRPr="00D03CC8">
        <w:rPr>
          <w:rFonts w:asciiTheme="minorHAnsi" w:hAnsiTheme="minorHAnsi" w:cstheme="minorHAnsi"/>
          <w:b/>
          <w:bCs/>
          <w:color w:val="000000" w:themeColor="text1"/>
          <w:lang w:eastAsia="nl-NL"/>
        </w:rPr>
        <w:t>.</w:t>
      </w:r>
    </w:p>
    <w:p w14:paraId="373FC8BA" w14:textId="77777777" w:rsidR="00D03CC8" w:rsidRDefault="00D03CC8" w:rsidP="00DC0226">
      <w:pPr>
        <w:pStyle w:val="Geenafstand"/>
        <w:jc w:val="both"/>
        <w:rPr>
          <w:rFonts w:asciiTheme="minorHAnsi" w:hAnsiTheme="minorHAnsi" w:cstheme="minorHAnsi"/>
          <w:color w:val="000000" w:themeColor="text1"/>
          <w:lang w:eastAsia="nl-NL"/>
        </w:rPr>
      </w:pPr>
    </w:p>
    <w:p w14:paraId="239CCCE0" w14:textId="285BB69D" w:rsidR="00DC0226" w:rsidRDefault="00D03CC8" w:rsidP="00DC0226">
      <w:pPr>
        <w:pStyle w:val="Geenafstand"/>
        <w:jc w:val="both"/>
        <w:rPr>
          <w:rFonts w:asciiTheme="minorHAnsi" w:hAnsiTheme="minorHAnsi" w:cstheme="minorHAnsi"/>
          <w:color w:val="000000" w:themeColor="text1"/>
          <w:lang w:eastAsia="nl-NL"/>
        </w:rPr>
      </w:pPr>
      <w:r>
        <w:rPr>
          <w:rFonts w:asciiTheme="minorHAnsi" w:hAnsiTheme="minorHAnsi" w:cstheme="minorHAnsi"/>
          <w:color w:val="000000" w:themeColor="text1"/>
          <w:lang w:eastAsia="nl-NL"/>
        </w:rPr>
        <w:t>Het</w:t>
      </w:r>
      <w:r w:rsidR="00DC0226">
        <w:rPr>
          <w:rFonts w:asciiTheme="minorHAnsi" w:hAnsiTheme="minorHAnsi" w:cstheme="minorHAnsi"/>
          <w:color w:val="000000" w:themeColor="text1"/>
          <w:lang w:eastAsia="nl-NL"/>
        </w:rPr>
        <w:t xml:space="preserve"> aanbod </w:t>
      </w:r>
      <w:r>
        <w:rPr>
          <w:rFonts w:asciiTheme="minorHAnsi" w:hAnsiTheme="minorHAnsi" w:cstheme="minorHAnsi"/>
          <w:color w:val="000000" w:themeColor="text1"/>
          <w:lang w:eastAsia="nl-NL"/>
        </w:rPr>
        <w:t xml:space="preserve">omvat </w:t>
      </w:r>
      <w:r w:rsidR="00DC0226">
        <w:rPr>
          <w:rFonts w:asciiTheme="minorHAnsi" w:hAnsiTheme="minorHAnsi" w:cstheme="minorHAnsi"/>
          <w:color w:val="000000" w:themeColor="text1"/>
          <w:lang w:eastAsia="nl-NL"/>
        </w:rPr>
        <w:t xml:space="preserve">een royaal boordkrediet van $ 1.000 en een </w:t>
      </w:r>
      <w:r w:rsidR="002366E4">
        <w:rPr>
          <w:rFonts w:asciiTheme="minorHAnsi" w:hAnsiTheme="minorHAnsi" w:cstheme="minorHAnsi"/>
          <w:color w:val="000000" w:themeColor="text1"/>
          <w:lang w:eastAsia="nl-NL"/>
        </w:rPr>
        <w:t>verlaagde</w:t>
      </w:r>
      <w:r w:rsidR="00DC0226">
        <w:rPr>
          <w:rFonts w:asciiTheme="minorHAnsi" w:hAnsiTheme="minorHAnsi" w:cstheme="minorHAnsi"/>
          <w:color w:val="000000" w:themeColor="text1"/>
          <w:lang w:eastAsia="nl-NL"/>
        </w:rPr>
        <w:t xml:space="preserve"> aanbetaling</w:t>
      </w:r>
      <w:r w:rsidR="002366E4">
        <w:rPr>
          <w:rFonts w:asciiTheme="minorHAnsi" w:hAnsiTheme="minorHAnsi" w:cstheme="minorHAnsi"/>
          <w:color w:val="000000" w:themeColor="text1"/>
          <w:lang w:eastAsia="nl-NL"/>
        </w:rPr>
        <w:t xml:space="preserve"> van 10%</w:t>
      </w:r>
      <w:r w:rsidR="00DC0226">
        <w:rPr>
          <w:rFonts w:asciiTheme="minorHAnsi" w:hAnsiTheme="minorHAnsi" w:cstheme="minorHAnsi"/>
          <w:color w:val="000000" w:themeColor="text1"/>
          <w:lang w:eastAsia="nl-NL"/>
        </w:rPr>
        <w:t xml:space="preserve">, evenals de betrouwbaarheid van </w:t>
      </w:r>
      <w:r w:rsidR="00DC0226">
        <w:rPr>
          <w:rFonts w:asciiTheme="minorHAnsi" w:hAnsiTheme="minorHAnsi" w:cstheme="minorHAnsi"/>
          <w:i/>
          <w:iCs/>
          <w:color w:val="000000" w:themeColor="text1"/>
          <w:lang w:eastAsia="nl-NL"/>
        </w:rPr>
        <w:t>Regent Reassurance</w:t>
      </w:r>
      <w:r w:rsidR="00DC0226">
        <w:rPr>
          <w:rFonts w:asciiTheme="minorHAnsi" w:hAnsiTheme="minorHAnsi" w:cstheme="minorHAnsi"/>
          <w:color w:val="000000" w:themeColor="text1"/>
          <w:lang w:eastAsia="nl-NL"/>
        </w:rPr>
        <w:t xml:space="preserve">, waarmee </w:t>
      </w:r>
      <w:r w:rsidR="00DC0226" w:rsidRPr="003E00D1">
        <w:rPr>
          <w:rFonts w:asciiTheme="minorHAnsi" w:hAnsiTheme="minorHAnsi" w:cstheme="minorHAnsi"/>
          <w:color w:val="000000" w:themeColor="text1"/>
          <w:lang w:eastAsia="nl-NL"/>
        </w:rPr>
        <w:t>gasten hun cruise om welke reden dan ook tot 15 dagen voor ve</w:t>
      </w:r>
      <w:r>
        <w:rPr>
          <w:rFonts w:asciiTheme="minorHAnsi" w:hAnsiTheme="minorHAnsi" w:cstheme="minorHAnsi"/>
          <w:color w:val="000000" w:themeColor="text1"/>
          <w:lang w:eastAsia="nl-NL"/>
        </w:rPr>
        <w:t>r</w:t>
      </w:r>
      <w:r w:rsidR="00DC0226" w:rsidRPr="003E00D1">
        <w:rPr>
          <w:rFonts w:asciiTheme="minorHAnsi" w:hAnsiTheme="minorHAnsi" w:cstheme="minorHAnsi"/>
          <w:color w:val="000000" w:themeColor="text1"/>
          <w:lang w:eastAsia="nl-NL"/>
        </w:rPr>
        <w:t>trekdatum kunnen annuleren in ruil voor een 100% toekomstig cruise tegoed.</w:t>
      </w:r>
      <w:r w:rsidR="00DC0226">
        <w:rPr>
          <w:rFonts w:asciiTheme="minorHAnsi" w:hAnsiTheme="minorHAnsi" w:cstheme="minorHAnsi"/>
          <w:color w:val="000000" w:themeColor="text1"/>
          <w:lang w:eastAsia="nl-NL"/>
        </w:rPr>
        <w:t xml:space="preserve"> Het </w:t>
      </w:r>
      <w:r w:rsidR="00DC0226" w:rsidRPr="00456E93">
        <w:rPr>
          <w:rFonts w:asciiTheme="minorHAnsi" w:hAnsiTheme="minorHAnsi" w:cstheme="minorHAnsi"/>
          <w:i/>
          <w:iCs/>
          <w:color w:val="000000" w:themeColor="text1"/>
          <w:lang w:eastAsia="nl-NL"/>
        </w:rPr>
        <w:t>“cancel for any reason”</w:t>
      </w:r>
      <w:r w:rsidR="00DC0226">
        <w:rPr>
          <w:rFonts w:asciiTheme="minorHAnsi" w:hAnsiTheme="minorHAnsi" w:cstheme="minorHAnsi"/>
          <w:color w:val="000000" w:themeColor="text1"/>
          <w:lang w:eastAsia="nl-NL"/>
        </w:rPr>
        <w:t xml:space="preserve"> beleid is van toepassing op alle cruises gemaakt t/m 31 augustus 2020, voor cruises met vertrek t/m 31 oktober 2021. </w:t>
      </w:r>
    </w:p>
    <w:p w14:paraId="1F7A67DB" w14:textId="35EEFA3A" w:rsidR="00A02AA0" w:rsidRDefault="00A02AA0" w:rsidP="00DC0226">
      <w:pPr>
        <w:pStyle w:val="Geenafstand"/>
        <w:jc w:val="both"/>
        <w:rPr>
          <w:rFonts w:asciiTheme="minorHAnsi" w:hAnsiTheme="minorHAnsi" w:cstheme="minorHAnsi"/>
          <w:color w:val="000000" w:themeColor="text1"/>
          <w:lang w:eastAsia="nl-NL"/>
        </w:rPr>
      </w:pPr>
    </w:p>
    <w:p w14:paraId="2C02495B" w14:textId="4EADE908" w:rsidR="00A02AA0" w:rsidRDefault="00A02AA0" w:rsidP="00DC0226">
      <w:pPr>
        <w:pStyle w:val="Geenafstand"/>
        <w:jc w:val="both"/>
        <w:rPr>
          <w:rFonts w:asciiTheme="minorHAnsi" w:hAnsiTheme="minorHAnsi" w:cstheme="minorHAnsi"/>
          <w:color w:val="000000" w:themeColor="text1"/>
          <w:lang w:eastAsia="nl-NL"/>
        </w:rPr>
      </w:pPr>
      <w:r>
        <w:rPr>
          <w:rFonts w:asciiTheme="minorHAnsi" w:hAnsiTheme="minorHAnsi" w:cstheme="minorHAnsi"/>
          <w:color w:val="000000" w:themeColor="text1"/>
          <w:lang w:eastAsia="nl-NL"/>
        </w:rPr>
        <w:t>“</w:t>
      </w:r>
      <w:r w:rsidR="006713F8">
        <w:rPr>
          <w:rFonts w:asciiTheme="minorHAnsi" w:hAnsiTheme="minorHAnsi" w:cstheme="minorHAnsi"/>
          <w:color w:val="000000" w:themeColor="text1"/>
          <w:lang w:eastAsia="nl-NL"/>
        </w:rPr>
        <w:t xml:space="preserve">We zijn erg blij met de respons die wij hebben ontvangen op onze </w:t>
      </w:r>
      <w:r w:rsidR="006713F8">
        <w:rPr>
          <w:rFonts w:asciiTheme="minorHAnsi" w:hAnsiTheme="minorHAnsi" w:cstheme="minorHAnsi"/>
          <w:i/>
          <w:iCs/>
          <w:color w:val="000000" w:themeColor="text1"/>
          <w:lang w:eastAsia="nl-NL"/>
        </w:rPr>
        <w:t>Return with Regent</w:t>
      </w:r>
      <w:r w:rsidR="00E0315B">
        <w:rPr>
          <w:rFonts w:asciiTheme="minorHAnsi" w:hAnsiTheme="minorHAnsi" w:cstheme="minorHAnsi"/>
          <w:color w:val="000000" w:themeColor="text1"/>
          <w:lang w:eastAsia="nl-NL"/>
        </w:rPr>
        <w:t>-</w:t>
      </w:r>
      <w:r w:rsidR="006713F8">
        <w:rPr>
          <w:rFonts w:asciiTheme="minorHAnsi" w:hAnsiTheme="minorHAnsi" w:cstheme="minorHAnsi"/>
          <w:color w:val="000000" w:themeColor="text1"/>
          <w:lang w:eastAsia="nl-NL"/>
        </w:rPr>
        <w:t>regeling</w:t>
      </w:r>
      <w:r>
        <w:rPr>
          <w:rFonts w:asciiTheme="minorHAnsi" w:hAnsiTheme="minorHAnsi" w:cstheme="minorHAnsi"/>
          <w:color w:val="000000" w:themeColor="text1"/>
          <w:lang w:eastAsia="nl-NL"/>
        </w:rPr>
        <w:t>,” vertelt Jason Montague, President en Chief Executive Officer van Regent Seven Seas Cruises.</w:t>
      </w:r>
      <w:r w:rsidR="006713F8">
        <w:rPr>
          <w:rFonts w:asciiTheme="minorHAnsi" w:hAnsiTheme="minorHAnsi" w:cstheme="minorHAnsi"/>
          <w:color w:val="000000" w:themeColor="text1"/>
          <w:lang w:eastAsia="nl-NL"/>
        </w:rPr>
        <w:t xml:space="preserve"> “Het is geweldig om zo’n fantastische betrokkenheid en support te zien van onze loyale gasten, maar ook van een aanzienlijk aantal gasten die nieuw zijn bij Regent. Het is een bewijs van de ongeëvenaarde ervaring aan boor</w:t>
      </w:r>
      <w:r w:rsidR="00D03CC8">
        <w:rPr>
          <w:rFonts w:asciiTheme="minorHAnsi" w:hAnsiTheme="minorHAnsi" w:cstheme="minorHAnsi"/>
          <w:color w:val="000000" w:themeColor="text1"/>
          <w:lang w:eastAsia="nl-NL"/>
        </w:rPr>
        <w:t>d</w:t>
      </w:r>
      <w:r w:rsidR="006713F8">
        <w:rPr>
          <w:rFonts w:asciiTheme="minorHAnsi" w:hAnsiTheme="minorHAnsi" w:cstheme="minorHAnsi"/>
          <w:color w:val="000000" w:themeColor="text1"/>
          <w:lang w:eastAsia="nl-NL"/>
        </w:rPr>
        <w:t xml:space="preserve"> van onze luxueuze schepen, </w:t>
      </w:r>
      <w:r w:rsidR="00D03CC8">
        <w:rPr>
          <w:rFonts w:asciiTheme="minorHAnsi" w:hAnsiTheme="minorHAnsi" w:cstheme="minorHAnsi"/>
          <w:color w:val="000000" w:themeColor="text1"/>
          <w:lang w:eastAsia="nl-NL"/>
        </w:rPr>
        <w:t xml:space="preserve">onder andere </w:t>
      </w:r>
      <w:r w:rsidR="006713F8">
        <w:rPr>
          <w:rFonts w:asciiTheme="minorHAnsi" w:hAnsiTheme="minorHAnsi" w:cstheme="minorHAnsi"/>
          <w:color w:val="000000" w:themeColor="text1"/>
          <w:lang w:eastAsia="nl-NL"/>
        </w:rPr>
        <w:t>mogelijk gemaakt door onze attente en professionele crew.”</w:t>
      </w:r>
    </w:p>
    <w:p w14:paraId="39AD6323" w14:textId="4BC10930" w:rsidR="006713F8" w:rsidRDefault="006713F8" w:rsidP="00DC0226">
      <w:pPr>
        <w:pStyle w:val="Geenafstand"/>
        <w:jc w:val="both"/>
        <w:rPr>
          <w:rFonts w:asciiTheme="minorHAnsi" w:hAnsiTheme="minorHAnsi" w:cstheme="minorHAnsi"/>
          <w:color w:val="000000" w:themeColor="text1"/>
          <w:lang w:eastAsia="nl-NL"/>
        </w:rPr>
      </w:pPr>
    </w:p>
    <w:p w14:paraId="478A4E41" w14:textId="276D9EBF" w:rsidR="006713F8" w:rsidRPr="006713F8" w:rsidRDefault="00D03CC8" w:rsidP="00DC0226">
      <w:pPr>
        <w:pStyle w:val="Geenafstand"/>
        <w:jc w:val="both"/>
        <w:rPr>
          <w:rFonts w:ascii="Goudy Old Style" w:hAnsi="Goudy Old Style" w:cstheme="minorHAnsi"/>
          <w:b/>
          <w:bCs/>
          <w:color w:val="000000" w:themeColor="text1"/>
          <w:lang w:eastAsia="nl-NL"/>
        </w:rPr>
      </w:pPr>
      <w:r>
        <w:rPr>
          <w:rFonts w:ascii="Goudy Old Style" w:hAnsi="Goudy Old Style" w:cstheme="minorHAnsi"/>
          <w:b/>
          <w:bCs/>
          <w:color w:val="000000" w:themeColor="text1"/>
          <w:sz w:val="24"/>
          <w:szCs w:val="24"/>
          <w:lang w:eastAsia="nl-NL"/>
        </w:rPr>
        <w:t>Bijzondere</w:t>
      </w:r>
      <w:r w:rsidR="006713F8" w:rsidRPr="00D03CC8">
        <w:rPr>
          <w:rFonts w:ascii="Goudy Old Style" w:hAnsi="Goudy Old Style" w:cstheme="minorHAnsi"/>
          <w:b/>
          <w:bCs/>
          <w:color w:val="000000" w:themeColor="text1"/>
          <w:sz w:val="24"/>
          <w:szCs w:val="24"/>
          <w:lang w:eastAsia="nl-NL"/>
        </w:rPr>
        <w:t xml:space="preserve"> excursies in Alaska, Noord-Europa en het </w:t>
      </w:r>
      <w:r w:rsidR="00282E9F" w:rsidRPr="00D03CC8">
        <w:rPr>
          <w:rFonts w:ascii="Goudy Old Style" w:hAnsi="Goudy Old Style" w:cstheme="minorHAnsi"/>
          <w:b/>
          <w:bCs/>
          <w:color w:val="000000" w:themeColor="text1"/>
          <w:sz w:val="24"/>
          <w:szCs w:val="24"/>
          <w:lang w:eastAsia="nl-NL"/>
        </w:rPr>
        <w:t>Middellandse Zeegebied</w:t>
      </w:r>
    </w:p>
    <w:p w14:paraId="665E2759" w14:textId="345440A0" w:rsidR="00DC0226" w:rsidRPr="00E0315B" w:rsidRDefault="006713F8" w:rsidP="00A8129E">
      <w:pPr>
        <w:pStyle w:val="Geenafstand"/>
        <w:jc w:val="both"/>
        <w:rPr>
          <w:rFonts w:asciiTheme="minorHAnsi" w:hAnsiTheme="minorHAnsi" w:cstheme="minorHAnsi"/>
          <w:i/>
          <w:iCs/>
          <w:color w:val="000000" w:themeColor="text1"/>
          <w:lang w:eastAsia="nl-NL"/>
        </w:rPr>
      </w:pPr>
      <w:r>
        <w:rPr>
          <w:rFonts w:asciiTheme="minorHAnsi" w:hAnsiTheme="minorHAnsi" w:cstheme="minorHAnsi"/>
          <w:color w:val="000000" w:themeColor="text1"/>
          <w:lang w:eastAsia="nl-NL"/>
        </w:rPr>
        <w:t>Exclusief voor</w:t>
      </w:r>
      <w:r w:rsidR="00BB67C0">
        <w:rPr>
          <w:rFonts w:asciiTheme="minorHAnsi" w:hAnsiTheme="minorHAnsi" w:cstheme="minorHAnsi"/>
          <w:color w:val="000000" w:themeColor="text1"/>
          <w:lang w:eastAsia="nl-NL"/>
        </w:rPr>
        <w:t xml:space="preserve"> gasten van</w:t>
      </w:r>
      <w:r>
        <w:rPr>
          <w:rFonts w:asciiTheme="minorHAnsi" w:hAnsiTheme="minorHAnsi" w:cstheme="minorHAnsi"/>
          <w:color w:val="000000" w:themeColor="text1"/>
          <w:lang w:eastAsia="nl-NL"/>
        </w:rPr>
        <w:t xml:space="preserve"> Regent Seven Seas Cruises, zijn er ongelimiteerde, en bij de prijs inbegrepen, excursies op 90 cruises in Alaska, Noord-Europa en het Middellandse Zeegebied</w:t>
      </w:r>
      <w:r w:rsidR="00BB67C0">
        <w:rPr>
          <w:rFonts w:asciiTheme="minorHAnsi" w:hAnsiTheme="minorHAnsi" w:cstheme="minorHAnsi"/>
          <w:color w:val="000000" w:themeColor="text1"/>
          <w:lang w:eastAsia="nl-NL"/>
        </w:rPr>
        <w:t xml:space="preserve"> in de zomer van 2021</w:t>
      </w:r>
      <w:r w:rsidR="00E0315B">
        <w:rPr>
          <w:rFonts w:asciiTheme="minorHAnsi" w:hAnsiTheme="minorHAnsi" w:cstheme="minorHAnsi"/>
          <w:color w:val="000000" w:themeColor="text1"/>
          <w:lang w:eastAsia="nl-NL"/>
        </w:rPr>
        <w:t xml:space="preserve">. Als onderdeel van de </w:t>
      </w:r>
      <w:r w:rsidR="00E0315B">
        <w:rPr>
          <w:rFonts w:asciiTheme="minorHAnsi" w:hAnsiTheme="minorHAnsi" w:cstheme="minorHAnsi"/>
          <w:i/>
          <w:iCs/>
          <w:color w:val="000000" w:themeColor="text1"/>
          <w:lang w:eastAsia="nl-NL"/>
        </w:rPr>
        <w:t>Return with Regent</w:t>
      </w:r>
      <w:r w:rsidR="00E0315B">
        <w:rPr>
          <w:rFonts w:asciiTheme="minorHAnsi" w:hAnsiTheme="minorHAnsi" w:cstheme="minorHAnsi"/>
          <w:color w:val="000000" w:themeColor="text1"/>
          <w:lang w:eastAsia="nl-NL"/>
        </w:rPr>
        <w:t xml:space="preserve">-regeling kunnen gasten hun tijd aan land </w:t>
      </w:r>
      <w:r w:rsidR="00D03CC8">
        <w:rPr>
          <w:rFonts w:asciiTheme="minorHAnsi" w:hAnsiTheme="minorHAnsi" w:cstheme="minorHAnsi"/>
          <w:color w:val="000000" w:themeColor="text1"/>
          <w:lang w:eastAsia="nl-NL"/>
        </w:rPr>
        <w:t>nu zelfs nog</w:t>
      </w:r>
      <w:r w:rsidR="00E0315B">
        <w:rPr>
          <w:rFonts w:asciiTheme="minorHAnsi" w:hAnsiTheme="minorHAnsi" w:cstheme="minorHAnsi"/>
          <w:color w:val="000000" w:themeColor="text1"/>
          <w:lang w:eastAsia="nl-NL"/>
        </w:rPr>
        <w:t xml:space="preserve"> beter benutten door hun $ 1.000 boordkrediet te gebruiken voor excursies die een exclusievere ervaring bieden</w:t>
      </w:r>
      <w:r w:rsidR="00D03CC8">
        <w:rPr>
          <w:rFonts w:asciiTheme="minorHAnsi" w:hAnsiTheme="minorHAnsi" w:cstheme="minorHAnsi"/>
          <w:color w:val="000000" w:themeColor="text1"/>
          <w:lang w:eastAsia="nl-NL"/>
        </w:rPr>
        <w:t xml:space="preserve"> dan de inbegrepen excursies</w:t>
      </w:r>
      <w:r w:rsidR="00E0315B">
        <w:rPr>
          <w:rFonts w:asciiTheme="minorHAnsi" w:hAnsiTheme="minorHAnsi" w:cstheme="minorHAnsi"/>
          <w:color w:val="000000" w:themeColor="text1"/>
          <w:lang w:eastAsia="nl-NL"/>
        </w:rPr>
        <w:t>, waaronder Regent Choice excursies, Small Group Tours, Go Local Tours, Gourmet Explorer Tours en Wellness Tours.</w:t>
      </w:r>
    </w:p>
    <w:p w14:paraId="6F526696" w14:textId="473681BA" w:rsidR="00A02AA0" w:rsidRPr="0093392C" w:rsidRDefault="00A02AA0" w:rsidP="00DC0226">
      <w:pPr>
        <w:rPr>
          <w:rFonts w:ascii="Goudy Old Style" w:hAnsi="Goudy Old Style"/>
        </w:rPr>
      </w:pPr>
    </w:p>
    <w:p w14:paraId="726B0592" w14:textId="77777777" w:rsidR="0094056B" w:rsidRPr="0093392C" w:rsidRDefault="0094056B" w:rsidP="0094056B">
      <w:pPr>
        <w:rPr>
          <w:rFonts w:ascii="Goudy Old Style" w:hAnsi="Goudy Old Style"/>
          <w:i/>
        </w:rPr>
      </w:pPr>
      <w:r>
        <w:rPr>
          <w:rFonts w:ascii="Goudy Old Style" w:hAnsi="Goudy Old Style" w:cstheme="minorHAnsi"/>
          <w:b/>
          <w:bCs/>
          <w:color w:val="000000" w:themeColor="text1"/>
        </w:rPr>
        <w:t>Alaska avonturen</w:t>
      </w:r>
    </w:p>
    <w:p w14:paraId="7BD74185" w14:textId="3296063F" w:rsidR="00E0315B" w:rsidRDefault="0094056B" w:rsidP="0094056B">
      <w:pPr>
        <w:jc w:val="both"/>
        <w:rPr>
          <w:sz w:val="22"/>
          <w:szCs w:val="22"/>
        </w:rPr>
      </w:pPr>
      <w:r>
        <w:rPr>
          <w:sz w:val="22"/>
          <w:szCs w:val="22"/>
        </w:rPr>
        <w:t xml:space="preserve">Er zijn </w:t>
      </w:r>
      <w:r w:rsidR="00E0315B">
        <w:rPr>
          <w:sz w:val="22"/>
          <w:szCs w:val="22"/>
        </w:rPr>
        <w:t xml:space="preserve">18 cruises naar The Last Frontier in 2021, bijna allemaal </w:t>
      </w:r>
      <w:r>
        <w:rPr>
          <w:sz w:val="22"/>
          <w:szCs w:val="22"/>
        </w:rPr>
        <w:t>v</w:t>
      </w:r>
      <w:r w:rsidR="00D03CC8">
        <w:rPr>
          <w:sz w:val="22"/>
          <w:szCs w:val="22"/>
        </w:rPr>
        <w:t xml:space="preserve">oor een duur </w:t>
      </w:r>
      <w:r>
        <w:rPr>
          <w:sz w:val="22"/>
          <w:szCs w:val="22"/>
        </w:rPr>
        <w:t>7 nachten en van/naar Seward in Alaska en Vancouver in British Columbia. Het meest luxueuze schip wereldwijd dat naar Alaska vaart,</w:t>
      </w:r>
      <w:r w:rsidRPr="0094056B">
        <w:rPr>
          <w:i/>
          <w:iCs/>
          <w:sz w:val="22"/>
          <w:szCs w:val="22"/>
        </w:rPr>
        <w:t xml:space="preserve"> </w:t>
      </w:r>
      <w:r w:rsidRPr="0094056B">
        <w:rPr>
          <w:sz w:val="22"/>
          <w:szCs w:val="22"/>
        </w:rPr>
        <w:t>Seven Seas Explorer</w:t>
      </w:r>
      <w:r w:rsidRPr="0094056B">
        <w:rPr>
          <w:rFonts w:cstheme="minorHAnsi"/>
          <w:color w:val="000000" w:themeColor="text1"/>
          <w:sz w:val="22"/>
          <w:szCs w:val="22"/>
        </w:rPr>
        <w:t>®</w:t>
      </w:r>
      <w:r w:rsidRPr="0094056B">
        <w:rPr>
          <w:i/>
          <w:iCs/>
          <w:sz w:val="22"/>
          <w:szCs w:val="22"/>
        </w:rPr>
        <w:t>,</w:t>
      </w:r>
      <w:r>
        <w:rPr>
          <w:sz w:val="22"/>
          <w:szCs w:val="22"/>
        </w:rPr>
        <w:t xml:space="preserve"> maakt haar debuut in deze afgelegen regio, gekenmerkt door het adembenemende landschap en de aanwezigheid van </w:t>
      </w:r>
      <w:r w:rsidR="00D03CC8">
        <w:rPr>
          <w:sz w:val="22"/>
          <w:szCs w:val="22"/>
        </w:rPr>
        <w:t xml:space="preserve">veel </w:t>
      </w:r>
      <w:r>
        <w:rPr>
          <w:sz w:val="22"/>
          <w:szCs w:val="22"/>
        </w:rPr>
        <w:t>spectaculaire dieren.</w:t>
      </w:r>
    </w:p>
    <w:p w14:paraId="55D39B9B" w14:textId="2FB28BB6" w:rsidR="0094056B" w:rsidRDefault="0094056B" w:rsidP="0094056B">
      <w:pPr>
        <w:jc w:val="both"/>
        <w:rPr>
          <w:sz w:val="22"/>
          <w:szCs w:val="22"/>
        </w:rPr>
      </w:pPr>
    </w:p>
    <w:p w14:paraId="6FA6839B" w14:textId="54D68536" w:rsidR="0094056B" w:rsidRPr="0094056B" w:rsidRDefault="0094056B" w:rsidP="0094056B">
      <w:pPr>
        <w:jc w:val="both"/>
        <w:rPr>
          <w:sz w:val="22"/>
          <w:szCs w:val="22"/>
        </w:rPr>
      </w:pPr>
      <w:r>
        <w:rPr>
          <w:sz w:val="22"/>
          <w:szCs w:val="22"/>
        </w:rPr>
        <w:t xml:space="preserve">Een </w:t>
      </w:r>
      <w:r>
        <w:rPr>
          <w:i/>
          <w:iCs/>
          <w:sz w:val="22"/>
          <w:szCs w:val="22"/>
        </w:rPr>
        <w:t>Regent Choice</w:t>
      </w:r>
      <w:r>
        <w:rPr>
          <w:sz w:val="22"/>
          <w:szCs w:val="22"/>
        </w:rPr>
        <w:t xml:space="preserve"> excursie met watervliegtuig laat gasten de prachtige hoogtepunten van deze bestemming</w:t>
      </w:r>
      <w:r w:rsidR="00D03CC8">
        <w:rPr>
          <w:sz w:val="22"/>
          <w:szCs w:val="22"/>
        </w:rPr>
        <w:t xml:space="preserve"> op unieke wijze ontdekken</w:t>
      </w:r>
      <w:r>
        <w:rPr>
          <w:sz w:val="22"/>
          <w:szCs w:val="22"/>
        </w:rPr>
        <w:t>. Met een panoramisch uitzicht op het majestueuze Juneau Icefield neemt het vliegtuig gasten mee op een onvergetelijke trip over de Hole-in-the-Wall gletsjer, de Taku-gletsjer, de Norris-gletsjer en de oostelijke en westelijke tweelinggletsjer. Tijdens de tour bestaat ook de kans om beren, elanden en berggeiten te spotten.</w:t>
      </w:r>
    </w:p>
    <w:p w14:paraId="168DD9E4" w14:textId="77777777" w:rsidR="0094056B" w:rsidRPr="0094056B" w:rsidRDefault="0094056B" w:rsidP="0094056B">
      <w:pPr>
        <w:jc w:val="both"/>
        <w:rPr>
          <w:sz w:val="22"/>
          <w:szCs w:val="22"/>
        </w:rPr>
      </w:pPr>
    </w:p>
    <w:p w14:paraId="37F3E571" w14:textId="05377167" w:rsidR="0094056B" w:rsidRPr="0093392C" w:rsidRDefault="0094056B" w:rsidP="0094056B">
      <w:pPr>
        <w:rPr>
          <w:rFonts w:ascii="Goudy Old Style" w:hAnsi="Goudy Old Style"/>
          <w:i/>
          <w:lang w:val="de-DE"/>
        </w:rPr>
      </w:pPr>
      <w:r>
        <w:rPr>
          <w:rFonts w:ascii="Goudy Old Style" w:hAnsi="Goudy Old Style" w:cstheme="minorHAnsi"/>
          <w:b/>
          <w:bCs/>
          <w:color w:val="000000" w:themeColor="text1"/>
        </w:rPr>
        <w:t>Escapades in Noord-Europa</w:t>
      </w:r>
    </w:p>
    <w:p w14:paraId="3FF5C93A" w14:textId="2064D8BC" w:rsidR="00DC0226" w:rsidRDefault="0094056B" w:rsidP="0094056B">
      <w:pPr>
        <w:jc w:val="both"/>
        <w:rPr>
          <w:sz w:val="22"/>
          <w:szCs w:val="22"/>
        </w:rPr>
      </w:pPr>
      <w:r>
        <w:rPr>
          <w:sz w:val="22"/>
          <w:szCs w:val="22"/>
        </w:rPr>
        <w:t xml:space="preserve">Van de natuurwonderen van IJsland en Noorwegen tot de minder bekende geschiedenis en culturen van de voormalige Sovjetstaten, Noord-Europa is voor veel reizigers een nog onontdekte schatkamer. </w:t>
      </w:r>
      <w:r>
        <w:rPr>
          <w:sz w:val="22"/>
          <w:szCs w:val="22"/>
        </w:rPr>
        <w:lastRenderedPageBreak/>
        <w:t>Regent Seven Seas Cruises biedt 29 cruises variërend van 7 tot 30 nachten lang</w:t>
      </w:r>
      <w:r w:rsidR="004964B4">
        <w:rPr>
          <w:sz w:val="22"/>
          <w:szCs w:val="22"/>
        </w:rPr>
        <w:t xml:space="preserve">, van april tot september aan </w:t>
      </w:r>
      <w:r w:rsidR="004964B4" w:rsidRPr="004964B4">
        <w:rPr>
          <w:rFonts w:cstheme="minorHAnsi"/>
          <w:sz w:val="22"/>
          <w:szCs w:val="22"/>
        </w:rPr>
        <w:t>boord van Seven Seas Navigator</w:t>
      </w:r>
      <w:r w:rsidR="004964B4" w:rsidRPr="004964B4">
        <w:rPr>
          <w:rFonts w:cstheme="minorHAnsi"/>
          <w:sz w:val="22"/>
          <w:szCs w:val="22"/>
          <w:vertAlign w:val="superscript"/>
        </w:rPr>
        <w:t>®</w:t>
      </w:r>
      <w:r w:rsidR="004964B4" w:rsidRPr="004964B4">
        <w:rPr>
          <w:rFonts w:cstheme="minorHAnsi"/>
          <w:sz w:val="22"/>
          <w:szCs w:val="22"/>
        </w:rPr>
        <w:t>, Seven Seas Voyager</w:t>
      </w:r>
      <w:r w:rsidR="004964B4" w:rsidRPr="004964B4">
        <w:rPr>
          <w:rFonts w:cstheme="minorHAnsi"/>
          <w:sz w:val="22"/>
          <w:szCs w:val="22"/>
          <w:vertAlign w:val="superscript"/>
        </w:rPr>
        <w:t>®</w:t>
      </w:r>
      <w:r w:rsidR="004964B4" w:rsidRPr="004964B4">
        <w:rPr>
          <w:rFonts w:cstheme="minorHAnsi"/>
          <w:sz w:val="22"/>
          <w:szCs w:val="22"/>
        </w:rPr>
        <w:t xml:space="preserve"> en het nieuwste schip dat luxe perfectioneert: Seven Seas Splendor™.</w:t>
      </w:r>
    </w:p>
    <w:p w14:paraId="06EC494F" w14:textId="47139008" w:rsidR="0094056B" w:rsidRDefault="0094056B" w:rsidP="0094056B">
      <w:pPr>
        <w:rPr>
          <w:sz w:val="22"/>
          <w:szCs w:val="22"/>
        </w:rPr>
      </w:pPr>
    </w:p>
    <w:p w14:paraId="548969A2" w14:textId="5EC1854A" w:rsidR="004964B4" w:rsidRDefault="004964B4" w:rsidP="004964B4">
      <w:pPr>
        <w:jc w:val="both"/>
        <w:rPr>
          <w:sz w:val="22"/>
          <w:szCs w:val="22"/>
        </w:rPr>
      </w:pPr>
      <w:r>
        <w:rPr>
          <w:sz w:val="22"/>
          <w:szCs w:val="22"/>
        </w:rPr>
        <w:t xml:space="preserve">Tijdens een overnachting in Sint-Petersburg in Rusland, wordt gasten aangeraden om te genieten van een avond Russisch ballet als onderdeel van een </w:t>
      </w:r>
      <w:r>
        <w:rPr>
          <w:i/>
          <w:iCs/>
          <w:sz w:val="22"/>
          <w:szCs w:val="22"/>
        </w:rPr>
        <w:t>Regent Choice</w:t>
      </w:r>
      <w:r>
        <w:rPr>
          <w:sz w:val="22"/>
          <w:szCs w:val="22"/>
        </w:rPr>
        <w:t xml:space="preserve"> excursie. De poëtisch mooie bewegingen van het </w:t>
      </w:r>
      <w:r w:rsidRPr="004964B4">
        <w:rPr>
          <w:sz w:val="22"/>
          <w:szCs w:val="22"/>
        </w:rPr>
        <w:t xml:space="preserve">Tchaikovsky Ballet Company uit St. Petersburg en de dramatische geluiden van </w:t>
      </w:r>
      <w:r w:rsidR="00282E9F" w:rsidRPr="004964B4">
        <w:rPr>
          <w:sz w:val="22"/>
          <w:szCs w:val="22"/>
        </w:rPr>
        <w:t xml:space="preserve">een live </w:t>
      </w:r>
      <w:r w:rsidRPr="004964B4">
        <w:rPr>
          <w:sz w:val="22"/>
          <w:szCs w:val="22"/>
        </w:rPr>
        <w:t>orkest zullen toehoorders ontroeren terwijl ze naar het tijdloze liefdesverhaal van het Zwanenmeer kijken in een van de drie historische theaters - de Alexandrinsky, Mikhailovsky of Hermitage</w:t>
      </w:r>
      <w:r>
        <w:rPr>
          <w:sz w:val="22"/>
          <w:szCs w:val="22"/>
        </w:rPr>
        <w:t>.</w:t>
      </w:r>
    </w:p>
    <w:p w14:paraId="0C9CB34A" w14:textId="77777777" w:rsidR="00282E9F" w:rsidRPr="004964B4" w:rsidRDefault="00282E9F" w:rsidP="004964B4">
      <w:pPr>
        <w:jc w:val="both"/>
        <w:rPr>
          <w:sz w:val="22"/>
          <w:szCs w:val="22"/>
        </w:rPr>
      </w:pPr>
    </w:p>
    <w:p w14:paraId="12822FDF" w14:textId="3E3BE435" w:rsidR="00282E9F" w:rsidRPr="0093392C" w:rsidRDefault="00282E9F" w:rsidP="00282E9F">
      <w:pPr>
        <w:rPr>
          <w:rFonts w:ascii="Goudy Old Style" w:hAnsi="Goudy Old Style"/>
          <w:i/>
          <w:lang w:val="de-DE"/>
        </w:rPr>
      </w:pPr>
      <w:r>
        <w:rPr>
          <w:rFonts w:ascii="Goudy Old Style" w:hAnsi="Goudy Old Style" w:cstheme="minorHAnsi"/>
          <w:b/>
          <w:bCs/>
          <w:color w:val="000000" w:themeColor="text1"/>
        </w:rPr>
        <w:t>Ronddwalen in het Middellandse Zeegebied</w:t>
      </w:r>
    </w:p>
    <w:p w14:paraId="67FF60F2" w14:textId="20789340" w:rsidR="0094056B" w:rsidRDefault="00282E9F" w:rsidP="00D03CC8">
      <w:pPr>
        <w:jc w:val="both"/>
        <w:rPr>
          <w:rFonts w:cstheme="minorHAnsi"/>
          <w:sz w:val="22"/>
          <w:szCs w:val="22"/>
        </w:rPr>
      </w:pPr>
      <w:r>
        <w:rPr>
          <w:sz w:val="22"/>
          <w:szCs w:val="22"/>
        </w:rPr>
        <w:t>Gastronomie, cultuur en geschiedenis zijn volop aanwezig in het Middellandse Zeegebied</w:t>
      </w:r>
      <w:r w:rsidR="00D03CC8">
        <w:rPr>
          <w:sz w:val="22"/>
          <w:szCs w:val="22"/>
        </w:rPr>
        <w:t xml:space="preserve">. </w:t>
      </w:r>
      <w:r>
        <w:rPr>
          <w:sz w:val="22"/>
          <w:szCs w:val="22"/>
        </w:rPr>
        <w:t xml:space="preserve">Regent heeft </w:t>
      </w:r>
      <w:r w:rsidR="00D03CC8">
        <w:rPr>
          <w:sz w:val="22"/>
          <w:szCs w:val="22"/>
        </w:rPr>
        <w:t xml:space="preserve">maar liefst </w:t>
      </w:r>
      <w:r>
        <w:rPr>
          <w:sz w:val="22"/>
          <w:szCs w:val="22"/>
        </w:rPr>
        <w:t xml:space="preserve">41 cruises gewijd aan deze regio. De reizen variëren van 7 tot 26 nachten vanaf, onder andere, Barcelona, Venetië en Rome, aan boord van </w:t>
      </w:r>
      <w:r w:rsidRPr="004964B4">
        <w:rPr>
          <w:rFonts w:cstheme="minorHAnsi"/>
          <w:sz w:val="22"/>
          <w:szCs w:val="22"/>
        </w:rPr>
        <w:t xml:space="preserve">Seven Seas </w:t>
      </w:r>
      <w:r>
        <w:rPr>
          <w:rFonts w:cstheme="minorHAnsi"/>
          <w:sz w:val="22"/>
          <w:szCs w:val="22"/>
        </w:rPr>
        <w:t>Mariner</w:t>
      </w:r>
      <w:r w:rsidRPr="004964B4">
        <w:rPr>
          <w:rFonts w:cstheme="minorHAnsi"/>
          <w:sz w:val="22"/>
          <w:szCs w:val="22"/>
          <w:vertAlign w:val="superscript"/>
        </w:rPr>
        <w:t>®</w:t>
      </w:r>
      <w:r w:rsidRPr="004964B4">
        <w:rPr>
          <w:rFonts w:cstheme="minorHAnsi"/>
          <w:sz w:val="22"/>
          <w:szCs w:val="22"/>
        </w:rPr>
        <w:t>, Seven Seas Voyager</w:t>
      </w:r>
      <w:r w:rsidRPr="004964B4">
        <w:rPr>
          <w:rFonts w:cstheme="minorHAnsi"/>
          <w:sz w:val="22"/>
          <w:szCs w:val="22"/>
          <w:vertAlign w:val="superscript"/>
        </w:rPr>
        <w:t>®</w:t>
      </w:r>
      <w:r w:rsidRPr="004964B4">
        <w:rPr>
          <w:rFonts w:cstheme="minorHAnsi"/>
          <w:sz w:val="22"/>
          <w:szCs w:val="22"/>
        </w:rPr>
        <w:t xml:space="preserve"> en </w:t>
      </w:r>
      <w:r>
        <w:rPr>
          <w:rFonts w:cstheme="minorHAnsi"/>
          <w:sz w:val="22"/>
          <w:szCs w:val="22"/>
        </w:rPr>
        <w:t xml:space="preserve">Seven </w:t>
      </w:r>
      <w:r w:rsidRPr="004964B4">
        <w:rPr>
          <w:rFonts w:cstheme="minorHAnsi"/>
          <w:sz w:val="22"/>
          <w:szCs w:val="22"/>
        </w:rPr>
        <w:t>Seas Splendor™.</w:t>
      </w:r>
    </w:p>
    <w:p w14:paraId="0CAB3BF4" w14:textId="2027BB83" w:rsidR="00282E9F" w:rsidRDefault="00282E9F" w:rsidP="00DC0226">
      <w:pPr>
        <w:rPr>
          <w:rFonts w:cstheme="minorHAnsi"/>
          <w:sz w:val="22"/>
          <w:szCs w:val="22"/>
        </w:rPr>
      </w:pPr>
    </w:p>
    <w:p w14:paraId="2F514916" w14:textId="793FD39E" w:rsidR="00282E9F" w:rsidRPr="0093392C" w:rsidRDefault="00282E9F" w:rsidP="00282E9F">
      <w:pPr>
        <w:jc w:val="both"/>
        <w:rPr>
          <w:rFonts w:ascii="Goudy Old Style" w:hAnsi="Goudy Old Style"/>
          <w:lang w:val="de-DE"/>
        </w:rPr>
      </w:pPr>
      <w:r>
        <w:rPr>
          <w:rFonts w:cstheme="minorHAnsi"/>
          <w:sz w:val="22"/>
          <w:szCs w:val="22"/>
        </w:rPr>
        <w:t xml:space="preserve">Met de innovatieve </w:t>
      </w:r>
      <w:r>
        <w:rPr>
          <w:rFonts w:cstheme="minorHAnsi"/>
          <w:i/>
          <w:iCs/>
          <w:sz w:val="22"/>
          <w:szCs w:val="22"/>
        </w:rPr>
        <w:t>Go Local Tours</w:t>
      </w:r>
      <w:r>
        <w:rPr>
          <w:rFonts w:cstheme="minorHAnsi"/>
          <w:sz w:val="22"/>
          <w:szCs w:val="22"/>
        </w:rPr>
        <w:t xml:space="preserve"> van Regent Seven Seas Cruises ontdekken gasten plekken buiten de gebaande paden om zo de lokale cultuur echt te kunnen ervaren. In Provence in Frankrijk k</w:t>
      </w:r>
      <w:r w:rsidR="00D723DC">
        <w:rPr>
          <w:rFonts w:cstheme="minorHAnsi"/>
          <w:sz w:val="22"/>
          <w:szCs w:val="22"/>
        </w:rPr>
        <w:t xml:space="preserve">an het Provençaalse platteland verkend worden met een deskundige truffeljager met truffeljager-hond om de begeerde schimmels te vinden, waarna </w:t>
      </w:r>
      <w:r w:rsidR="00D03CC8">
        <w:rPr>
          <w:rFonts w:cstheme="minorHAnsi"/>
          <w:sz w:val="22"/>
          <w:szCs w:val="22"/>
        </w:rPr>
        <w:t xml:space="preserve">de </w:t>
      </w:r>
      <w:r w:rsidR="00D723DC">
        <w:rPr>
          <w:rFonts w:cstheme="minorHAnsi"/>
          <w:sz w:val="22"/>
          <w:szCs w:val="22"/>
        </w:rPr>
        <w:t xml:space="preserve">delicatessen </w:t>
      </w:r>
      <w:r w:rsidR="00D03CC8">
        <w:rPr>
          <w:rFonts w:cstheme="minorHAnsi"/>
          <w:sz w:val="22"/>
          <w:szCs w:val="22"/>
        </w:rPr>
        <w:t>geproefd kunnen worden</w:t>
      </w:r>
      <w:r w:rsidR="00D723DC">
        <w:rPr>
          <w:rFonts w:cstheme="minorHAnsi"/>
          <w:sz w:val="22"/>
          <w:szCs w:val="22"/>
        </w:rPr>
        <w:t xml:space="preserve"> tezamen met lokale wijnen.</w:t>
      </w:r>
    </w:p>
    <w:p w14:paraId="49E30BD8" w14:textId="2D0C0C6C" w:rsidR="00DC0226" w:rsidRPr="0093392C" w:rsidRDefault="00DC0226" w:rsidP="00DC0226">
      <w:pPr>
        <w:rPr>
          <w:rFonts w:ascii="Goudy Old Style" w:hAnsi="Goudy Old Style"/>
          <w:i/>
          <w:lang w:val="de-DE"/>
        </w:rPr>
      </w:pPr>
    </w:p>
    <w:p w14:paraId="7A0449ED" w14:textId="76A039DA" w:rsidR="00E26A65" w:rsidRPr="0093392C" w:rsidRDefault="00E26A65" w:rsidP="00E26A65">
      <w:pPr>
        <w:rPr>
          <w:rFonts w:ascii="Goudy Old Style" w:hAnsi="Goudy Old Style"/>
          <w:i/>
          <w:lang w:val="de-DE"/>
        </w:rPr>
      </w:pPr>
      <w:r>
        <w:rPr>
          <w:rFonts w:ascii="Goudy Old Style" w:hAnsi="Goudy Old Style" w:cstheme="minorHAnsi"/>
          <w:b/>
          <w:bCs/>
          <w:color w:val="000000" w:themeColor="text1"/>
        </w:rPr>
        <w:t>Verwennerij aan boord</w:t>
      </w:r>
    </w:p>
    <w:p w14:paraId="42455CC2" w14:textId="22A2B9CB" w:rsidR="00E26A65" w:rsidRDefault="00E26A65" w:rsidP="00E26A65">
      <w:pPr>
        <w:jc w:val="both"/>
        <w:rPr>
          <w:sz w:val="22"/>
          <w:szCs w:val="22"/>
        </w:rPr>
      </w:pPr>
      <w:r>
        <w:rPr>
          <w:sz w:val="22"/>
          <w:szCs w:val="22"/>
        </w:rPr>
        <w:t>Gasten die liever profiteren van het unieke aanbod van onbeperkte en inbegrepen excursies aan land die Regent in iedere haven biedt, kunnen ook ervoor kiezen hun $ 1.000 boordkrediet te gebruiken aan boord.</w:t>
      </w:r>
    </w:p>
    <w:p w14:paraId="57BE59C4" w14:textId="3C8696CF" w:rsidR="00E26A65" w:rsidRDefault="00E26A65" w:rsidP="00E26A65">
      <w:pPr>
        <w:rPr>
          <w:sz w:val="22"/>
          <w:szCs w:val="22"/>
        </w:rPr>
      </w:pPr>
    </w:p>
    <w:p w14:paraId="12545E8A" w14:textId="1A600B0F" w:rsidR="00E26A65" w:rsidRDefault="00E26A65" w:rsidP="00E26A65">
      <w:pPr>
        <w:jc w:val="both"/>
        <w:rPr>
          <w:sz w:val="22"/>
          <w:szCs w:val="22"/>
        </w:rPr>
      </w:pPr>
      <w:r>
        <w:rPr>
          <w:sz w:val="22"/>
          <w:szCs w:val="22"/>
        </w:rPr>
        <w:t xml:space="preserve">Hoewel de specialiteitenrestaurants volledig inbegrepen zijn, kunnen fijnproevers hun kennis en talenten uitbreiden in de </w:t>
      </w:r>
      <w:r w:rsidRPr="00E26A65">
        <w:rPr>
          <w:sz w:val="22"/>
          <w:szCs w:val="22"/>
        </w:rPr>
        <w:t>Culinary Arts Kitchen exclusief aan boord van Seven Seas Splendor ™ en Seven Seas Explorer®</w:t>
      </w:r>
      <w:r>
        <w:rPr>
          <w:sz w:val="22"/>
          <w:szCs w:val="22"/>
        </w:rPr>
        <w:t>. Heerlijke wijnen zijn</w:t>
      </w:r>
      <w:r w:rsidR="00D03CC8">
        <w:rPr>
          <w:sz w:val="22"/>
          <w:szCs w:val="22"/>
        </w:rPr>
        <w:t xml:space="preserve"> sowieso al</w:t>
      </w:r>
      <w:r>
        <w:rPr>
          <w:sz w:val="22"/>
          <w:szCs w:val="22"/>
        </w:rPr>
        <w:t xml:space="preserve"> inbegrepen in het cruisetarief, </w:t>
      </w:r>
      <w:r w:rsidRPr="00E26A65">
        <w:rPr>
          <w:sz w:val="22"/>
          <w:szCs w:val="22"/>
        </w:rPr>
        <w:t xml:space="preserve">maar </w:t>
      </w:r>
      <w:r w:rsidR="00D03CC8">
        <w:rPr>
          <w:sz w:val="22"/>
          <w:szCs w:val="22"/>
        </w:rPr>
        <w:t xml:space="preserve">liefhebbers kunnen hun boordkrediet ook gebruiken om </w:t>
      </w:r>
      <w:r w:rsidRPr="00E26A65">
        <w:rPr>
          <w:sz w:val="22"/>
          <w:szCs w:val="22"/>
        </w:rPr>
        <w:t xml:space="preserve">prestigieuze jaargangen </w:t>
      </w:r>
      <w:r>
        <w:rPr>
          <w:sz w:val="22"/>
          <w:szCs w:val="22"/>
        </w:rPr>
        <w:t xml:space="preserve">te </w:t>
      </w:r>
      <w:r w:rsidR="00D03CC8">
        <w:rPr>
          <w:sz w:val="22"/>
          <w:szCs w:val="22"/>
        </w:rPr>
        <w:t>bestellen</w:t>
      </w:r>
      <w:r w:rsidR="00D03CC8" w:rsidRPr="00D03CC8">
        <w:rPr>
          <w:sz w:val="22"/>
          <w:szCs w:val="22"/>
        </w:rPr>
        <w:t xml:space="preserve"> </w:t>
      </w:r>
      <w:r w:rsidR="00D03CC8">
        <w:rPr>
          <w:sz w:val="22"/>
          <w:szCs w:val="22"/>
        </w:rPr>
        <w:t xml:space="preserve">uit het </w:t>
      </w:r>
      <w:r w:rsidR="00D03CC8" w:rsidRPr="00E26A65">
        <w:rPr>
          <w:sz w:val="22"/>
          <w:szCs w:val="22"/>
        </w:rPr>
        <w:t>Connoisseur Wine Menu</w:t>
      </w:r>
      <w:r w:rsidR="00D03CC8">
        <w:rPr>
          <w:sz w:val="22"/>
          <w:szCs w:val="22"/>
        </w:rPr>
        <w:t xml:space="preserve"> voor bijvoorbeeld speciale gelegenheden.</w:t>
      </w:r>
    </w:p>
    <w:p w14:paraId="53D730AA" w14:textId="0172DA61" w:rsidR="00E26A65" w:rsidRDefault="00E26A65" w:rsidP="00E26A65">
      <w:pPr>
        <w:jc w:val="both"/>
        <w:rPr>
          <w:sz w:val="22"/>
          <w:szCs w:val="22"/>
        </w:rPr>
      </w:pPr>
    </w:p>
    <w:p w14:paraId="2E306EF1" w14:textId="36395D88" w:rsidR="00E26A65" w:rsidRDefault="00E26A65" w:rsidP="00E26A65">
      <w:pPr>
        <w:jc w:val="both"/>
        <w:rPr>
          <w:sz w:val="22"/>
          <w:szCs w:val="22"/>
        </w:rPr>
      </w:pPr>
      <w:r>
        <w:rPr>
          <w:sz w:val="22"/>
          <w:szCs w:val="22"/>
        </w:rPr>
        <w:t xml:space="preserve">Voor volledige ontspanning en </w:t>
      </w:r>
      <w:r w:rsidR="00D03CC8">
        <w:rPr>
          <w:sz w:val="22"/>
          <w:szCs w:val="22"/>
        </w:rPr>
        <w:t xml:space="preserve">om </w:t>
      </w:r>
      <w:r>
        <w:rPr>
          <w:sz w:val="22"/>
          <w:szCs w:val="22"/>
        </w:rPr>
        <w:t xml:space="preserve">weer even bij </w:t>
      </w:r>
      <w:r w:rsidR="00D03CC8">
        <w:rPr>
          <w:sz w:val="22"/>
          <w:szCs w:val="22"/>
        </w:rPr>
        <w:t xml:space="preserve">te </w:t>
      </w:r>
      <w:r>
        <w:rPr>
          <w:sz w:val="22"/>
          <w:szCs w:val="22"/>
        </w:rPr>
        <w:t xml:space="preserve">komen na een dag vol avontuur en nieuwe indrukken, kunnen gasten ook gebruikmaken van de </w:t>
      </w:r>
      <w:r w:rsidRPr="00E26A65">
        <w:rPr>
          <w:sz w:val="22"/>
          <w:szCs w:val="22"/>
        </w:rPr>
        <w:t>nieuwe Serene Spa and Wellness™</w:t>
      </w:r>
      <w:r>
        <w:rPr>
          <w:sz w:val="22"/>
          <w:szCs w:val="22"/>
        </w:rPr>
        <w:t xml:space="preserve">. Er </w:t>
      </w:r>
      <w:r w:rsidR="00D03CC8">
        <w:rPr>
          <w:sz w:val="22"/>
          <w:szCs w:val="22"/>
        </w:rPr>
        <w:t>kan gekozen worden</w:t>
      </w:r>
      <w:r>
        <w:rPr>
          <w:sz w:val="22"/>
          <w:szCs w:val="22"/>
        </w:rPr>
        <w:t xml:space="preserve"> uit een groot aanbod van revitaliserende en exclusieve therapieën en behandelingen om lichaam en geest te verjongen.</w:t>
      </w:r>
    </w:p>
    <w:p w14:paraId="7D7BC8C3" w14:textId="77777777" w:rsidR="00740AD6" w:rsidRPr="003331F0" w:rsidRDefault="00740AD6" w:rsidP="00A8129E">
      <w:pPr>
        <w:pStyle w:val="Geenafstand"/>
        <w:jc w:val="both"/>
        <w:rPr>
          <w:rFonts w:asciiTheme="minorHAnsi" w:hAnsiTheme="minorHAnsi" w:cstheme="minorHAnsi"/>
          <w:color w:val="000000" w:themeColor="text1"/>
          <w:lang w:eastAsia="nl-NL"/>
        </w:rPr>
      </w:pPr>
    </w:p>
    <w:p w14:paraId="7484604A" w14:textId="77777777" w:rsidR="00A8129E" w:rsidRPr="00E26A65" w:rsidRDefault="00A8129E" w:rsidP="00A8129E">
      <w:pPr>
        <w:pStyle w:val="Geenafstand"/>
        <w:jc w:val="both"/>
        <w:rPr>
          <w:rFonts w:ascii="Goudy Old Style" w:hAnsi="Goudy Old Style" w:cstheme="minorHAnsi"/>
          <w:b/>
          <w:bCs/>
          <w:color w:val="000000" w:themeColor="text1"/>
          <w:lang w:eastAsia="nl-NL"/>
        </w:rPr>
      </w:pPr>
      <w:bookmarkStart w:id="0" w:name="_Hlk47529298"/>
      <w:r w:rsidRPr="00E26A65">
        <w:rPr>
          <w:rFonts w:ascii="Goudy Old Style" w:hAnsi="Goudy Old Style" w:cstheme="minorHAnsi"/>
          <w:b/>
          <w:bCs/>
          <w:color w:val="000000" w:themeColor="text1"/>
          <w:lang w:eastAsia="nl-NL"/>
        </w:rPr>
        <w:t xml:space="preserve">Over Regent Seven Seas Cruises </w:t>
      </w:r>
    </w:p>
    <w:p w14:paraId="2071C9C8" w14:textId="3E3F8AFC" w:rsidR="00330A02" w:rsidRDefault="00330A02" w:rsidP="00330A02">
      <w:pPr>
        <w:pStyle w:val="Geenafstand"/>
        <w:jc w:val="both"/>
      </w:pPr>
      <w:r w:rsidRPr="00651B76">
        <w:rPr>
          <w:rFonts w:asciiTheme="minorHAnsi" w:hAnsiTheme="minorHAnsi" w:cstheme="minorHAnsi"/>
        </w:rPr>
        <w:t xml:space="preserve">Regent Seven Seas Cruises’ moderne </w:t>
      </w:r>
      <w:r w:rsidR="00E8012F">
        <w:rPr>
          <w:rFonts w:asciiTheme="minorHAnsi" w:hAnsiTheme="minorHAnsi" w:cstheme="minorHAnsi"/>
        </w:rPr>
        <w:t>vijf schepen</w:t>
      </w:r>
      <w:r w:rsidRPr="00651B76">
        <w:rPr>
          <w:rFonts w:asciiTheme="minorHAnsi" w:hAnsiTheme="minorHAnsi" w:cstheme="minorHAnsi"/>
          <w:color w:val="000000"/>
        </w:rPr>
        <w:t xml:space="preserve"> </w:t>
      </w:r>
      <w:r w:rsidRPr="00651B76">
        <w:rPr>
          <w:rFonts w:asciiTheme="minorHAnsi" w:hAnsiTheme="minorHAnsi" w:cstheme="minorHAnsi"/>
          <w:i/>
          <w:iCs/>
          <w:color w:val="000000"/>
        </w:rPr>
        <w:t>Seven Seas Explorer</w:t>
      </w:r>
      <w:r w:rsidRPr="00651B76">
        <w:rPr>
          <w:rFonts w:asciiTheme="minorHAnsi" w:hAnsiTheme="minorHAnsi" w:cstheme="minorHAnsi"/>
          <w:color w:val="000000"/>
          <w:vertAlign w:val="superscript"/>
        </w:rPr>
        <w:t>®</w:t>
      </w:r>
      <w:r w:rsidRPr="00651B76">
        <w:rPr>
          <w:rFonts w:asciiTheme="minorHAnsi" w:hAnsiTheme="minorHAnsi" w:cstheme="minorHAnsi"/>
          <w:i/>
          <w:iCs/>
          <w:color w:val="000000"/>
        </w:rPr>
        <w:t>, Seven Seas Mariner</w:t>
      </w:r>
      <w:r w:rsidRPr="00651B76">
        <w:rPr>
          <w:rFonts w:asciiTheme="minorHAnsi" w:hAnsiTheme="minorHAnsi" w:cstheme="minorHAnsi"/>
          <w:color w:val="000000"/>
          <w:vertAlign w:val="superscript"/>
        </w:rPr>
        <w:t>®</w:t>
      </w:r>
      <w:r w:rsidRPr="00651B76">
        <w:rPr>
          <w:rFonts w:asciiTheme="minorHAnsi" w:hAnsiTheme="minorHAnsi" w:cstheme="minorHAnsi"/>
          <w:color w:val="000000"/>
        </w:rPr>
        <w:t>, </w:t>
      </w:r>
      <w:r w:rsidRPr="00651B76">
        <w:rPr>
          <w:rFonts w:asciiTheme="minorHAnsi" w:hAnsiTheme="minorHAnsi" w:cstheme="minorHAnsi"/>
          <w:i/>
          <w:iCs/>
          <w:color w:val="000000"/>
        </w:rPr>
        <w:t>Seven Seas Navigator</w:t>
      </w:r>
      <w:r w:rsidRPr="00651B76">
        <w:rPr>
          <w:rFonts w:asciiTheme="minorHAnsi" w:hAnsiTheme="minorHAnsi" w:cstheme="minorHAnsi"/>
          <w:color w:val="000000"/>
          <w:vertAlign w:val="superscript"/>
        </w:rPr>
        <w:t>®</w:t>
      </w:r>
      <w:r w:rsidRPr="00651B76">
        <w:rPr>
          <w:rFonts w:asciiTheme="minorHAnsi" w:hAnsiTheme="minorHAnsi" w:cstheme="minorHAnsi"/>
          <w:iCs/>
          <w:color w:val="000000"/>
        </w:rPr>
        <w:t xml:space="preserve">, </w:t>
      </w:r>
      <w:r w:rsidRPr="00651B76">
        <w:rPr>
          <w:rFonts w:asciiTheme="minorHAnsi" w:hAnsiTheme="minorHAnsi" w:cstheme="minorHAnsi"/>
          <w:i/>
          <w:color w:val="000000"/>
        </w:rPr>
        <w:t>Seven Seas Splendor</w:t>
      </w:r>
      <w:r w:rsidRPr="00651B76">
        <w:rPr>
          <w:rFonts w:asciiTheme="minorHAnsi" w:hAnsiTheme="minorHAnsi" w:cstheme="minorHAnsi"/>
          <w:color w:val="000000"/>
          <w:vertAlign w:val="superscript"/>
        </w:rPr>
        <w:t>®</w:t>
      </w:r>
      <w:r w:rsidRPr="00651B76">
        <w:rPr>
          <w:rFonts w:asciiTheme="minorHAnsi" w:hAnsiTheme="minorHAnsi" w:cstheme="minorHAnsi"/>
          <w:color w:val="000000"/>
        </w:rPr>
        <w:t xml:space="preserve"> and </w:t>
      </w:r>
      <w:r w:rsidRPr="00651B76">
        <w:rPr>
          <w:rFonts w:asciiTheme="minorHAnsi" w:hAnsiTheme="minorHAnsi" w:cstheme="minorHAnsi"/>
          <w:i/>
          <w:iCs/>
          <w:color w:val="000000"/>
        </w:rPr>
        <w:t>Seven Seas Voyager</w:t>
      </w:r>
      <w:r w:rsidRPr="00651B76">
        <w:rPr>
          <w:rFonts w:asciiTheme="minorHAnsi" w:hAnsiTheme="minorHAnsi" w:cstheme="minorHAnsi"/>
          <w:color w:val="000000"/>
          <w:vertAlign w:val="superscript"/>
        </w:rPr>
        <w:t>®</w:t>
      </w:r>
      <w:r w:rsidRPr="00651B76">
        <w:rPr>
          <w:rFonts w:asciiTheme="minorHAnsi" w:hAnsiTheme="minorHAnsi" w:cstheme="minorHAnsi"/>
        </w:rPr>
        <w:t xml:space="preserve"> </w:t>
      </w:r>
      <w:r w:rsidRPr="00651B76">
        <w:rPr>
          <w:rFonts w:asciiTheme="minorHAnsi" w:hAnsiTheme="minorHAnsi" w:cstheme="minorHAnsi"/>
          <w:color w:val="000000"/>
        </w:rPr>
        <w:t>– vaart n</w:t>
      </w:r>
      <w:r>
        <w:rPr>
          <w:rFonts w:asciiTheme="minorHAnsi" w:hAnsiTheme="minorHAnsi" w:cstheme="minorHAnsi"/>
          <w:color w:val="000000"/>
        </w:rPr>
        <w:t xml:space="preserve">aar </w:t>
      </w:r>
      <w:r w:rsidRPr="00651B76">
        <w:t>meer dan 450 iconische en meeslepende bestemmingen over de hele wereld</w:t>
      </w:r>
      <w:r>
        <w:t xml:space="preserve"> en weerspiegelt het $150 miljoen renovatieprogramma</w:t>
      </w:r>
      <w:r w:rsidR="00E8012F">
        <w:t xml:space="preserve">. </w:t>
      </w:r>
      <w:r w:rsidRPr="00651B76">
        <w:t>Regent Seven Seas Cruises biedt cruises aan waarbij vrijwel alles inclusief is, met all-suite accommodatie, de grootste verscheidenheid aan onbeperkte gratis excursies in iedere haven, ongelimiteerde Wi-Fi, persoonlijke service, exquise cuisine, kwaliteitswijnen en sterke dranken, fooien en zelfs een hotelnacht voorafgaand aan de cruise voor gasten die verblijven in Concierge-suites en hoger.</w:t>
      </w:r>
    </w:p>
    <w:bookmarkEnd w:id="0"/>
    <w:p w14:paraId="5D88530C" w14:textId="77777777" w:rsidR="00A8129E" w:rsidRDefault="00A8129E" w:rsidP="00A8129E">
      <w:pPr>
        <w:pStyle w:val="Geenafstand"/>
        <w:jc w:val="both"/>
      </w:pPr>
    </w:p>
    <w:p w14:paraId="20E771D8" w14:textId="5940D292" w:rsidR="00A8129E" w:rsidRDefault="00A8129E" w:rsidP="00E26A65">
      <w:pPr>
        <w:pStyle w:val="Geenafstand"/>
        <w:jc w:val="both"/>
        <w:rPr>
          <w:bCs/>
        </w:rPr>
      </w:pPr>
      <w:r>
        <w:t xml:space="preserve">Voor meer informatie ga naar </w:t>
      </w:r>
      <w:hyperlink r:id="rId7" w:history="1">
        <w:r w:rsidRPr="005E41FC">
          <w:rPr>
            <w:rStyle w:val="Hyperlink"/>
          </w:rPr>
          <w:t>www.RSSC.com</w:t>
        </w:r>
      </w:hyperlink>
      <w:r w:rsidR="00E26A65">
        <w:rPr>
          <w:bCs/>
        </w:rPr>
        <w:t xml:space="preserve"> of neem contact op met een reisadviseur. </w:t>
      </w:r>
    </w:p>
    <w:p w14:paraId="26DB0208" w14:textId="77777777" w:rsidR="00E26A65" w:rsidRPr="00E26A65" w:rsidRDefault="00E26A65" w:rsidP="00E26A65">
      <w:pPr>
        <w:pStyle w:val="Geenafstand"/>
        <w:jc w:val="both"/>
      </w:pPr>
    </w:p>
    <w:p w14:paraId="6A073618" w14:textId="77777777" w:rsidR="00A8129E" w:rsidRPr="00651B76" w:rsidRDefault="00A8129E" w:rsidP="00A8129E">
      <w:pPr>
        <w:pStyle w:val="Geenafstand"/>
        <w:rPr>
          <w:b/>
          <w:u w:val="single"/>
        </w:rPr>
      </w:pPr>
      <w:r w:rsidRPr="00651B76">
        <w:rPr>
          <w:b/>
          <w:u w:val="single"/>
        </w:rPr>
        <w:t>Noot voor de redactie, niet bestemd voor publicatie</w:t>
      </w:r>
    </w:p>
    <w:p w14:paraId="31B333A0" w14:textId="77777777" w:rsidR="00A8129E" w:rsidRPr="00651B76" w:rsidRDefault="00A8129E" w:rsidP="00A8129E">
      <w:pPr>
        <w:pStyle w:val="Geenafstand"/>
      </w:pPr>
      <w:r w:rsidRPr="00651B76">
        <w:t xml:space="preserve">Voor meer informatie en/of hoge resolutie beeldmateriaal, kunt u contact opnemen met:  </w:t>
      </w:r>
    </w:p>
    <w:p w14:paraId="42D05319" w14:textId="77777777" w:rsidR="00A8129E" w:rsidRPr="00651B76" w:rsidRDefault="00A8129E" w:rsidP="00A8129E">
      <w:pPr>
        <w:pStyle w:val="Geenafstand"/>
        <w:rPr>
          <w:b/>
        </w:rPr>
      </w:pPr>
    </w:p>
    <w:p w14:paraId="4D10B4FB" w14:textId="77777777" w:rsidR="00A8129E" w:rsidRPr="00B855FF" w:rsidRDefault="00A8129E" w:rsidP="00A8129E">
      <w:pPr>
        <w:pStyle w:val="Geenafstand"/>
        <w:rPr>
          <w:b/>
          <w:lang w:val="en-US"/>
        </w:rPr>
      </w:pPr>
      <w:r w:rsidRPr="00B855FF">
        <w:rPr>
          <w:b/>
          <w:lang w:val="en-US"/>
        </w:rPr>
        <w:t>USP Marketing PR / Regent Seven Seas Cruises Benelux</w:t>
      </w:r>
    </w:p>
    <w:p w14:paraId="14FBE54A" w14:textId="77777777" w:rsidR="00A8129E" w:rsidRPr="00651B76" w:rsidRDefault="00A8129E" w:rsidP="00A8129E">
      <w:pPr>
        <w:pStyle w:val="Geenafstand"/>
      </w:pPr>
      <w:r w:rsidRPr="00651B76">
        <w:t>Contact</w:t>
      </w:r>
      <w:r w:rsidRPr="00651B76">
        <w:tab/>
      </w:r>
      <w:r w:rsidRPr="00651B76">
        <w:tab/>
        <w:t>Manon van Brecht</w:t>
      </w:r>
    </w:p>
    <w:p w14:paraId="1E981523" w14:textId="77777777" w:rsidR="00A8129E" w:rsidRPr="00651B76" w:rsidRDefault="00A8129E" w:rsidP="00A8129E">
      <w:pPr>
        <w:pStyle w:val="Geenafstand"/>
      </w:pPr>
      <w:r w:rsidRPr="00651B76">
        <w:t xml:space="preserve">Telefoon </w:t>
      </w:r>
      <w:r w:rsidRPr="00651B76">
        <w:tab/>
        <w:t>+31 (0)20 42 32 882</w:t>
      </w:r>
    </w:p>
    <w:p w14:paraId="4B6F9D9B" w14:textId="77777777" w:rsidR="00A8129E" w:rsidRPr="00651B76" w:rsidRDefault="00A8129E" w:rsidP="00A8129E">
      <w:pPr>
        <w:pStyle w:val="Geenafstand"/>
      </w:pPr>
      <w:r w:rsidRPr="00651B76">
        <w:t xml:space="preserve">Email </w:t>
      </w:r>
      <w:r w:rsidRPr="00651B76">
        <w:tab/>
      </w:r>
      <w:r w:rsidRPr="00651B76">
        <w:tab/>
      </w:r>
      <w:hyperlink r:id="rId8" w:history="1">
        <w:r w:rsidRPr="00651B76">
          <w:rPr>
            <w:rStyle w:val="Hyperlink"/>
          </w:rPr>
          <w:t>rssc@usp.nl</w:t>
        </w:r>
      </w:hyperlink>
      <w:r w:rsidRPr="00651B76">
        <w:rPr>
          <w:rStyle w:val="Hyperlink"/>
        </w:rPr>
        <w:t xml:space="preserve"> </w:t>
      </w:r>
      <w:r w:rsidRPr="00651B76">
        <w:t xml:space="preserve"> </w:t>
      </w:r>
    </w:p>
    <w:p w14:paraId="3438328B" w14:textId="7750DEE8" w:rsidR="00E47153" w:rsidRPr="00A8129E" w:rsidRDefault="00E47153" w:rsidP="00A8129E">
      <w:pPr>
        <w:pStyle w:val="Geenafstand"/>
        <w:jc w:val="both"/>
        <w:rPr>
          <w:rFonts w:asciiTheme="minorHAnsi" w:hAnsiTheme="minorHAnsi" w:cstheme="minorHAnsi"/>
          <w:i/>
          <w:iCs/>
          <w:color w:val="000000" w:themeColor="text1"/>
          <w:lang w:eastAsia="nl-NL"/>
        </w:rPr>
      </w:pPr>
    </w:p>
    <w:sectPr w:rsidR="00E47153" w:rsidRPr="00A8129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20D9" w14:textId="77777777" w:rsidR="00AB472D" w:rsidRDefault="00AB472D" w:rsidP="00E47153">
      <w:r>
        <w:separator/>
      </w:r>
    </w:p>
  </w:endnote>
  <w:endnote w:type="continuationSeparator" w:id="0">
    <w:p w14:paraId="5A4A569A" w14:textId="77777777" w:rsidR="00AB472D" w:rsidRDefault="00AB472D" w:rsidP="00E4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6F4B" w14:textId="77777777" w:rsidR="00AB472D" w:rsidRDefault="00AB472D" w:rsidP="00E47153">
      <w:r>
        <w:separator/>
      </w:r>
    </w:p>
  </w:footnote>
  <w:footnote w:type="continuationSeparator" w:id="0">
    <w:p w14:paraId="502EC812" w14:textId="77777777" w:rsidR="00AB472D" w:rsidRDefault="00AB472D" w:rsidP="00E4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3321" w14:textId="77777777" w:rsidR="009F476D" w:rsidRDefault="00E47153">
    <w:pPr>
      <w:pStyle w:val="Koptekst"/>
    </w:pPr>
    <w:r>
      <w:rPr>
        <w:noProof/>
      </w:rPr>
      <w:drawing>
        <wp:anchor distT="0" distB="0" distL="114300" distR="114300" simplePos="0" relativeHeight="251659264" behindDoc="0" locked="0" layoutInCell="1" allowOverlap="1" wp14:anchorId="347E2F85" wp14:editId="67F1C69F">
          <wp:simplePos x="0" y="0"/>
          <wp:positionH relativeFrom="column">
            <wp:posOffset>2141855</wp:posOffset>
          </wp:positionH>
          <wp:positionV relativeFrom="paragraph">
            <wp:posOffset>-360680</wp:posOffset>
          </wp:positionV>
          <wp:extent cx="1773555" cy="86995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53"/>
    <w:rsid w:val="00006A93"/>
    <w:rsid w:val="0003564C"/>
    <w:rsid w:val="00057C37"/>
    <w:rsid w:val="00066DC6"/>
    <w:rsid w:val="00067AB6"/>
    <w:rsid w:val="00180DB2"/>
    <w:rsid w:val="00192CAC"/>
    <w:rsid w:val="002366E4"/>
    <w:rsid w:val="002721F4"/>
    <w:rsid w:val="00275B0A"/>
    <w:rsid w:val="00282E9F"/>
    <w:rsid w:val="00330A02"/>
    <w:rsid w:val="003331F0"/>
    <w:rsid w:val="003A5E4C"/>
    <w:rsid w:val="003B673B"/>
    <w:rsid w:val="003F6FC5"/>
    <w:rsid w:val="00456563"/>
    <w:rsid w:val="00456E93"/>
    <w:rsid w:val="004964B4"/>
    <w:rsid w:val="004F03CE"/>
    <w:rsid w:val="00521493"/>
    <w:rsid w:val="00553B64"/>
    <w:rsid w:val="005A03CE"/>
    <w:rsid w:val="005A7A1C"/>
    <w:rsid w:val="005C359C"/>
    <w:rsid w:val="005D6901"/>
    <w:rsid w:val="00604F88"/>
    <w:rsid w:val="006279F1"/>
    <w:rsid w:val="00650A0C"/>
    <w:rsid w:val="00651B76"/>
    <w:rsid w:val="006713F8"/>
    <w:rsid w:val="0069195F"/>
    <w:rsid w:val="006C7F05"/>
    <w:rsid w:val="00740AD6"/>
    <w:rsid w:val="0075191B"/>
    <w:rsid w:val="00762574"/>
    <w:rsid w:val="00795214"/>
    <w:rsid w:val="007C194D"/>
    <w:rsid w:val="007C52E8"/>
    <w:rsid w:val="00813FBC"/>
    <w:rsid w:val="00831494"/>
    <w:rsid w:val="00865A20"/>
    <w:rsid w:val="008874ED"/>
    <w:rsid w:val="00894095"/>
    <w:rsid w:val="008A4EFB"/>
    <w:rsid w:val="008D4358"/>
    <w:rsid w:val="008E5907"/>
    <w:rsid w:val="008F2D1C"/>
    <w:rsid w:val="00901154"/>
    <w:rsid w:val="00920B85"/>
    <w:rsid w:val="009265EC"/>
    <w:rsid w:val="0093392C"/>
    <w:rsid w:val="0094056B"/>
    <w:rsid w:val="009809F4"/>
    <w:rsid w:val="009951C6"/>
    <w:rsid w:val="009A1CA8"/>
    <w:rsid w:val="009A6186"/>
    <w:rsid w:val="009F476D"/>
    <w:rsid w:val="00A02AA0"/>
    <w:rsid w:val="00A22C82"/>
    <w:rsid w:val="00A8129E"/>
    <w:rsid w:val="00AA3F17"/>
    <w:rsid w:val="00AB472D"/>
    <w:rsid w:val="00AC2724"/>
    <w:rsid w:val="00AC29C8"/>
    <w:rsid w:val="00AD3231"/>
    <w:rsid w:val="00AD54F6"/>
    <w:rsid w:val="00B01453"/>
    <w:rsid w:val="00B014E0"/>
    <w:rsid w:val="00B44C66"/>
    <w:rsid w:val="00B64E81"/>
    <w:rsid w:val="00B66396"/>
    <w:rsid w:val="00B77D8D"/>
    <w:rsid w:val="00B855FF"/>
    <w:rsid w:val="00BA6144"/>
    <w:rsid w:val="00BB67C0"/>
    <w:rsid w:val="00BC154B"/>
    <w:rsid w:val="00BF632A"/>
    <w:rsid w:val="00C07FE2"/>
    <w:rsid w:val="00C42EA7"/>
    <w:rsid w:val="00C46DDB"/>
    <w:rsid w:val="00C96D1F"/>
    <w:rsid w:val="00CD5676"/>
    <w:rsid w:val="00CF5A5E"/>
    <w:rsid w:val="00D03CC8"/>
    <w:rsid w:val="00D50802"/>
    <w:rsid w:val="00D55B9E"/>
    <w:rsid w:val="00D614B6"/>
    <w:rsid w:val="00D723DC"/>
    <w:rsid w:val="00DA0105"/>
    <w:rsid w:val="00DC0226"/>
    <w:rsid w:val="00DE4401"/>
    <w:rsid w:val="00DE4C9F"/>
    <w:rsid w:val="00E0041B"/>
    <w:rsid w:val="00E0315B"/>
    <w:rsid w:val="00E110FD"/>
    <w:rsid w:val="00E143F9"/>
    <w:rsid w:val="00E243A5"/>
    <w:rsid w:val="00E26A65"/>
    <w:rsid w:val="00E30CBC"/>
    <w:rsid w:val="00E47153"/>
    <w:rsid w:val="00E8012F"/>
    <w:rsid w:val="00EB48F2"/>
    <w:rsid w:val="00F05413"/>
    <w:rsid w:val="00F327F1"/>
    <w:rsid w:val="00F33760"/>
    <w:rsid w:val="00F61C00"/>
    <w:rsid w:val="00F93B5F"/>
    <w:rsid w:val="00FA2E84"/>
    <w:rsid w:val="00FA43E5"/>
    <w:rsid w:val="00FD069D"/>
    <w:rsid w:val="00FD16B3"/>
    <w:rsid w:val="00FE17B4"/>
    <w:rsid w:val="00FE3167"/>
    <w:rsid w:val="00FF0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D13D"/>
  <w15:chartTrackingRefBased/>
  <w15:docId w15:val="{4970F2AF-6634-4DC3-914B-7925917F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153"/>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7153"/>
    <w:rPr>
      <w:color w:val="0563C1" w:themeColor="hyperlink"/>
      <w:u w:val="single"/>
    </w:rPr>
  </w:style>
  <w:style w:type="paragraph" w:customStyle="1" w:styleId="Geenafstand1">
    <w:name w:val="Geen afstand1"/>
    <w:rsid w:val="00E47153"/>
    <w:pPr>
      <w:spacing w:after="0" w:line="240" w:lineRule="auto"/>
    </w:pPr>
    <w:rPr>
      <w:rFonts w:ascii="Calibri" w:eastAsia="Times New Roman" w:hAnsi="Calibri" w:cs="Times New Roman"/>
    </w:rPr>
  </w:style>
  <w:style w:type="paragraph" w:styleId="Geenafstand">
    <w:name w:val="No Spacing"/>
    <w:uiPriority w:val="1"/>
    <w:qFormat/>
    <w:rsid w:val="00E4715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E47153"/>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uiPriority w:val="99"/>
    <w:rsid w:val="00E47153"/>
  </w:style>
  <w:style w:type="paragraph" w:styleId="Voettekst">
    <w:name w:val="footer"/>
    <w:basedOn w:val="Standaard"/>
    <w:link w:val="VoettekstChar"/>
    <w:uiPriority w:val="99"/>
    <w:unhideWhenUsed/>
    <w:rsid w:val="00E47153"/>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E47153"/>
  </w:style>
  <w:style w:type="character" w:styleId="Onopgelostemelding">
    <w:name w:val="Unresolved Mention"/>
    <w:basedOn w:val="Standaardalinea-lettertype"/>
    <w:uiPriority w:val="99"/>
    <w:semiHidden/>
    <w:unhideWhenUsed/>
    <w:rsid w:val="00DA0105"/>
    <w:rPr>
      <w:color w:val="605E5C"/>
      <w:shd w:val="clear" w:color="auto" w:fill="E1DFDD"/>
    </w:rPr>
  </w:style>
  <w:style w:type="character" w:styleId="GevolgdeHyperlink">
    <w:name w:val="FollowedHyperlink"/>
    <w:basedOn w:val="Standaardalinea-lettertype"/>
    <w:uiPriority w:val="99"/>
    <w:semiHidden/>
    <w:unhideWhenUsed/>
    <w:rsid w:val="00FA2E84"/>
    <w:rPr>
      <w:color w:val="954F72" w:themeColor="followedHyperlink"/>
      <w:u w:val="single"/>
    </w:rPr>
  </w:style>
  <w:style w:type="character" w:styleId="Verwijzingopmerking">
    <w:name w:val="annotation reference"/>
    <w:basedOn w:val="Standaardalinea-lettertype"/>
    <w:uiPriority w:val="99"/>
    <w:semiHidden/>
    <w:unhideWhenUsed/>
    <w:rsid w:val="005A03CE"/>
    <w:rPr>
      <w:sz w:val="16"/>
      <w:szCs w:val="16"/>
    </w:rPr>
  </w:style>
  <w:style w:type="paragraph" w:styleId="Tekstopmerking">
    <w:name w:val="annotation text"/>
    <w:basedOn w:val="Standaard"/>
    <w:link w:val="TekstopmerkingChar"/>
    <w:uiPriority w:val="99"/>
    <w:semiHidden/>
    <w:unhideWhenUsed/>
    <w:rsid w:val="005A03CE"/>
    <w:rPr>
      <w:sz w:val="20"/>
      <w:szCs w:val="20"/>
    </w:rPr>
  </w:style>
  <w:style w:type="character" w:customStyle="1" w:styleId="TekstopmerkingChar">
    <w:name w:val="Tekst opmerking Char"/>
    <w:basedOn w:val="Standaardalinea-lettertype"/>
    <w:link w:val="Tekstopmerking"/>
    <w:uiPriority w:val="99"/>
    <w:semiHidden/>
    <w:rsid w:val="005A03CE"/>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A03CE"/>
    <w:rPr>
      <w:b/>
      <w:bCs/>
    </w:rPr>
  </w:style>
  <w:style w:type="character" w:customStyle="1" w:styleId="OnderwerpvanopmerkingChar">
    <w:name w:val="Onderwerp van opmerking Char"/>
    <w:basedOn w:val="TekstopmerkingChar"/>
    <w:link w:val="Onderwerpvanopmerking"/>
    <w:uiPriority w:val="99"/>
    <w:semiHidden/>
    <w:rsid w:val="005A03CE"/>
    <w:rPr>
      <w:rFonts w:eastAsiaTheme="minorEastAsia"/>
      <w:b/>
      <w:bCs/>
      <w:sz w:val="20"/>
      <w:szCs w:val="20"/>
      <w:lang w:eastAsia="nl-NL"/>
    </w:rPr>
  </w:style>
  <w:style w:type="paragraph" w:styleId="Ballontekst">
    <w:name w:val="Balloon Text"/>
    <w:basedOn w:val="Standaard"/>
    <w:link w:val="BallontekstChar"/>
    <w:uiPriority w:val="99"/>
    <w:semiHidden/>
    <w:unhideWhenUsed/>
    <w:rsid w:val="005A03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03CE"/>
    <w:rPr>
      <w:rFonts w:ascii="Segoe UI" w:eastAsiaTheme="minorEastAsia" w:hAnsi="Segoe UI" w:cs="Segoe UI"/>
      <w:sz w:val="18"/>
      <w:szCs w:val="18"/>
      <w:lang w:eastAsia="nl-NL"/>
    </w:rPr>
  </w:style>
  <w:style w:type="paragraph" w:styleId="HTML-voorafopgemaakt">
    <w:name w:val="HTML Preformatted"/>
    <w:basedOn w:val="Standaard"/>
    <w:link w:val="HTML-voorafopgemaaktChar"/>
    <w:uiPriority w:val="99"/>
    <w:semiHidden/>
    <w:unhideWhenUsed/>
    <w:rsid w:val="00A0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A02AA0"/>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92520">
      <w:bodyDiv w:val="1"/>
      <w:marLeft w:val="0"/>
      <w:marRight w:val="0"/>
      <w:marTop w:val="0"/>
      <w:marBottom w:val="0"/>
      <w:divBdr>
        <w:top w:val="none" w:sz="0" w:space="0" w:color="auto"/>
        <w:left w:val="none" w:sz="0" w:space="0" w:color="auto"/>
        <w:bottom w:val="none" w:sz="0" w:space="0" w:color="auto"/>
        <w:right w:val="none" w:sz="0" w:space="0" w:color="auto"/>
      </w:divBdr>
    </w:div>
    <w:div w:id="1119452983">
      <w:bodyDiv w:val="1"/>
      <w:marLeft w:val="0"/>
      <w:marRight w:val="0"/>
      <w:marTop w:val="0"/>
      <w:marBottom w:val="0"/>
      <w:divBdr>
        <w:top w:val="none" w:sz="0" w:space="0" w:color="auto"/>
        <w:left w:val="none" w:sz="0" w:space="0" w:color="auto"/>
        <w:bottom w:val="none" w:sz="0" w:space="0" w:color="auto"/>
        <w:right w:val="none" w:sz="0" w:space="0" w:color="auto"/>
      </w:divBdr>
    </w:div>
    <w:div w:id="1492403802">
      <w:bodyDiv w:val="1"/>
      <w:marLeft w:val="0"/>
      <w:marRight w:val="0"/>
      <w:marTop w:val="0"/>
      <w:marBottom w:val="0"/>
      <w:divBdr>
        <w:top w:val="none" w:sz="0" w:space="0" w:color="auto"/>
        <w:left w:val="none" w:sz="0" w:space="0" w:color="auto"/>
        <w:bottom w:val="none" w:sz="0" w:space="0" w:color="auto"/>
        <w:right w:val="none" w:sz="0" w:space="0" w:color="auto"/>
      </w:divBdr>
    </w:div>
    <w:div w:id="1552962243">
      <w:bodyDiv w:val="1"/>
      <w:marLeft w:val="0"/>
      <w:marRight w:val="0"/>
      <w:marTop w:val="0"/>
      <w:marBottom w:val="0"/>
      <w:divBdr>
        <w:top w:val="none" w:sz="0" w:space="0" w:color="auto"/>
        <w:left w:val="none" w:sz="0" w:space="0" w:color="auto"/>
        <w:bottom w:val="none" w:sz="0" w:space="0" w:color="auto"/>
        <w:right w:val="none" w:sz="0" w:space="0" w:color="auto"/>
      </w:divBdr>
    </w:div>
    <w:div w:id="1917006419">
      <w:bodyDiv w:val="1"/>
      <w:marLeft w:val="0"/>
      <w:marRight w:val="0"/>
      <w:marTop w:val="0"/>
      <w:marBottom w:val="0"/>
      <w:divBdr>
        <w:top w:val="none" w:sz="0" w:space="0" w:color="auto"/>
        <w:left w:val="none" w:sz="0" w:space="0" w:color="auto"/>
        <w:bottom w:val="none" w:sz="0" w:space="0" w:color="auto"/>
        <w:right w:val="none" w:sz="0" w:space="0" w:color="auto"/>
      </w:divBdr>
    </w:div>
    <w:div w:id="1929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sc@usp.nl" TargetMode="External"/><Relationship Id="rId3" Type="http://schemas.openxmlformats.org/officeDocument/2006/relationships/webSettings" Target="webSettings.xml"/><Relationship Id="rId7" Type="http://schemas.openxmlformats.org/officeDocument/2006/relationships/hyperlink" Target="http://www.RS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s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c:creator>
  <cp:keywords/>
  <dc:description/>
  <cp:lastModifiedBy>Manon van Brecht</cp:lastModifiedBy>
  <cp:revision>3</cp:revision>
  <dcterms:created xsi:type="dcterms:W3CDTF">2020-08-06T07:50:00Z</dcterms:created>
  <dcterms:modified xsi:type="dcterms:W3CDTF">2020-08-06T07:50:00Z</dcterms:modified>
</cp:coreProperties>
</file>