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88284" w14:textId="77777777" w:rsidR="001B3980" w:rsidRPr="001B3980" w:rsidRDefault="001B3980" w:rsidP="00AF64B7">
      <w:pPr>
        <w:spacing w:after="0"/>
        <w:jc w:val="center"/>
        <w:rPr>
          <w:b/>
          <w:sz w:val="14"/>
        </w:rPr>
      </w:pPr>
    </w:p>
    <w:p w14:paraId="532FB092" w14:textId="7A35745C" w:rsidR="00AF64B7" w:rsidRPr="00024F2E" w:rsidRDefault="00024F2E" w:rsidP="00024F2E">
      <w:pPr>
        <w:spacing w:after="0" w:line="240" w:lineRule="auto"/>
        <w:jc w:val="center"/>
        <w:rPr>
          <w:b/>
          <w:lang w:val="en-GB"/>
        </w:rPr>
      </w:pPr>
      <w:r w:rsidRPr="00024F2E">
        <w:rPr>
          <w:noProof/>
          <w:lang w:val="en-GB"/>
        </w:rPr>
        <w:drawing>
          <wp:inline distT="0" distB="0" distL="0" distR="0" wp14:anchorId="6C67A8CF" wp14:editId="5FC3EBAF">
            <wp:extent cx="2505075" cy="12283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29" cy="1233042"/>
                    </a:xfrm>
                    <a:prstGeom prst="rect">
                      <a:avLst/>
                    </a:prstGeom>
                    <a:noFill/>
                    <a:ln>
                      <a:noFill/>
                    </a:ln>
                  </pic:spPr>
                </pic:pic>
              </a:graphicData>
            </a:graphic>
          </wp:inline>
        </w:drawing>
      </w:r>
    </w:p>
    <w:p w14:paraId="25F9D2C8" w14:textId="12684C1A" w:rsidR="00930999" w:rsidRPr="00B62354" w:rsidRDefault="00B62354" w:rsidP="00E602FE">
      <w:pPr>
        <w:spacing w:after="0" w:line="240" w:lineRule="auto"/>
        <w:jc w:val="center"/>
        <w:rPr>
          <w:rFonts w:ascii="Goudy Old Style" w:eastAsia="Calibri" w:hAnsi="Goudy Old Style" w:cstheme="minorHAnsi"/>
          <w:b/>
          <w:bCs/>
          <w:sz w:val="32"/>
          <w:szCs w:val="32"/>
          <w:lang w:val="nl-NL"/>
        </w:rPr>
      </w:pPr>
      <w:bookmarkStart w:id="0" w:name="_Hlk534961644"/>
      <w:r w:rsidRPr="00B62354">
        <w:rPr>
          <w:rFonts w:ascii="Goudy Old Style" w:eastAsia="Calibri" w:hAnsi="Goudy Old Style" w:cstheme="minorHAnsi"/>
          <w:b/>
          <w:bCs/>
          <w:sz w:val="32"/>
          <w:szCs w:val="32"/>
          <w:lang w:val="nl-NL"/>
        </w:rPr>
        <w:t xml:space="preserve">Gasten ontvangen gratis suite upgrade bij </w:t>
      </w:r>
      <w:r w:rsidR="00930999" w:rsidRPr="00B62354">
        <w:rPr>
          <w:rFonts w:ascii="Goudy Old Style" w:eastAsia="Calibri" w:hAnsi="Goudy Old Style" w:cstheme="minorHAnsi"/>
          <w:b/>
          <w:bCs/>
          <w:sz w:val="32"/>
          <w:szCs w:val="32"/>
          <w:lang w:val="nl-NL"/>
        </w:rPr>
        <w:t>Regent Seven Seas Cruises</w:t>
      </w:r>
    </w:p>
    <w:p w14:paraId="3B8D812A" w14:textId="41DF58CB" w:rsidR="00930999" w:rsidRPr="00930999" w:rsidRDefault="00930999" w:rsidP="00E602FE">
      <w:pPr>
        <w:spacing w:after="0" w:line="240" w:lineRule="auto"/>
        <w:jc w:val="center"/>
        <w:rPr>
          <w:rFonts w:ascii="Goudy Old Style" w:eastAsia="Calibri" w:hAnsi="Goudy Old Style" w:cstheme="minorHAnsi"/>
          <w:i/>
          <w:iCs/>
          <w:sz w:val="28"/>
          <w:szCs w:val="28"/>
          <w:lang w:val="nl-NL"/>
        </w:rPr>
      </w:pPr>
      <w:r w:rsidRPr="00930999">
        <w:rPr>
          <w:rFonts w:ascii="Goudy Old Style" w:eastAsia="Calibri" w:hAnsi="Goudy Old Style" w:cstheme="minorHAnsi"/>
          <w:i/>
          <w:iCs/>
          <w:sz w:val="28"/>
          <w:szCs w:val="28"/>
          <w:lang w:val="nl-NL"/>
        </w:rPr>
        <w:t>Regent Reassurence-regeling verlengt tot eind september 2020</w:t>
      </w:r>
    </w:p>
    <w:p w14:paraId="5AF255DE" w14:textId="51F11884" w:rsidR="008B7050" w:rsidRPr="008B7050" w:rsidRDefault="008B7050" w:rsidP="008B7050">
      <w:pPr>
        <w:shd w:val="clear" w:color="auto" w:fill="FFFFFF"/>
        <w:spacing w:after="0" w:line="240" w:lineRule="auto"/>
        <w:textAlignment w:val="top"/>
        <w:rPr>
          <w:rFonts w:ascii="Goudy Old Style" w:eastAsia="Times New Roman" w:hAnsi="Goudy Old Style" w:cs="Arial"/>
          <w:lang w:val="nl-NL"/>
        </w:rPr>
      </w:pPr>
    </w:p>
    <w:p w14:paraId="57990622" w14:textId="22230198" w:rsidR="00930999" w:rsidRDefault="008B7050" w:rsidP="00930999">
      <w:pPr>
        <w:pStyle w:val="Geenafstand"/>
        <w:jc w:val="both"/>
        <w:rPr>
          <w:b/>
          <w:bCs/>
        </w:rPr>
      </w:pPr>
      <w:r w:rsidRPr="00A362FE">
        <w:rPr>
          <w:b/>
          <w:bCs/>
        </w:rPr>
        <w:t>A</w:t>
      </w:r>
      <w:r w:rsidR="00A362FE">
        <w:rPr>
          <w:b/>
          <w:bCs/>
        </w:rPr>
        <w:t xml:space="preserve">msterdam, </w:t>
      </w:r>
      <w:r w:rsidR="006229E1">
        <w:rPr>
          <w:b/>
          <w:bCs/>
        </w:rPr>
        <w:t>2</w:t>
      </w:r>
      <w:r w:rsidR="00930999">
        <w:rPr>
          <w:b/>
          <w:bCs/>
        </w:rPr>
        <w:t xml:space="preserve"> september</w:t>
      </w:r>
      <w:r w:rsidR="00A362FE">
        <w:rPr>
          <w:b/>
          <w:bCs/>
        </w:rPr>
        <w:t xml:space="preserve"> 2020</w:t>
      </w:r>
      <w:r w:rsidRPr="00A362FE">
        <w:rPr>
          <w:b/>
          <w:bCs/>
        </w:rPr>
        <w:t xml:space="preserve"> –</w:t>
      </w:r>
      <w:r w:rsidR="00A362FE" w:rsidRPr="00A362FE">
        <w:rPr>
          <w:b/>
          <w:bCs/>
        </w:rPr>
        <w:t xml:space="preserve"> </w:t>
      </w:r>
      <w:hyperlink r:id="rId7" w:history="1">
        <w:r w:rsidR="00930999" w:rsidRPr="00B01453">
          <w:rPr>
            <w:rStyle w:val="Hyperlink"/>
            <w:rFonts w:asciiTheme="minorHAnsi" w:hAnsiTheme="minorHAnsi" w:cstheme="minorHAnsi"/>
            <w:b/>
            <w:bCs/>
            <w:lang w:eastAsia="nl-NL"/>
          </w:rPr>
          <w:t>Regent Seven Seas Cruises®</w:t>
        </w:r>
      </w:hyperlink>
      <w:r w:rsidR="00930999">
        <w:rPr>
          <w:rStyle w:val="Hyperlink"/>
          <w:rFonts w:asciiTheme="minorHAnsi" w:hAnsiTheme="minorHAnsi" w:cstheme="minorHAnsi"/>
          <w:b/>
          <w:bCs/>
          <w:lang w:eastAsia="nl-NL"/>
        </w:rPr>
        <w:t xml:space="preserve"> </w:t>
      </w:r>
      <w:r w:rsidR="00930999">
        <w:rPr>
          <w:b/>
          <w:bCs/>
        </w:rPr>
        <w:t xml:space="preserve">heeft de </w:t>
      </w:r>
      <w:r w:rsidR="00930999">
        <w:rPr>
          <w:b/>
          <w:bCs/>
          <w:i/>
          <w:iCs/>
        </w:rPr>
        <w:t>Elevate Your Experience</w:t>
      </w:r>
      <w:r w:rsidR="00930999">
        <w:rPr>
          <w:b/>
          <w:bCs/>
        </w:rPr>
        <w:t>-promotie gelanceerd, waarbij gasten een gratis upgrade krijgen van maar liefst twee suite-categorieën hoger, tot aan een Penthouse Suite. De actie geldt op geselecteerde cruises</w:t>
      </w:r>
      <w:r w:rsidR="00184353">
        <w:rPr>
          <w:b/>
          <w:bCs/>
        </w:rPr>
        <w:t xml:space="preserve"> in 2021</w:t>
      </w:r>
      <w:r w:rsidR="00930999">
        <w:rPr>
          <w:b/>
          <w:bCs/>
        </w:rPr>
        <w:t xml:space="preserve"> in Alaska, Noord-Europa en het Middellandse Zeegebied</w:t>
      </w:r>
      <w:r w:rsidR="00184353">
        <w:rPr>
          <w:b/>
          <w:bCs/>
        </w:rPr>
        <w:t>.</w:t>
      </w:r>
    </w:p>
    <w:p w14:paraId="009356AC" w14:textId="2F70AC59" w:rsidR="00930999" w:rsidRDefault="00930999" w:rsidP="00930999">
      <w:pPr>
        <w:pStyle w:val="Geenafstand"/>
        <w:jc w:val="both"/>
        <w:rPr>
          <w:b/>
          <w:bCs/>
        </w:rPr>
      </w:pPr>
    </w:p>
    <w:p w14:paraId="10909E17" w14:textId="2E639ECC" w:rsidR="00930999" w:rsidRDefault="00930999" w:rsidP="00930999">
      <w:pPr>
        <w:pStyle w:val="Geenafstand"/>
        <w:jc w:val="both"/>
      </w:pPr>
      <w:r>
        <w:t>Wanneer gasten hun suite upgraden naar een Concierge Suite, kan er zelfs gebruik worden gemaakt van een gratis hotelnacht voorafgaand aan de reis. Om zo geheel uitgerust en ontspannen aan boord te gaan en van de cruise te kunnen genieten. Regent gasten kunnen er ook voor kiezen om te upgraden naar een luxueuze Penthouse Suite met bijbehorende exclusieve voordelen en voorzieningen, waaronder een persoonlijke butler.</w:t>
      </w:r>
    </w:p>
    <w:p w14:paraId="3ECFB4A7" w14:textId="41523B84" w:rsidR="00564D9F" w:rsidRDefault="00564D9F" w:rsidP="00930999">
      <w:pPr>
        <w:pStyle w:val="Geenafstand"/>
        <w:jc w:val="both"/>
      </w:pPr>
    </w:p>
    <w:p w14:paraId="0AC2106C" w14:textId="359CB1CC" w:rsidR="00564D9F" w:rsidRDefault="00564D9F" w:rsidP="00930999">
      <w:pPr>
        <w:pStyle w:val="Geenafstand"/>
        <w:jc w:val="both"/>
      </w:pPr>
      <w:r>
        <w:t xml:space="preserve">Een </w:t>
      </w:r>
      <w:r w:rsidR="003D2C37">
        <w:t xml:space="preserve">verlaagde aanbetaling van </w:t>
      </w:r>
      <w:r>
        <w:t>10% is van toepassing op boekingen die onder deze promotie vallen. Dit biedt meer vrijheid en flexibiliteit voor degenen die hun 2021 vakanties willen boeken.</w:t>
      </w:r>
    </w:p>
    <w:p w14:paraId="21C368B5" w14:textId="77777777" w:rsidR="00C54CF0" w:rsidRPr="00C54CF0" w:rsidRDefault="00C54CF0" w:rsidP="008B29D2">
      <w:pPr>
        <w:pStyle w:val="Geenafstand"/>
        <w:jc w:val="both"/>
      </w:pPr>
    </w:p>
    <w:p w14:paraId="2047FA6A" w14:textId="497CF9F3" w:rsidR="00A362FE" w:rsidRPr="00564D9F" w:rsidRDefault="00564D9F" w:rsidP="008B29D2">
      <w:pPr>
        <w:pStyle w:val="Geenafstand"/>
        <w:jc w:val="both"/>
        <w:rPr>
          <w:rFonts w:ascii="Goudy Old Style" w:hAnsi="Goudy Old Style"/>
          <w:b/>
          <w:bCs/>
          <w:sz w:val="24"/>
          <w:szCs w:val="24"/>
        </w:rPr>
      </w:pPr>
      <w:r w:rsidRPr="00564D9F">
        <w:rPr>
          <w:rFonts w:ascii="Goudy Old Style" w:hAnsi="Goudy Old Style"/>
          <w:b/>
          <w:bCs/>
          <w:sz w:val="24"/>
          <w:szCs w:val="24"/>
        </w:rPr>
        <w:t>Elevate Your Experience</w:t>
      </w:r>
    </w:p>
    <w:p w14:paraId="32701401" w14:textId="0C21039F" w:rsidR="00930999" w:rsidRDefault="00E17E9A" w:rsidP="008B29D2">
      <w:pPr>
        <w:pStyle w:val="Geenafstand"/>
        <w:jc w:val="both"/>
      </w:pPr>
      <w:r>
        <w:t>“</w:t>
      </w:r>
      <w:r w:rsidR="00564D9F">
        <w:t xml:space="preserve">Met onze </w:t>
      </w:r>
      <w:r w:rsidR="00564D9F">
        <w:rPr>
          <w:i/>
          <w:iCs/>
        </w:rPr>
        <w:t>Elevate Your Experience-</w:t>
      </w:r>
      <w:r w:rsidR="00564D9F">
        <w:t xml:space="preserve">promotie hebben we de ongeëvenaarde ervaring van onze vloot naar een nieuw niveau getild”, aldus Jason Montague, President en Chief Executive Officer van Regent Seven Seas Cruises. “Of je nu door Alaska, Noord-Europa of het Middellandse Zeegebied vaart, gasten kunnen </w:t>
      </w:r>
      <w:r>
        <w:t>met deze upgrades genieten</w:t>
      </w:r>
      <w:r w:rsidR="00564D9F">
        <w:t xml:space="preserve"> van </w:t>
      </w:r>
      <w:r>
        <w:t>nog meer luxe en gepersonaliseerde service in de suite.”</w:t>
      </w:r>
    </w:p>
    <w:p w14:paraId="7DFA5063" w14:textId="77777777" w:rsidR="00564D9F" w:rsidRPr="00564D9F" w:rsidRDefault="00564D9F" w:rsidP="008B29D2">
      <w:pPr>
        <w:pStyle w:val="Geenafstand"/>
        <w:jc w:val="both"/>
      </w:pPr>
    </w:p>
    <w:bookmarkEnd w:id="0"/>
    <w:p w14:paraId="36D8F26D" w14:textId="7AD4F59D" w:rsidR="00930999" w:rsidRDefault="00564D9F" w:rsidP="00184217">
      <w:pPr>
        <w:pStyle w:val="Geenafstand"/>
        <w:jc w:val="both"/>
        <w:rPr>
          <w:rFonts w:asciiTheme="minorHAnsi" w:hAnsiTheme="minorHAnsi" w:cstheme="minorHAnsi"/>
          <w:color w:val="000000" w:themeColor="text1"/>
          <w:lang w:eastAsia="nl-NL"/>
        </w:rPr>
      </w:pPr>
      <w:r w:rsidRPr="00564D9F">
        <w:t xml:space="preserve">Bovendien </w:t>
      </w:r>
      <w:r>
        <w:t xml:space="preserve">is </w:t>
      </w:r>
      <w:r>
        <w:rPr>
          <w:i/>
          <w:iCs/>
        </w:rPr>
        <w:t>Regent Reassurance</w:t>
      </w:r>
      <w:r>
        <w:t xml:space="preserve">, </w:t>
      </w:r>
      <w:r>
        <w:rPr>
          <w:rFonts w:asciiTheme="minorHAnsi" w:hAnsiTheme="minorHAnsi" w:cstheme="minorHAnsi"/>
          <w:color w:val="000000" w:themeColor="text1"/>
          <w:lang w:eastAsia="nl-NL"/>
        </w:rPr>
        <w:t xml:space="preserve">waarmee </w:t>
      </w:r>
      <w:r w:rsidRPr="003E00D1">
        <w:rPr>
          <w:rFonts w:asciiTheme="minorHAnsi" w:hAnsiTheme="minorHAnsi" w:cstheme="minorHAnsi"/>
          <w:color w:val="000000" w:themeColor="text1"/>
          <w:lang w:eastAsia="nl-NL"/>
        </w:rPr>
        <w:t>gasten hun cruise om welke reden dan ook tot 15 dagen voor ve</w:t>
      </w:r>
      <w:r>
        <w:rPr>
          <w:rFonts w:asciiTheme="minorHAnsi" w:hAnsiTheme="minorHAnsi" w:cstheme="minorHAnsi"/>
          <w:color w:val="000000" w:themeColor="text1"/>
          <w:lang w:eastAsia="nl-NL"/>
        </w:rPr>
        <w:t>r</w:t>
      </w:r>
      <w:r w:rsidRPr="003E00D1">
        <w:rPr>
          <w:rFonts w:asciiTheme="minorHAnsi" w:hAnsiTheme="minorHAnsi" w:cstheme="minorHAnsi"/>
          <w:color w:val="000000" w:themeColor="text1"/>
          <w:lang w:eastAsia="nl-NL"/>
        </w:rPr>
        <w:t>trekdatum kunnen annuleren in ruil voor een 100% toekomstig cruise tegoed</w:t>
      </w:r>
      <w:r>
        <w:rPr>
          <w:rFonts w:asciiTheme="minorHAnsi" w:hAnsiTheme="minorHAnsi" w:cstheme="minorHAnsi"/>
          <w:color w:val="000000" w:themeColor="text1"/>
          <w:lang w:eastAsia="nl-NL"/>
        </w:rPr>
        <w:t>, verlengt voor alle boekingen gemaakt tot uiterlijk 30 september 2020 voor reizen die vertrekken tot en met 31 oktober 2021.</w:t>
      </w:r>
    </w:p>
    <w:p w14:paraId="56DF89BC" w14:textId="77777777" w:rsidR="00184353" w:rsidRPr="00564D9F" w:rsidRDefault="00184353" w:rsidP="00184353">
      <w:pPr>
        <w:pStyle w:val="Geenafstand"/>
      </w:pPr>
    </w:p>
    <w:p w14:paraId="3BD90F9F" w14:textId="7CBCB7C2" w:rsidR="00930999" w:rsidRPr="00564D9F" w:rsidRDefault="00930999" w:rsidP="00930999">
      <w:pPr>
        <w:rPr>
          <w:lang w:val="nl-NL"/>
        </w:rPr>
      </w:pPr>
      <w:r w:rsidRPr="00564D9F">
        <w:rPr>
          <w:i/>
          <w:iCs/>
          <w:lang w:val="nl-NL"/>
        </w:rPr>
        <w:t>Elevate Your Experience</w:t>
      </w:r>
      <w:r w:rsidRPr="00564D9F">
        <w:rPr>
          <w:lang w:val="nl-NL"/>
        </w:rPr>
        <w:t xml:space="preserve"> is van toepassing op boekingen </w:t>
      </w:r>
      <w:r w:rsidR="00564D9F" w:rsidRPr="00564D9F">
        <w:rPr>
          <w:lang w:val="nl-NL"/>
        </w:rPr>
        <w:t>gemaakt voor</w:t>
      </w:r>
      <w:r w:rsidRPr="00564D9F">
        <w:rPr>
          <w:lang w:val="nl-NL"/>
        </w:rPr>
        <w:t xml:space="preserve"> 30 september 2020</w:t>
      </w:r>
      <w:r w:rsidR="00564D9F" w:rsidRPr="00564D9F">
        <w:rPr>
          <w:lang w:val="nl-NL"/>
        </w:rPr>
        <w:t>.</w:t>
      </w:r>
    </w:p>
    <w:p w14:paraId="6D2BF010" w14:textId="4B5939D3" w:rsidR="00184353" w:rsidRPr="00184353" w:rsidRDefault="00184353" w:rsidP="00184353">
      <w:pPr>
        <w:pStyle w:val="Geenafstand"/>
        <w:rPr>
          <w:rFonts w:ascii="Goudy Old Style" w:hAnsi="Goudy Old Style"/>
          <w:b/>
          <w:bCs/>
          <w:sz w:val="24"/>
          <w:szCs w:val="24"/>
        </w:rPr>
      </w:pPr>
      <w:r w:rsidRPr="00184353">
        <w:rPr>
          <w:rFonts w:ascii="Goudy Old Style" w:hAnsi="Goudy Old Style"/>
          <w:b/>
          <w:bCs/>
          <w:sz w:val="24"/>
          <w:szCs w:val="24"/>
        </w:rPr>
        <w:t>Verbeterde ervaring op zee en aan land</w:t>
      </w:r>
    </w:p>
    <w:p w14:paraId="390C227B" w14:textId="1CEA15EE" w:rsidR="00184353" w:rsidRDefault="00184353" w:rsidP="00184353">
      <w:pPr>
        <w:pStyle w:val="Geenafstand"/>
        <w:jc w:val="both"/>
      </w:pPr>
      <w:r>
        <w:t>Regent Seven Seas Cruises neemt haar gasten niet alleen mee naar de bestemming</w:t>
      </w:r>
      <w:r w:rsidR="00E17E9A">
        <w:t xml:space="preserve"> toe</w:t>
      </w:r>
      <w:r>
        <w:t xml:space="preserve">, maar laten </w:t>
      </w:r>
      <w:r w:rsidR="00E17E9A">
        <w:t xml:space="preserve">de natuur en/of lokale cultuur ook echt </w:t>
      </w:r>
      <w:r>
        <w:t>ervaren met onbeperkte gratis excursies in iedere haven. Daarnaast zijn er voor de nog meer diepgaande verkenning de Regent Choice excursies, Small Group Tours, Go Local Tours, Gourmet Explorer Tours en Wellness Tours.</w:t>
      </w:r>
    </w:p>
    <w:p w14:paraId="1CE31F3E" w14:textId="50323DB4" w:rsidR="00184353" w:rsidRDefault="00184353" w:rsidP="00184353">
      <w:pPr>
        <w:pStyle w:val="Geenafstand"/>
        <w:jc w:val="both"/>
      </w:pPr>
    </w:p>
    <w:p w14:paraId="3275F45D" w14:textId="391893E8" w:rsidR="00184353" w:rsidRDefault="00184353" w:rsidP="00184353">
      <w:pPr>
        <w:pStyle w:val="Geenafstand"/>
        <w:jc w:val="both"/>
      </w:pPr>
      <w:r>
        <w:t xml:space="preserve">De cruiserederij heeft een aantal </w:t>
      </w:r>
      <w:r>
        <w:rPr>
          <w:i/>
          <w:iCs/>
        </w:rPr>
        <w:t>must-do</w:t>
      </w:r>
      <w:r>
        <w:t xml:space="preserve"> hoogtepunten geselecteerd in bestemmingen die </w:t>
      </w:r>
      <w:r w:rsidR="00E17E9A">
        <w:t>opgenomen zijn in</w:t>
      </w:r>
      <w:r>
        <w:t xml:space="preserve"> de </w:t>
      </w:r>
      <w:r>
        <w:rPr>
          <w:i/>
          <w:iCs/>
        </w:rPr>
        <w:t>Elevate Your Experience</w:t>
      </w:r>
      <w:r>
        <w:t xml:space="preserve"> promotie. Droom nu, en reis later…</w:t>
      </w:r>
    </w:p>
    <w:p w14:paraId="54F95E2F" w14:textId="7D9F2151" w:rsidR="00184353" w:rsidRDefault="00184353" w:rsidP="00184353">
      <w:pPr>
        <w:pStyle w:val="Geenafstand"/>
        <w:jc w:val="both"/>
      </w:pPr>
    </w:p>
    <w:p w14:paraId="5CCE1503" w14:textId="4B24017A" w:rsidR="00184353" w:rsidRPr="00E17E9A" w:rsidRDefault="00184353" w:rsidP="00184353">
      <w:pPr>
        <w:pStyle w:val="Geenafstand"/>
        <w:jc w:val="both"/>
        <w:rPr>
          <w:rFonts w:ascii="Goudy Old Style" w:hAnsi="Goudy Old Style"/>
          <w:u w:val="single"/>
        </w:rPr>
      </w:pPr>
      <w:r w:rsidRPr="00E17E9A">
        <w:rPr>
          <w:rFonts w:ascii="Goudy Old Style" w:hAnsi="Goudy Old Style"/>
          <w:sz w:val="24"/>
          <w:szCs w:val="24"/>
          <w:u w:val="single"/>
        </w:rPr>
        <w:t>Alaska</w:t>
      </w:r>
    </w:p>
    <w:p w14:paraId="2BCAFD63" w14:textId="1C3EB25A" w:rsidR="00DA06D8" w:rsidRDefault="00184353" w:rsidP="00DA06D8">
      <w:pPr>
        <w:pStyle w:val="Geenafstand"/>
        <w:jc w:val="both"/>
      </w:pPr>
      <w:r w:rsidRPr="00184353">
        <w:t xml:space="preserve">Met een vredige rust die contrasteert met </w:t>
      </w:r>
      <w:r>
        <w:t>het ruige landschap</w:t>
      </w:r>
      <w:r w:rsidRPr="00184353">
        <w:t xml:space="preserve">, biedt de majestueuze wildernis van Alaska </w:t>
      </w:r>
      <w:r w:rsidR="00E17E9A">
        <w:t xml:space="preserve">genoeg mogelijkheden om de bestemming op </w:t>
      </w:r>
      <w:r w:rsidRPr="00184353">
        <w:t xml:space="preserve">betoverende en onvergetelijke </w:t>
      </w:r>
      <w:r w:rsidR="00E17E9A">
        <w:t>wijze via</w:t>
      </w:r>
      <w:r w:rsidRPr="00184353">
        <w:t xml:space="preserve"> </w:t>
      </w:r>
      <w:r w:rsidR="00B62354">
        <w:t>150</w:t>
      </w:r>
      <w:r w:rsidRPr="00184353">
        <w:t xml:space="preserve"> excursies in </w:t>
      </w:r>
      <w:r w:rsidR="00B62354">
        <w:t>9</w:t>
      </w:r>
      <w:r w:rsidRPr="00184353">
        <w:t xml:space="preserve"> havens </w:t>
      </w:r>
      <w:r w:rsidR="00E17E9A">
        <w:t>te leren kennen.</w:t>
      </w:r>
      <w:r w:rsidRPr="00184353">
        <w:t xml:space="preserve"> Wandelen op gletsjers, kajakken, goud zoeken</w:t>
      </w:r>
      <w:r w:rsidR="00E17E9A">
        <w:t xml:space="preserve"> en nog veel meer. A</w:t>
      </w:r>
      <w:r w:rsidR="00DA06D8">
        <w:t>lles</w:t>
      </w:r>
      <w:r w:rsidRPr="00184353">
        <w:t xml:space="preserve"> </w:t>
      </w:r>
      <w:r w:rsidR="00DA06D8">
        <w:t>is</w:t>
      </w:r>
      <w:r w:rsidRPr="00184353">
        <w:t xml:space="preserve"> mogelijk, </w:t>
      </w:r>
      <w:r w:rsidR="00176B74">
        <w:t xml:space="preserve">maar het hoogtepunt van Alaska zijn toch wel de dieren. </w:t>
      </w:r>
      <w:r w:rsidRPr="00184353">
        <w:t xml:space="preserve">Walvissen, adelaars, wolven, herten en otters zijn slechts een fractie van de wilde dieren die </w:t>
      </w:r>
      <w:r w:rsidR="00DA06D8">
        <w:t>je hier</w:t>
      </w:r>
      <w:r w:rsidRPr="00184353">
        <w:t xml:space="preserve"> kunt tegenkomen, maar het </w:t>
      </w:r>
      <w:r w:rsidR="00DA06D8">
        <w:t xml:space="preserve">spannendste dier dat je kunt spotten, is toch wel </w:t>
      </w:r>
      <w:r w:rsidRPr="00184353">
        <w:t xml:space="preserve">de machtige beer. In Ketchikan neemt een Regent Choice </w:t>
      </w:r>
      <w:r w:rsidR="00DA06D8">
        <w:t xml:space="preserve">excursie </w:t>
      </w:r>
      <w:r w:rsidRPr="00184353">
        <w:t xml:space="preserve">gasten mee </w:t>
      </w:r>
      <w:r w:rsidRPr="00184353">
        <w:lastRenderedPageBreak/>
        <w:t xml:space="preserve">op een missie om beren te spotten </w:t>
      </w:r>
      <w:r w:rsidR="00DA06D8">
        <w:t xml:space="preserve">vanuit </w:t>
      </w:r>
      <w:r w:rsidRPr="00184353">
        <w:t xml:space="preserve">de lucht en over land. Nadat </w:t>
      </w:r>
      <w:r w:rsidR="00DA06D8">
        <w:t xml:space="preserve">vanuit een watervliegtuig </w:t>
      </w:r>
      <w:r w:rsidRPr="00184353">
        <w:t xml:space="preserve">het adembenemende landschap </w:t>
      </w:r>
      <w:r w:rsidR="00DA06D8">
        <w:t>kan worden</w:t>
      </w:r>
      <w:r w:rsidRPr="00184353">
        <w:t xml:space="preserve"> bewonderd, </w:t>
      </w:r>
      <w:r w:rsidR="00DA06D8">
        <w:t>wordt er geland</w:t>
      </w:r>
      <w:r w:rsidRPr="00184353">
        <w:t xml:space="preserve"> in Neets Bay, </w:t>
      </w:r>
      <w:r w:rsidR="00DA06D8">
        <w:t xml:space="preserve">waarvandaan een wandeling gemaakt wordt naar </w:t>
      </w:r>
      <w:r w:rsidRPr="00184353">
        <w:t>het Tongass National Forest, waar beren zich vaak tegoed doen aan wilde zalm.</w:t>
      </w:r>
    </w:p>
    <w:p w14:paraId="3B334ECE" w14:textId="3A62F713" w:rsidR="00DA06D8" w:rsidRDefault="00DA06D8" w:rsidP="00DA06D8">
      <w:pPr>
        <w:pStyle w:val="Geenafstand"/>
      </w:pPr>
    </w:p>
    <w:p w14:paraId="01AD5D43" w14:textId="1489517E" w:rsidR="00DA06D8" w:rsidRPr="00E17E9A" w:rsidRDefault="00DA06D8" w:rsidP="00DA06D8">
      <w:pPr>
        <w:pStyle w:val="Geenafstand"/>
        <w:rPr>
          <w:rFonts w:ascii="Goudy Old Style" w:hAnsi="Goudy Old Style"/>
          <w:sz w:val="24"/>
          <w:szCs w:val="24"/>
          <w:u w:val="single"/>
        </w:rPr>
      </w:pPr>
      <w:r w:rsidRPr="00E17E9A">
        <w:rPr>
          <w:rFonts w:ascii="Goudy Old Style" w:hAnsi="Goudy Old Style"/>
          <w:sz w:val="24"/>
          <w:szCs w:val="24"/>
          <w:u w:val="single"/>
        </w:rPr>
        <w:t>Middellandse Zeegebied</w:t>
      </w:r>
    </w:p>
    <w:p w14:paraId="2200B06C" w14:textId="158E3CDA" w:rsidR="00DA06D8" w:rsidRDefault="00DA06D8" w:rsidP="00DA06D8">
      <w:pPr>
        <w:pStyle w:val="Geenafstand"/>
        <w:jc w:val="both"/>
      </w:pPr>
      <w:r w:rsidRPr="00DA06D8">
        <w:t xml:space="preserve">Cultuur en </w:t>
      </w:r>
      <w:r>
        <w:t>gastronomie</w:t>
      </w:r>
      <w:r w:rsidRPr="00DA06D8">
        <w:t xml:space="preserve"> staan ​​altijd op het menu in </w:t>
      </w:r>
      <w:r>
        <w:t xml:space="preserve">het </w:t>
      </w:r>
      <w:r w:rsidRPr="00DA06D8">
        <w:t>Middellandse Zee</w:t>
      </w:r>
      <w:r>
        <w:t>gebied</w:t>
      </w:r>
      <w:r w:rsidRPr="00DA06D8">
        <w:t xml:space="preserve"> en hun invloeden door de geschiedenis heen zijn door Regent vastgelegd tijdens </w:t>
      </w:r>
      <w:r w:rsidR="00B62354">
        <w:t>850</w:t>
      </w:r>
      <w:r w:rsidRPr="00DA06D8">
        <w:t xml:space="preserve"> excursies in </w:t>
      </w:r>
      <w:r w:rsidR="00B62354">
        <w:t>83</w:t>
      </w:r>
      <w:r w:rsidRPr="00DA06D8">
        <w:t xml:space="preserve"> havens. Allerlei </w:t>
      </w:r>
      <w:r>
        <w:t>kunst</w:t>
      </w:r>
      <w:r w:rsidRPr="00DA06D8">
        <w:t xml:space="preserve">soorten, van architectuur tot muziek tot culinaire hoogstandjes, worden </w:t>
      </w:r>
      <w:r w:rsidR="00176B74">
        <w:t>ontdekt</w:t>
      </w:r>
      <w:r w:rsidRPr="00DA06D8">
        <w:t xml:space="preserve"> in dit zonovergoten deel van de wereld met een veelvoud aan opties voor de reizende levensgenieter</w:t>
      </w:r>
      <w:r w:rsidR="00176B74">
        <w:t xml:space="preserve">. </w:t>
      </w:r>
      <w:r w:rsidRPr="00DA06D8">
        <w:t>Verdwaal op de specerijenmarkten van Istanbul</w:t>
      </w:r>
      <w:r>
        <w:t>,</w:t>
      </w:r>
      <w:r w:rsidRPr="00DA06D8">
        <w:t xml:space="preserve"> </w:t>
      </w:r>
      <w:r w:rsidR="00176B74">
        <w:t>spendeer een dag</w:t>
      </w:r>
      <w:r w:rsidRPr="00DA06D8">
        <w:t xml:space="preserve"> in een ontspannen vissersdorpje dichtbij Porto</w:t>
      </w:r>
      <w:r>
        <w:t xml:space="preserve"> </w:t>
      </w:r>
      <w:r w:rsidRPr="00DA06D8">
        <w:t>of geniet van een buitengewone lunch</w:t>
      </w:r>
      <w:r>
        <w:t xml:space="preserve"> in de Provence</w:t>
      </w:r>
      <w:r w:rsidRPr="00DA06D8">
        <w:t xml:space="preserve"> gecombineerd met lokale heerlijke wijnen als onderdeel van een Food &amp; Wine Trails-tour op het landgoed La Cavale</w:t>
      </w:r>
      <w:r>
        <w:t>.</w:t>
      </w:r>
    </w:p>
    <w:p w14:paraId="43D75457" w14:textId="0F62F965" w:rsidR="00DA06D8" w:rsidRDefault="00DA06D8" w:rsidP="00DA06D8">
      <w:pPr>
        <w:pStyle w:val="Geenafstand"/>
        <w:jc w:val="both"/>
      </w:pPr>
    </w:p>
    <w:p w14:paraId="4C5DEC2C" w14:textId="28FAADDB" w:rsidR="00DA06D8" w:rsidRPr="00DA06D8" w:rsidRDefault="00332397" w:rsidP="00DA06D8">
      <w:pPr>
        <w:pStyle w:val="Geenafstand"/>
        <w:jc w:val="both"/>
      </w:pPr>
      <w:r>
        <w:t xml:space="preserve">Dan is er ook nog een overvloed aan musea van wereldklasse. De Small Group tour naar </w:t>
      </w:r>
      <w:r w:rsidR="00DA06D8" w:rsidRPr="00DA06D8">
        <w:t>het beroemde Guggenheim Museum in Bilbao</w:t>
      </w:r>
      <w:r>
        <w:t xml:space="preserve"> </w:t>
      </w:r>
      <w:r w:rsidR="00DA06D8" w:rsidRPr="00DA06D8">
        <w:t>is een must voor cultuurliefhebbers die geïnteresseerd zijn in het werk van</w:t>
      </w:r>
      <w:r>
        <w:t xml:space="preserve"> de giganten</w:t>
      </w:r>
      <w:r w:rsidR="00DA06D8" w:rsidRPr="00DA06D8">
        <w:t xml:space="preserve"> van popart, minimalisme, </w:t>
      </w:r>
      <w:r>
        <w:t>Ar</w:t>
      </w:r>
      <w:r w:rsidR="00DA06D8" w:rsidRPr="00DA06D8">
        <w:t xml:space="preserve">te </w:t>
      </w:r>
      <w:r>
        <w:t>P</w:t>
      </w:r>
      <w:r w:rsidR="00DA06D8" w:rsidRPr="00DA06D8">
        <w:t>overa en conceptuele kunst. Het gebouw op zich</w:t>
      </w:r>
      <w:r>
        <w:t xml:space="preserve"> is</w:t>
      </w:r>
      <w:r w:rsidR="00DA06D8" w:rsidRPr="00DA06D8">
        <w:t xml:space="preserve"> al een kunstwerk.</w:t>
      </w:r>
    </w:p>
    <w:p w14:paraId="67D8C57B" w14:textId="021CEE48" w:rsidR="00DA06D8" w:rsidRDefault="00DA06D8" w:rsidP="00DA06D8">
      <w:pPr>
        <w:pStyle w:val="Geenafstand"/>
      </w:pPr>
    </w:p>
    <w:p w14:paraId="2AEDF788" w14:textId="316E2045" w:rsidR="00DA06D8" w:rsidRPr="00E17E9A" w:rsidRDefault="00DA06D8" w:rsidP="00DA06D8">
      <w:pPr>
        <w:pStyle w:val="Geenafstand"/>
        <w:rPr>
          <w:rFonts w:ascii="Goudy Old Style" w:hAnsi="Goudy Old Style"/>
          <w:sz w:val="24"/>
          <w:szCs w:val="24"/>
          <w:u w:val="single"/>
        </w:rPr>
      </w:pPr>
      <w:r w:rsidRPr="00E17E9A">
        <w:rPr>
          <w:rFonts w:ascii="Goudy Old Style" w:hAnsi="Goudy Old Style"/>
          <w:sz w:val="24"/>
          <w:szCs w:val="24"/>
          <w:u w:val="single"/>
        </w:rPr>
        <w:t>Noord-Europa</w:t>
      </w:r>
    </w:p>
    <w:p w14:paraId="0EA2BAAE" w14:textId="5193D72C" w:rsidR="00332397" w:rsidRPr="00332397" w:rsidRDefault="00332397" w:rsidP="00332397">
      <w:pPr>
        <w:pStyle w:val="Geenafstand"/>
        <w:jc w:val="both"/>
      </w:pPr>
      <w:r w:rsidRPr="00332397">
        <w:t xml:space="preserve">Onontdekte juweeltjes van afgelegen havens tot </w:t>
      </w:r>
      <w:r>
        <w:t>hyper</w:t>
      </w:r>
      <w:r w:rsidRPr="00332397">
        <w:t xml:space="preserve">moderne steden </w:t>
      </w:r>
      <w:r>
        <w:t>vatten dit</w:t>
      </w:r>
      <w:r w:rsidRPr="00332397">
        <w:t xml:space="preserve"> eclectische deel van de wereld</w:t>
      </w:r>
      <w:r>
        <w:t xml:space="preserve"> samen</w:t>
      </w:r>
      <w:r w:rsidRPr="00332397">
        <w:t xml:space="preserve">. Regent heeft </w:t>
      </w:r>
      <w:r w:rsidR="00B62354">
        <w:t>450</w:t>
      </w:r>
      <w:r w:rsidRPr="00332397">
        <w:t xml:space="preserve"> excursies samengesteld in </w:t>
      </w:r>
      <w:r w:rsidR="00B62354">
        <w:t xml:space="preserve">55 </w:t>
      </w:r>
      <w:r w:rsidRPr="00332397">
        <w:t xml:space="preserve">havens van IJsland tot Rusland. </w:t>
      </w:r>
      <w:r>
        <w:t>Gasten hebben de mogelijkheid om kennis te maken</w:t>
      </w:r>
      <w:r w:rsidR="000C70A1">
        <w:t xml:space="preserve"> met</w:t>
      </w:r>
      <w:r>
        <w:t xml:space="preserve"> </w:t>
      </w:r>
      <w:r w:rsidRPr="00332397">
        <w:t>Shetland-pony's in Lerwick</w:t>
      </w:r>
      <w:r>
        <w:t xml:space="preserve"> in</w:t>
      </w:r>
      <w:r w:rsidRPr="00332397">
        <w:t xml:space="preserve"> Schotland, </w:t>
      </w:r>
      <w:r w:rsidR="000C70A1">
        <w:t xml:space="preserve">na een bezoek te brengen aan de </w:t>
      </w:r>
      <w:r w:rsidRPr="00332397">
        <w:t>ruïnes van het 17e-eeuwse kasteel</w:t>
      </w:r>
      <w:r w:rsidR="000C70A1">
        <w:t>,</w:t>
      </w:r>
      <w:r w:rsidRPr="00332397">
        <w:t xml:space="preserve"> </w:t>
      </w:r>
      <w:r w:rsidR="000C70A1">
        <w:t>alsmede</w:t>
      </w:r>
      <w:r w:rsidRPr="00332397">
        <w:t xml:space="preserve"> een bezoek aan de Brandenburger Tor, Checkpoint Charlie en andere belangrijke historische bezienswaardigheden in Berlijn</w:t>
      </w:r>
      <w:r w:rsidR="000C70A1">
        <w:t>.</w:t>
      </w:r>
    </w:p>
    <w:p w14:paraId="13E05518" w14:textId="77777777" w:rsidR="00332397" w:rsidRPr="00332397" w:rsidRDefault="00332397" w:rsidP="00332397">
      <w:pPr>
        <w:pStyle w:val="Geenafstand"/>
        <w:jc w:val="both"/>
      </w:pPr>
    </w:p>
    <w:p w14:paraId="202D2FD2" w14:textId="5ABBEB39" w:rsidR="00332397" w:rsidRPr="00332397" w:rsidRDefault="00332397" w:rsidP="00332397">
      <w:pPr>
        <w:pStyle w:val="Geenafstand"/>
        <w:jc w:val="both"/>
      </w:pPr>
      <w:r w:rsidRPr="00332397">
        <w:t>Het juweel in de kroon van Noord-Europa is echter misschien wel het ongelooflijke landschap in en rond de fjorden van Noorwegen en een zeer aan te bevelen gratis excursie is de Flam-spoorlijn naar Vatnahalsen. Het ongelooflijke staaltje techniek dat 20 kurkentrekker</w:t>
      </w:r>
      <w:r w:rsidR="000C70A1">
        <w:t>-tunnels</w:t>
      </w:r>
      <w:r w:rsidRPr="00332397">
        <w:t xml:space="preserve"> omvat, die in slechts 20 kilometer tot </w:t>
      </w:r>
      <w:r w:rsidR="000C70A1">
        <w:t>853 meter</w:t>
      </w:r>
      <w:r w:rsidRPr="00332397">
        <w:t xml:space="preserve"> stijgen, reist door een prachtig berglandschap, door ravijnen en langs watervallen, rivieren en met sneeuw bedekte bergen.</w:t>
      </w:r>
    </w:p>
    <w:p w14:paraId="50F1008F" w14:textId="77777777" w:rsidR="00332397" w:rsidRPr="00DA06D8" w:rsidRDefault="00332397" w:rsidP="00DA06D8">
      <w:pPr>
        <w:pStyle w:val="Geenafstand"/>
      </w:pPr>
    </w:p>
    <w:p w14:paraId="48B5F671" w14:textId="32F0FA98" w:rsidR="00930999" w:rsidRPr="00DA06D8" w:rsidRDefault="00DA06D8" w:rsidP="008B29D2">
      <w:pPr>
        <w:pStyle w:val="Geenafstand"/>
        <w:jc w:val="both"/>
      </w:pPr>
      <w:r>
        <w:t xml:space="preserve">Voor meer informatie ga naar </w:t>
      </w:r>
      <w:hyperlink r:id="rId8" w:history="1">
        <w:r>
          <w:rPr>
            <w:rStyle w:val="Hyperlink"/>
          </w:rPr>
          <w:t>www.RSSC.com</w:t>
        </w:r>
      </w:hyperlink>
      <w:r>
        <w:rPr>
          <w:rFonts w:asciiTheme="minorHAnsi" w:hAnsiTheme="minorHAnsi" w:cstheme="minorHAnsi"/>
          <w:color w:val="000000"/>
        </w:rPr>
        <w:t>.</w:t>
      </w:r>
    </w:p>
    <w:p w14:paraId="454D60AA" w14:textId="77777777" w:rsidR="00DA06D8" w:rsidRDefault="00DA06D8" w:rsidP="008B29D2">
      <w:pPr>
        <w:pStyle w:val="Geenafstand"/>
        <w:jc w:val="both"/>
      </w:pPr>
    </w:p>
    <w:p w14:paraId="7395193A" w14:textId="77777777" w:rsidR="00463FCC" w:rsidRPr="00E17E9A" w:rsidRDefault="00463FCC" w:rsidP="00463FCC">
      <w:pPr>
        <w:pStyle w:val="Geenafstand"/>
        <w:jc w:val="both"/>
        <w:rPr>
          <w:rFonts w:ascii="Goudy Old Style" w:hAnsi="Goudy Old Style" w:cstheme="minorHAnsi"/>
          <w:b/>
          <w:bCs/>
          <w:color w:val="000000" w:themeColor="text1"/>
          <w:sz w:val="24"/>
          <w:szCs w:val="24"/>
          <w:lang w:eastAsia="nl-NL"/>
        </w:rPr>
      </w:pPr>
      <w:r w:rsidRPr="00E17E9A">
        <w:rPr>
          <w:rFonts w:ascii="Goudy Old Style" w:hAnsi="Goudy Old Style" w:cstheme="minorHAnsi"/>
          <w:b/>
          <w:bCs/>
          <w:color w:val="000000" w:themeColor="text1"/>
          <w:sz w:val="24"/>
          <w:szCs w:val="24"/>
          <w:lang w:eastAsia="nl-NL"/>
        </w:rPr>
        <w:t xml:space="preserve">Over Regent Seven Seas Cruises </w:t>
      </w:r>
    </w:p>
    <w:p w14:paraId="20588DCC" w14:textId="56FC94B5" w:rsidR="00FA7916" w:rsidRPr="004354CC" w:rsidRDefault="00463FCC" w:rsidP="00463FCC">
      <w:pPr>
        <w:pStyle w:val="Geenafstand"/>
        <w:jc w:val="both"/>
        <w:rPr>
          <w:rFonts w:asciiTheme="minorHAnsi" w:hAnsiTheme="minorHAnsi" w:cstheme="minorHAnsi"/>
          <w:bCs/>
        </w:rPr>
      </w:pPr>
      <w:r w:rsidRPr="00651B76">
        <w:rPr>
          <w:rFonts w:asciiTheme="minorHAnsi" w:hAnsiTheme="minorHAnsi" w:cstheme="minorHAnsi"/>
        </w:rPr>
        <w:t>Regent Seven Seas Cruises</w:t>
      </w:r>
      <w:r w:rsidR="008F4F39">
        <w:rPr>
          <w:rFonts w:asciiTheme="minorHAnsi" w:hAnsiTheme="minorHAnsi" w:cstheme="minorHAnsi"/>
        </w:rPr>
        <w:t>,</w:t>
      </w:r>
      <w:r w:rsidR="008F4F39" w:rsidRPr="008F4F39">
        <w:rPr>
          <w:rFonts w:cs="Calibri"/>
          <w:b/>
          <w:color w:val="000000"/>
        </w:rPr>
        <w:t xml:space="preserve"> </w:t>
      </w:r>
      <w:r w:rsidR="008F4F39">
        <w:rPr>
          <w:rFonts w:cs="Calibri"/>
          <w:b/>
          <w:color w:val="000000"/>
        </w:rPr>
        <w:t>‘</w:t>
      </w:r>
      <w:r w:rsidR="008F4F39" w:rsidRPr="008F4F39">
        <w:rPr>
          <w:rFonts w:cs="Calibri"/>
          <w:bCs/>
          <w:color w:val="000000"/>
        </w:rPr>
        <w:t>s werelds meest toonaangevende luxueuze cruiserederij,</w:t>
      </w:r>
      <w:r w:rsidR="008F4F39">
        <w:rPr>
          <w:rFonts w:cs="Calibri"/>
          <w:bCs/>
          <w:color w:val="000000"/>
        </w:rPr>
        <w:t xml:space="preserve"> levert al meer dan 25 jaar een ongeëvenaarde ervaring.</w:t>
      </w:r>
      <w:r w:rsidR="008F4F39">
        <w:rPr>
          <w:rFonts w:asciiTheme="minorHAnsi" w:hAnsiTheme="minorHAnsi" w:cstheme="minorHAnsi"/>
          <w:bCs/>
        </w:rPr>
        <w:t xml:space="preserve"> </w:t>
      </w:r>
      <w:r w:rsidR="00FA7916">
        <w:rPr>
          <w:rFonts w:asciiTheme="minorHAnsi" w:hAnsiTheme="minorHAnsi" w:cstheme="minorHAnsi"/>
        </w:rPr>
        <w:t>Met ruim</w:t>
      </w:r>
      <w:r w:rsidR="00453D99">
        <w:t>te voor maximaal 750 gasten aan boord, varen de ruimtelijke en stijlvolle schepen</w:t>
      </w:r>
      <w:r w:rsidR="008F4F39">
        <w:t xml:space="preserve"> </w:t>
      </w:r>
      <w:r w:rsidR="00453D99">
        <w:t xml:space="preserve">– </w:t>
      </w:r>
      <w:r w:rsidR="00453D99" w:rsidRPr="00651B76">
        <w:rPr>
          <w:rFonts w:asciiTheme="minorHAnsi" w:hAnsiTheme="minorHAnsi" w:cstheme="minorHAnsi"/>
          <w:i/>
          <w:iCs/>
          <w:color w:val="000000"/>
        </w:rPr>
        <w:t>Seven Seas Explorer</w:t>
      </w:r>
      <w:r w:rsidR="00453D99" w:rsidRPr="00651B76">
        <w:rPr>
          <w:rFonts w:asciiTheme="minorHAnsi" w:hAnsiTheme="minorHAnsi" w:cstheme="minorHAnsi"/>
          <w:color w:val="000000"/>
          <w:vertAlign w:val="superscript"/>
        </w:rPr>
        <w:t>®</w:t>
      </w:r>
      <w:r w:rsidR="00453D99" w:rsidRPr="00651B76">
        <w:rPr>
          <w:rFonts w:asciiTheme="minorHAnsi" w:hAnsiTheme="minorHAnsi" w:cstheme="minorHAnsi"/>
          <w:i/>
          <w:iCs/>
          <w:color w:val="000000"/>
        </w:rPr>
        <w:t>, Seven Seas Mariner</w:t>
      </w:r>
      <w:r w:rsidR="00453D99" w:rsidRPr="00651B76">
        <w:rPr>
          <w:rFonts w:asciiTheme="minorHAnsi" w:hAnsiTheme="minorHAnsi" w:cstheme="minorHAnsi"/>
          <w:color w:val="000000"/>
          <w:vertAlign w:val="superscript"/>
        </w:rPr>
        <w:t>®</w:t>
      </w:r>
      <w:r w:rsidR="00453D99" w:rsidRPr="00651B76">
        <w:rPr>
          <w:rFonts w:asciiTheme="minorHAnsi" w:hAnsiTheme="minorHAnsi" w:cstheme="minorHAnsi"/>
          <w:color w:val="000000"/>
        </w:rPr>
        <w:t>, </w:t>
      </w:r>
      <w:r w:rsidR="00453D99" w:rsidRPr="00651B76">
        <w:rPr>
          <w:rFonts w:asciiTheme="minorHAnsi" w:hAnsiTheme="minorHAnsi" w:cstheme="minorHAnsi"/>
          <w:i/>
          <w:iCs/>
          <w:color w:val="000000"/>
        </w:rPr>
        <w:t>Seven Seas Navigator</w:t>
      </w:r>
      <w:r w:rsidR="00453D99" w:rsidRPr="00651B76">
        <w:rPr>
          <w:rFonts w:asciiTheme="minorHAnsi" w:hAnsiTheme="minorHAnsi" w:cstheme="minorHAnsi"/>
          <w:color w:val="000000"/>
          <w:vertAlign w:val="superscript"/>
        </w:rPr>
        <w:t>®</w:t>
      </w:r>
      <w:r w:rsidR="00453D99" w:rsidRPr="00651B76">
        <w:rPr>
          <w:rFonts w:asciiTheme="minorHAnsi" w:hAnsiTheme="minorHAnsi" w:cstheme="minorHAnsi"/>
          <w:iCs/>
          <w:color w:val="000000"/>
        </w:rPr>
        <w:t xml:space="preserve">, </w:t>
      </w:r>
      <w:r w:rsidR="00453D99" w:rsidRPr="00651B76">
        <w:rPr>
          <w:rFonts w:asciiTheme="minorHAnsi" w:hAnsiTheme="minorHAnsi" w:cstheme="minorHAnsi"/>
          <w:i/>
          <w:color w:val="000000"/>
        </w:rPr>
        <w:t>Seven Seas Splendor</w:t>
      </w:r>
      <w:r w:rsidR="00453D99" w:rsidRPr="00651B76">
        <w:rPr>
          <w:rFonts w:asciiTheme="minorHAnsi" w:hAnsiTheme="minorHAnsi" w:cstheme="minorHAnsi"/>
          <w:color w:val="000000"/>
          <w:vertAlign w:val="superscript"/>
        </w:rPr>
        <w:t>®</w:t>
      </w:r>
      <w:r w:rsidR="00453D99" w:rsidRPr="00651B76">
        <w:rPr>
          <w:rFonts w:asciiTheme="minorHAnsi" w:hAnsiTheme="minorHAnsi" w:cstheme="minorHAnsi"/>
          <w:color w:val="000000"/>
        </w:rPr>
        <w:t xml:space="preserve"> and </w:t>
      </w:r>
      <w:r w:rsidR="00453D99" w:rsidRPr="00651B76">
        <w:rPr>
          <w:rFonts w:asciiTheme="minorHAnsi" w:hAnsiTheme="minorHAnsi" w:cstheme="minorHAnsi"/>
          <w:i/>
          <w:iCs/>
          <w:color w:val="000000"/>
        </w:rPr>
        <w:t>Seven Seas Voyager</w:t>
      </w:r>
      <w:r w:rsidR="00453D99" w:rsidRPr="00651B76">
        <w:rPr>
          <w:rFonts w:asciiTheme="minorHAnsi" w:hAnsiTheme="minorHAnsi" w:cstheme="minorHAnsi"/>
          <w:color w:val="000000"/>
          <w:vertAlign w:val="superscript"/>
        </w:rPr>
        <w:t>®</w:t>
      </w:r>
      <w:r w:rsidR="00453D99" w:rsidRPr="00651B76">
        <w:rPr>
          <w:rFonts w:asciiTheme="minorHAnsi" w:hAnsiTheme="minorHAnsi" w:cstheme="minorHAnsi"/>
        </w:rPr>
        <w:t xml:space="preserve"> </w:t>
      </w:r>
      <w:r w:rsidR="00453D99">
        <w:t xml:space="preserve"> – </w:t>
      </w:r>
      <w:r w:rsidR="008F4F39">
        <w:t xml:space="preserve">van ’s werelds meest luxueuze vloot </w:t>
      </w:r>
      <w:r w:rsidR="00453D99">
        <w:t xml:space="preserve">naar meer dan 450 iconische bestemmingen wereldwijd. Gasten genieten </w:t>
      </w:r>
      <w:r w:rsidR="008F4F39">
        <w:t xml:space="preserve">gepersonaliseerde service op het hoogste niveau evenals </w:t>
      </w:r>
      <w:r w:rsidR="00453D99">
        <w:t xml:space="preserve">van luxueuze </w:t>
      </w:r>
      <w:r w:rsidR="00453D99">
        <w:rPr>
          <w:i/>
          <w:iCs/>
        </w:rPr>
        <w:t>all-suite</w:t>
      </w:r>
      <w:r w:rsidR="00453D99">
        <w:t xml:space="preserve"> accommodaties</w:t>
      </w:r>
      <w:r w:rsidR="008F4F39">
        <w:t xml:space="preserve">, </w:t>
      </w:r>
      <w:r w:rsidR="00453D99">
        <w:t>welke toebehoren tot de grootste op zee</w:t>
      </w:r>
      <w:r w:rsidR="008F4F39">
        <w:t xml:space="preserve"> en bijna allemaal voorzien zijn van een privébalkon</w:t>
      </w:r>
      <w:r w:rsidR="00453D99">
        <w:t>. Uniek bij Regent Seven Seas Cruises</w:t>
      </w:r>
      <w:r w:rsidR="008F4F39">
        <w:t xml:space="preserve"> is</w:t>
      </w:r>
      <w:r w:rsidR="00453D99">
        <w:t xml:space="preserve"> de grootste verscheidenheid aan onbeperkte gratis excursies in iedere haven, wat de cruiserederij de enige echte </w:t>
      </w:r>
      <w:r w:rsidR="00453D99">
        <w:rPr>
          <w:i/>
          <w:iCs/>
        </w:rPr>
        <w:t>all-inclusive</w:t>
      </w:r>
      <w:r w:rsidR="00453D99">
        <w:t xml:space="preserve"> rederij maakt. Ook inbegrepen zijn alle maaltijden in een scala aan specialiteitenrestaurants en eetgelegenheden in de buitenlucht, </w:t>
      </w:r>
      <w:r w:rsidR="008F4F39">
        <w:t xml:space="preserve">kwaliteitswijnen en sterke dranken, entertainment, ongelimiteerde internettoegang, gratis Valet Laundry, fooien </w:t>
      </w:r>
      <w:r w:rsidR="004354CC" w:rsidRPr="00651B76">
        <w:t>en een hotelnacht voorafgaand aan de cruise voor gasten die verblijven in Concierge-suites en hoger.</w:t>
      </w:r>
    </w:p>
    <w:p w14:paraId="7A045675" w14:textId="77777777" w:rsidR="008B29D2" w:rsidRDefault="008B29D2" w:rsidP="008B29D2">
      <w:pPr>
        <w:pStyle w:val="Geenafstand"/>
        <w:rPr>
          <w:b/>
          <w:u w:val="single"/>
        </w:rPr>
      </w:pPr>
    </w:p>
    <w:p w14:paraId="1375CAD5" w14:textId="77777777" w:rsidR="008B29D2" w:rsidRDefault="008B29D2" w:rsidP="008B29D2">
      <w:pPr>
        <w:pStyle w:val="Geenafstand"/>
        <w:rPr>
          <w:b/>
          <w:u w:val="single"/>
        </w:rPr>
      </w:pPr>
      <w:r>
        <w:rPr>
          <w:b/>
          <w:u w:val="single"/>
        </w:rPr>
        <w:t>Noot voor de redactie, niet bestemd voor publicatie</w:t>
      </w:r>
    </w:p>
    <w:p w14:paraId="28F2F877" w14:textId="77777777" w:rsidR="008B29D2" w:rsidRDefault="008B29D2" w:rsidP="008B29D2">
      <w:pPr>
        <w:pStyle w:val="Geenafstand"/>
      </w:pPr>
      <w:r>
        <w:t xml:space="preserve">Voor meer informatie en/of hoge resolutie beeldmateriaal, kunt u contact opnemen met:  </w:t>
      </w:r>
    </w:p>
    <w:p w14:paraId="0C32B1B8" w14:textId="77777777" w:rsidR="008B29D2" w:rsidRDefault="008B29D2" w:rsidP="008B29D2">
      <w:pPr>
        <w:pStyle w:val="Geenafstand"/>
        <w:rPr>
          <w:b/>
        </w:rPr>
      </w:pPr>
    </w:p>
    <w:p w14:paraId="0FD89412" w14:textId="77777777" w:rsidR="008B29D2" w:rsidRPr="008B29D2" w:rsidRDefault="008B29D2" w:rsidP="008B29D2">
      <w:pPr>
        <w:pStyle w:val="Geenafstand"/>
        <w:rPr>
          <w:b/>
          <w:lang w:val="en-US"/>
        </w:rPr>
      </w:pPr>
      <w:r w:rsidRPr="008B29D2">
        <w:rPr>
          <w:b/>
          <w:lang w:val="en-US"/>
        </w:rPr>
        <w:t>USP Marketing PR / Regent Seven Seas Cruises Benelux</w:t>
      </w:r>
    </w:p>
    <w:p w14:paraId="02B5412C" w14:textId="77777777" w:rsidR="008B29D2" w:rsidRDefault="008B29D2" w:rsidP="008B29D2">
      <w:pPr>
        <w:pStyle w:val="Geenafstand"/>
      </w:pPr>
      <w:r>
        <w:t>Contact</w:t>
      </w:r>
      <w:r>
        <w:tab/>
      </w:r>
      <w:r>
        <w:tab/>
        <w:t>Manon van Brecht</w:t>
      </w:r>
    </w:p>
    <w:p w14:paraId="7E91E529" w14:textId="77777777" w:rsidR="008B29D2" w:rsidRDefault="008B29D2" w:rsidP="008B29D2">
      <w:pPr>
        <w:pStyle w:val="Geenafstand"/>
      </w:pPr>
      <w:r>
        <w:t xml:space="preserve">Telefoon </w:t>
      </w:r>
      <w:r>
        <w:tab/>
        <w:t>+31 (0)20 42 32 882</w:t>
      </w:r>
    </w:p>
    <w:p w14:paraId="3E114E3B" w14:textId="77777777" w:rsidR="008B29D2" w:rsidRDefault="008B29D2" w:rsidP="008B29D2">
      <w:pPr>
        <w:pStyle w:val="Geenafstand"/>
      </w:pPr>
      <w:r>
        <w:lastRenderedPageBreak/>
        <w:t xml:space="preserve">Email </w:t>
      </w:r>
      <w:r>
        <w:tab/>
      </w:r>
      <w:r>
        <w:tab/>
      </w:r>
      <w:hyperlink r:id="rId9" w:history="1">
        <w:r>
          <w:rPr>
            <w:rStyle w:val="Hyperlink"/>
          </w:rPr>
          <w:t>rssc@usp.nl</w:t>
        </w:r>
      </w:hyperlink>
      <w:r>
        <w:rPr>
          <w:rStyle w:val="Hyperlink"/>
        </w:rPr>
        <w:t xml:space="preserve"> </w:t>
      </w:r>
      <w:r>
        <w:t xml:space="preserve"> </w:t>
      </w:r>
    </w:p>
    <w:p w14:paraId="4078F29A" w14:textId="763634AF" w:rsidR="00AD073A" w:rsidRPr="00024F2E" w:rsidRDefault="00AD073A" w:rsidP="00024F2E">
      <w:pPr>
        <w:spacing w:after="0" w:line="240" w:lineRule="auto"/>
        <w:rPr>
          <w:rFonts w:ascii="Goudy Old Style" w:hAnsi="Goudy Old Style"/>
          <w:lang w:val="en-GB"/>
        </w:rPr>
      </w:pPr>
    </w:p>
    <w:sectPr w:rsidR="00AD073A" w:rsidRPr="00024F2E" w:rsidSect="005B4A4E">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droid_serif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D20"/>
    <w:multiLevelType w:val="hybridMultilevel"/>
    <w:tmpl w:val="62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25D7"/>
    <w:multiLevelType w:val="multilevel"/>
    <w:tmpl w:val="CE3EA13E"/>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o"/>
      <w:lvlJc w:val="left"/>
      <w:pPr>
        <w:tabs>
          <w:tab w:val="num" w:pos="4230"/>
        </w:tabs>
        <w:ind w:left="4230" w:hanging="360"/>
      </w:pPr>
      <w:rPr>
        <w:rFonts w:ascii="Courier New" w:hAnsi="Courier New" w:hint="default"/>
        <w:sz w:val="20"/>
      </w:rPr>
    </w:lvl>
    <w:lvl w:ilvl="2" w:tentative="1">
      <w:start w:val="1"/>
      <w:numFmt w:val="bullet"/>
      <w:lvlText w:val=""/>
      <w:lvlJc w:val="left"/>
      <w:pPr>
        <w:tabs>
          <w:tab w:val="num" w:pos="4950"/>
        </w:tabs>
        <w:ind w:left="4950" w:hanging="360"/>
      </w:pPr>
      <w:rPr>
        <w:rFonts w:ascii="Wingdings" w:hAnsi="Wingdings" w:hint="default"/>
        <w:sz w:val="20"/>
      </w:rPr>
    </w:lvl>
    <w:lvl w:ilvl="3" w:tentative="1">
      <w:start w:val="1"/>
      <w:numFmt w:val="bullet"/>
      <w:lvlText w:val=""/>
      <w:lvlJc w:val="left"/>
      <w:pPr>
        <w:tabs>
          <w:tab w:val="num" w:pos="5670"/>
        </w:tabs>
        <w:ind w:left="5670" w:hanging="360"/>
      </w:pPr>
      <w:rPr>
        <w:rFonts w:ascii="Wingdings" w:hAnsi="Wingdings" w:hint="default"/>
        <w:sz w:val="20"/>
      </w:rPr>
    </w:lvl>
    <w:lvl w:ilvl="4" w:tentative="1">
      <w:start w:val="1"/>
      <w:numFmt w:val="bullet"/>
      <w:lvlText w:val=""/>
      <w:lvlJc w:val="left"/>
      <w:pPr>
        <w:tabs>
          <w:tab w:val="num" w:pos="6390"/>
        </w:tabs>
        <w:ind w:left="6390" w:hanging="360"/>
      </w:pPr>
      <w:rPr>
        <w:rFonts w:ascii="Wingdings" w:hAnsi="Wingdings" w:hint="default"/>
        <w:sz w:val="20"/>
      </w:rPr>
    </w:lvl>
    <w:lvl w:ilvl="5" w:tentative="1">
      <w:start w:val="1"/>
      <w:numFmt w:val="bullet"/>
      <w:lvlText w:val=""/>
      <w:lvlJc w:val="left"/>
      <w:pPr>
        <w:tabs>
          <w:tab w:val="num" w:pos="7110"/>
        </w:tabs>
        <w:ind w:left="7110" w:hanging="360"/>
      </w:pPr>
      <w:rPr>
        <w:rFonts w:ascii="Wingdings" w:hAnsi="Wingdings" w:hint="default"/>
        <w:sz w:val="20"/>
      </w:rPr>
    </w:lvl>
    <w:lvl w:ilvl="6" w:tentative="1">
      <w:start w:val="1"/>
      <w:numFmt w:val="bullet"/>
      <w:lvlText w:val=""/>
      <w:lvlJc w:val="left"/>
      <w:pPr>
        <w:tabs>
          <w:tab w:val="num" w:pos="7830"/>
        </w:tabs>
        <w:ind w:left="7830" w:hanging="360"/>
      </w:pPr>
      <w:rPr>
        <w:rFonts w:ascii="Wingdings" w:hAnsi="Wingdings" w:hint="default"/>
        <w:sz w:val="20"/>
      </w:rPr>
    </w:lvl>
    <w:lvl w:ilvl="7" w:tentative="1">
      <w:start w:val="1"/>
      <w:numFmt w:val="bullet"/>
      <w:lvlText w:val=""/>
      <w:lvlJc w:val="left"/>
      <w:pPr>
        <w:tabs>
          <w:tab w:val="num" w:pos="8550"/>
        </w:tabs>
        <w:ind w:left="8550" w:hanging="360"/>
      </w:pPr>
      <w:rPr>
        <w:rFonts w:ascii="Wingdings" w:hAnsi="Wingdings" w:hint="default"/>
        <w:sz w:val="20"/>
      </w:rPr>
    </w:lvl>
    <w:lvl w:ilvl="8" w:tentative="1">
      <w:start w:val="1"/>
      <w:numFmt w:val="bullet"/>
      <w:lvlText w:val=""/>
      <w:lvlJc w:val="left"/>
      <w:pPr>
        <w:tabs>
          <w:tab w:val="num" w:pos="9270"/>
        </w:tabs>
        <w:ind w:left="9270" w:hanging="360"/>
      </w:pPr>
      <w:rPr>
        <w:rFonts w:ascii="Wingdings" w:hAnsi="Wingdings" w:hint="default"/>
        <w:sz w:val="20"/>
      </w:rPr>
    </w:lvl>
  </w:abstractNum>
  <w:abstractNum w:abstractNumId="2" w15:restartNumberingAfterBreak="0">
    <w:nsid w:val="1B5C500E"/>
    <w:multiLevelType w:val="multilevel"/>
    <w:tmpl w:val="E0D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12418"/>
    <w:multiLevelType w:val="multilevel"/>
    <w:tmpl w:val="B7C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605A1"/>
    <w:multiLevelType w:val="hybridMultilevel"/>
    <w:tmpl w:val="4468D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2695"/>
    <w:multiLevelType w:val="hybridMultilevel"/>
    <w:tmpl w:val="A82E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9571A8"/>
    <w:multiLevelType w:val="hybridMultilevel"/>
    <w:tmpl w:val="072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97E0E"/>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22C0D"/>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147020"/>
    <w:multiLevelType w:val="hybridMultilevel"/>
    <w:tmpl w:val="BBF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608C1"/>
    <w:multiLevelType w:val="hybridMultilevel"/>
    <w:tmpl w:val="25A0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0C155A"/>
    <w:multiLevelType w:val="hybridMultilevel"/>
    <w:tmpl w:val="11C06D6A"/>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F20F0"/>
    <w:multiLevelType w:val="hybridMultilevel"/>
    <w:tmpl w:val="7D6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C6B99"/>
    <w:multiLevelType w:val="multilevel"/>
    <w:tmpl w:val="2560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F1971"/>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EF705B"/>
    <w:multiLevelType w:val="hybridMultilevel"/>
    <w:tmpl w:val="4190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2B5ED8"/>
    <w:multiLevelType w:val="hybridMultilevel"/>
    <w:tmpl w:val="B8F0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074A78"/>
    <w:multiLevelType w:val="hybridMultilevel"/>
    <w:tmpl w:val="5D9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B0458"/>
    <w:multiLevelType w:val="hybridMultilevel"/>
    <w:tmpl w:val="7048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260B8E"/>
    <w:multiLevelType w:val="hybridMultilevel"/>
    <w:tmpl w:val="169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84781A"/>
    <w:multiLevelType w:val="hybridMultilevel"/>
    <w:tmpl w:val="8E32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182924"/>
    <w:multiLevelType w:val="hybridMultilevel"/>
    <w:tmpl w:val="981CEFDA"/>
    <w:lvl w:ilvl="0" w:tplc="1C1CD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113D0"/>
    <w:multiLevelType w:val="hybridMultilevel"/>
    <w:tmpl w:val="88861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856EA9"/>
    <w:multiLevelType w:val="hybridMultilevel"/>
    <w:tmpl w:val="474C9E70"/>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081A3F"/>
    <w:multiLevelType w:val="hybridMultilevel"/>
    <w:tmpl w:val="425E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340416"/>
    <w:multiLevelType w:val="hybridMultilevel"/>
    <w:tmpl w:val="4468D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E381D"/>
    <w:multiLevelType w:val="hybridMultilevel"/>
    <w:tmpl w:val="D1DA426E"/>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947968"/>
    <w:multiLevelType w:val="hybridMultilevel"/>
    <w:tmpl w:val="D4E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2"/>
  </w:num>
  <w:num w:numId="5">
    <w:abstractNumId w:val="9"/>
  </w:num>
  <w:num w:numId="6">
    <w:abstractNumId w:val="15"/>
  </w:num>
  <w:num w:numId="7">
    <w:abstractNumId w:val="10"/>
  </w:num>
  <w:num w:numId="8">
    <w:abstractNumId w:val="5"/>
  </w:num>
  <w:num w:numId="9">
    <w:abstractNumId w:val="16"/>
  </w:num>
  <w:num w:numId="10">
    <w:abstractNumId w:val="19"/>
  </w:num>
  <w:num w:numId="11">
    <w:abstractNumId w:val="27"/>
  </w:num>
  <w:num w:numId="12">
    <w:abstractNumId w:val="20"/>
  </w:num>
  <w:num w:numId="13">
    <w:abstractNumId w:val="6"/>
  </w:num>
  <w:num w:numId="14">
    <w:abstractNumId w:val="18"/>
  </w:num>
  <w:num w:numId="15">
    <w:abstractNumId w:val="17"/>
  </w:num>
  <w:num w:numId="16">
    <w:abstractNumId w:val="15"/>
  </w:num>
  <w:num w:numId="17">
    <w:abstractNumId w:val="12"/>
  </w:num>
  <w:num w:numId="18">
    <w:abstractNumId w:val="21"/>
  </w:num>
  <w:num w:numId="19">
    <w:abstractNumId w:val="4"/>
  </w:num>
  <w:num w:numId="20">
    <w:abstractNumId w:val="25"/>
  </w:num>
  <w:num w:numId="21">
    <w:abstractNumId w:val="11"/>
  </w:num>
  <w:num w:numId="22">
    <w:abstractNumId w:val="26"/>
  </w:num>
  <w:num w:numId="23">
    <w:abstractNumId w:val="23"/>
  </w:num>
  <w:num w:numId="24">
    <w:abstractNumId w:val="8"/>
  </w:num>
  <w:num w:numId="25">
    <w:abstractNumId w:val="7"/>
  </w:num>
  <w:num w:numId="26">
    <w:abstractNumId w:val="14"/>
  </w:num>
  <w:num w:numId="27">
    <w:abstractNumId w:val="0"/>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A"/>
    <w:rsid w:val="00000131"/>
    <w:rsid w:val="00024F2E"/>
    <w:rsid w:val="000B0C61"/>
    <w:rsid w:val="000B117C"/>
    <w:rsid w:val="000C70A1"/>
    <w:rsid w:val="000D1B91"/>
    <w:rsid w:val="000D775F"/>
    <w:rsid w:val="001007D8"/>
    <w:rsid w:val="001419C9"/>
    <w:rsid w:val="00156A18"/>
    <w:rsid w:val="00163CD6"/>
    <w:rsid w:val="00170885"/>
    <w:rsid w:val="00170BEA"/>
    <w:rsid w:val="00176B74"/>
    <w:rsid w:val="00183B9B"/>
    <w:rsid w:val="00184217"/>
    <w:rsid w:val="00184353"/>
    <w:rsid w:val="0019200A"/>
    <w:rsid w:val="001B3980"/>
    <w:rsid w:val="001C0F80"/>
    <w:rsid w:val="001D23EA"/>
    <w:rsid w:val="00226787"/>
    <w:rsid w:val="0023282B"/>
    <w:rsid w:val="00245E2A"/>
    <w:rsid w:val="00271839"/>
    <w:rsid w:val="002847F5"/>
    <w:rsid w:val="002A13C9"/>
    <w:rsid w:val="002C348E"/>
    <w:rsid w:val="002D2678"/>
    <w:rsid w:val="002F7A13"/>
    <w:rsid w:val="003028A7"/>
    <w:rsid w:val="00317BA5"/>
    <w:rsid w:val="0032129E"/>
    <w:rsid w:val="00332397"/>
    <w:rsid w:val="00345757"/>
    <w:rsid w:val="00351C72"/>
    <w:rsid w:val="00360116"/>
    <w:rsid w:val="00365AA1"/>
    <w:rsid w:val="003902C8"/>
    <w:rsid w:val="003A0DC0"/>
    <w:rsid w:val="003B4D90"/>
    <w:rsid w:val="003C350C"/>
    <w:rsid w:val="003D2C37"/>
    <w:rsid w:val="003E6EED"/>
    <w:rsid w:val="00401C20"/>
    <w:rsid w:val="00403B55"/>
    <w:rsid w:val="004354CC"/>
    <w:rsid w:val="00453D99"/>
    <w:rsid w:val="00463FCC"/>
    <w:rsid w:val="004732A8"/>
    <w:rsid w:val="00475728"/>
    <w:rsid w:val="0048259B"/>
    <w:rsid w:val="00493491"/>
    <w:rsid w:val="0049710B"/>
    <w:rsid w:val="004A7387"/>
    <w:rsid w:val="004B1905"/>
    <w:rsid w:val="004C41D0"/>
    <w:rsid w:val="004D6E33"/>
    <w:rsid w:val="004F071D"/>
    <w:rsid w:val="005005EC"/>
    <w:rsid w:val="005261BC"/>
    <w:rsid w:val="005326AC"/>
    <w:rsid w:val="00544CCA"/>
    <w:rsid w:val="0055049A"/>
    <w:rsid w:val="0055297A"/>
    <w:rsid w:val="00552B3B"/>
    <w:rsid w:val="00564D9F"/>
    <w:rsid w:val="00567BB2"/>
    <w:rsid w:val="00570A19"/>
    <w:rsid w:val="00587E0B"/>
    <w:rsid w:val="005B4A4E"/>
    <w:rsid w:val="005B51A6"/>
    <w:rsid w:val="005C6559"/>
    <w:rsid w:val="005D01EB"/>
    <w:rsid w:val="006026FF"/>
    <w:rsid w:val="006229E1"/>
    <w:rsid w:val="00645BF2"/>
    <w:rsid w:val="00646606"/>
    <w:rsid w:val="00653B1D"/>
    <w:rsid w:val="00653E0F"/>
    <w:rsid w:val="006D5020"/>
    <w:rsid w:val="006F5754"/>
    <w:rsid w:val="006F7EBE"/>
    <w:rsid w:val="00712A74"/>
    <w:rsid w:val="007156F9"/>
    <w:rsid w:val="00724D04"/>
    <w:rsid w:val="00757E9F"/>
    <w:rsid w:val="00761626"/>
    <w:rsid w:val="00786931"/>
    <w:rsid w:val="007A249D"/>
    <w:rsid w:val="007C3672"/>
    <w:rsid w:val="00802F80"/>
    <w:rsid w:val="0080502D"/>
    <w:rsid w:val="00817412"/>
    <w:rsid w:val="008201A3"/>
    <w:rsid w:val="00865300"/>
    <w:rsid w:val="00870D15"/>
    <w:rsid w:val="008739A6"/>
    <w:rsid w:val="008817F1"/>
    <w:rsid w:val="008A13D2"/>
    <w:rsid w:val="008A68DC"/>
    <w:rsid w:val="008A6C18"/>
    <w:rsid w:val="008B29D2"/>
    <w:rsid w:val="008B41AA"/>
    <w:rsid w:val="008B7050"/>
    <w:rsid w:val="008C271F"/>
    <w:rsid w:val="008F4F39"/>
    <w:rsid w:val="008F5F04"/>
    <w:rsid w:val="008F6081"/>
    <w:rsid w:val="00904AFB"/>
    <w:rsid w:val="00913175"/>
    <w:rsid w:val="00930999"/>
    <w:rsid w:val="00935C94"/>
    <w:rsid w:val="0094455A"/>
    <w:rsid w:val="00962ABD"/>
    <w:rsid w:val="009A545A"/>
    <w:rsid w:val="009B17AE"/>
    <w:rsid w:val="009B30F6"/>
    <w:rsid w:val="009F5C3A"/>
    <w:rsid w:val="00A12659"/>
    <w:rsid w:val="00A13E03"/>
    <w:rsid w:val="00A362FE"/>
    <w:rsid w:val="00A40638"/>
    <w:rsid w:val="00A4157A"/>
    <w:rsid w:val="00A54727"/>
    <w:rsid w:val="00A7675E"/>
    <w:rsid w:val="00AB12F1"/>
    <w:rsid w:val="00AB4DFE"/>
    <w:rsid w:val="00AD073A"/>
    <w:rsid w:val="00AF64B7"/>
    <w:rsid w:val="00B0223A"/>
    <w:rsid w:val="00B502E0"/>
    <w:rsid w:val="00B50708"/>
    <w:rsid w:val="00B6086F"/>
    <w:rsid w:val="00B62354"/>
    <w:rsid w:val="00B749BF"/>
    <w:rsid w:val="00B92B8A"/>
    <w:rsid w:val="00B938F9"/>
    <w:rsid w:val="00BA2AD3"/>
    <w:rsid w:val="00BB4EDE"/>
    <w:rsid w:val="00BC5618"/>
    <w:rsid w:val="00C14E9C"/>
    <w:rsid w:val="00C24FC7"/>
    <w:rsid w:val="00C5057C"/>
    <w:rsid w:val="00C54CF0"/>
    <w:rsid w:val="00C556CF"/>
    <w:rsid w:val="00C758F0"/>
    <w:rsid w:val="00C8181C"/>
    <w:rsid w:val="00C85D4D"/>
    <w:rsid w:val="00C96C06"/>
    <w:rsid w:val="00CA5189"/>
    <w:rsid w:val="00CB62EE"/>
    <w:rsid w:val="00CC4B8D"/>
    <w:rsid w:val="00CE0B2C"/>
    <w:rsid w:val="00CE266F"/>
    <w:rsid w:val="00D11648"/>
    <w:rsid w:val="00D22DCA"/>
    <w:rsid w:val="00D40E80"/>
    <w:rsid w:val="00D44801"/>
    <w:rsid w:val="00D462DB"/>
    <w:rsid w:val="00D82657"/>
    <w:rsid w:val="00D97FDF"/>
    <w:rsid w:val="00DA06D8"/>
    <w:rsid w:val="00DE2714"/>
    <w:rsid w:val="00E042E4"/>
    <w:rsid w:val="00E05516"/>
    <w:rsid w:val="00E1098F"/>
    <w:rsid w:val="00E17E9A"/>
    <w:rsid w:val="00E303B6"/>
    <w:rsid w:val="00E46B5E"/>
    <w:rsid w:val="00E602FE"/>
    <w:rsid w:val="00E70AF0"/>
    <w:rsid w:val="00EA0F7B"/>
    <w:rsid w:val="00F0155E"/>
    <w:rsid w:val="00F107C0"/>
    <w:rsid w:val="00F11C61"/>
    <w:rsid w:val="00F1221E"/>
    <w:rsid w:val="00F305E3"/>
    <w:rsid w:val="00F30A34"/>
    <w:rsid w:val="00F42CA3"/>
    <w:rsid w:val="00F9763D"/>
    <w:rsid w:val="00FA7916"/>
    <w:rsid w:val="00FB14C4"/>
    <w:rsid w:val="00FE6E5E"/>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13EC"/>
  <w15:chartTrackingRefBased/>
  <w15:docId w15:val="{87A30F2E-8EB2-4BDF-B82F-E888CFE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autoRedefine/>
    <w:uiPriority w:val="9"/>
    <w:unhideWhenUsed/>
    <w:qFormat/>
    <w:rsid w:val="000B117C"/>
    <w:pPr>
      <w:keepNext/>
      <w:keepLines/>
      <w:pBdr>
        <w:between w:val="nil"/>
        <w:bar w:val="nil"/>
      </w:pBdr>
      <w:spacing w:after="0" w:line="240" w:lineRule="auto"/>
      <w:outlineLvl w:val="2"/>
    </w:pPr>
    <w:rPr>
      <w:rFonts w:ascii="Goudy Old Style" w:eastAsiaTheme="majorEastAsia" w:hAnsi="Goudy Old Style" w:cstheme="majorBidi"/>
      <w:b/>
      <w:szCs w:val="24"/>
      <w:bdr w:val="nil"/>
    </w:rPr>
  </w:style>
  <w:style w:type="paragraph" w:styleId="Kop4">
    <w:name w:val="heading 4"/>
    <w:basedOn w:val="Standaard"/>
    <w:next w:val="Standaard"/>
    <w:link w:val="Kop4Char"/>
    <w:autoRedefine/>
    <w:uiPriority w:val="9"/>
    <w:unhideWhenUsed/>
    <w:qFormat/>
    <w:rsid w:val="00317BA5"/>
    <w:pPr>
      <w:keepNext/>
      <w:keepLines/>
      <w:pBdr>
        <w:top w:val="nil"/>
        <w:left w:val="nil"/>
        <w:bottom w:val="nil"/>
        <w:right w:val="nil"/>
        <w:between w:val="nil"/>
        <w:bar w:val="nil"/>
      </w:pBdr>
      <w:spacing w:before="40" w:after="0" w:line="220" w:lineRule="atLeast"/>
      <w:outlineLvl w:val="3"/>
    </w:pPr>
    <w:rPr>
      <w:rFonts w:ascii="Avenir Next" w:eastAsiaTheme="majorEastAsia" w:hAnsi="Avenir Next" w:cstheme="majorBidi"/>
      <w:i/>
      <w:iCs/>
      <w:color w:val="365F91" w:themeColor="accent1" w:themeShade="BF"/>
      <w:sz w:val="26"/>
      <w:szCs w:val="24"/>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0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41">
    <w:name w:val="title_141"/>
    <w:basedOn w:val="Standaard"/>
    <w:rsid w:val="00AD073A"/>
    <w:pPr>
      <w:spacing w:after="150" w:line="240" w:lineRule="auto"/>
    </w:pPr>
    <w:rPr>
      <w:rFonts w:ascii="droid_serifregular" w:eastAsia="Times New Roman" w:hAnsi="droid_serifregular" w:cs="Times New Roman"/>
      <w:color w:val="000000"/>
      <w:sz w:val="21"/>
      <w:szCs w:val="21"/>
    </w:rPr>
  </w:style>
  <w:style w:type="character" w:styleId="Hyperlink">
    <w:name w:val="Hyperlink"/>
    <w:basedOn w:val="Standaardalinea-lettertype"/>
    <w:uiPriority w:val="99"/>
    <w:unhideWhenUsed/>
    <w:rsid w:val="00AF64B7"/>
    <w:rPr>
      <w:strike w:val="0"/>
      <w:dstrike w:val="0"/>
      <w:color w:val="00837E"/>
      <w:u w:val="none"/>
      <w:effect w:val="none"/>
      <w:shd w:val="clear" w:color="auto" w:fill="auto"/>
    </w:rPr>
  </w:style>
  <w:style w:type="character" w:customStyle="1" w:styleId="xn-location">
    <w:name w:val="xn-location"/>
    <w:basedOn w:val="Standaardalinea-lettertype"/>
    <w:rsid w:val="00AF64B7"/>
  </w:style>
  <w:style w:type="character" w:customStyle="1" w:styleId="xn-chron">
    <w:name w:val="xn-chron"/>
    <w:basedOn w:val="Standaardalinea-lettertype"/>
    <w:rsid w:val="00AF64B7"/>
  </w:style>
  <w:style w:type="character" w:customStyle="1" w:styleId="xn-money">
    <w:name w:val="xn-money"/>
    <w:basedOn w:val="Standaardalinea-lettertype"/>
    <w:rsid w:val="00AF64B7"/>
  </w:style>
  <w:style w:type="character" w:customStyle="1" w:styleId="xn-person">
    <w:name w:val="xn-person"/>
    <w:basedOn w:val="Standaardalinea-lettertype"/>
    <w:rsid w:val="00AF64B7"/>
  </w:style>
  <w:style w:type="paragraph" w:styleId="Lijstalinea">
    <w:name w:val="List Paragraph"/>
    <w:basedOn w:val="Standaard"/>
    <w:uiPriority w:val="34"/>
    <w:qFormat/>
    <w:rsid w:val="00AF64B7"/>
    <w:pPr>
      <w:ind w:left="720"/>
      <w:contextualSpacing/>
    </w:pPr>
  </w:style>
  <w:style w:type="table" w:styleId="Tabelraster">
    <w:name w:val="Table Grid"/>
    <w:basedOn w:val="Standaardtabel"/>
    <w:uiPriority w:val="59"/>
    <w:rsid w:val="009A54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156F9"/>
    <w:rPr>
      <w:color w:val="800080" w:themeColor="followedHyperlink"/>
      <w:u w:val="single"/>
    </w:rPr>
  </w:style>
  <w:style w:type="character" w:styleId="Onopgelostemelding">
    <w:name w:val="Unresolved Mention"/>
    <w:basedOn w:val="Standaardalinea-lettertype"/>
    <w:uiPriority w:val="99"/>
    <w:semiHidden/>
    <w:unhideWhenUsed/>
    <w:rsid w:val="007156F9"/>
    <w:rPr>
      <w:color w:val="605E5C"/>
      <w:shd w:val="clear" w:color="auto" w:fill="E1DFDD"/>
    </w:rPr>
  </w:style>
  <w:style w:type="character" w:customStyle="1" w:styleId="Kop3Char">
    <w:name w:val="Kop 3 Char"/>
    <w:basedOn w:val="Standaardalinea-lettertype"/>
    <w:link w:val="Kop3"/>
    <w:uiPriority w:val="9"/>
    <w:rsid w:val="000B117C"/>
    <w:rPr>
      <w:rFonts w:ascii="Goudy Old Style" w:eastAsiaTheme="majorEastAsia" w:hAnsi="Goudy Old Style" w:cstheme="majorBidi"/>
      <w:b/>
      <w:szCs w:val="24"/>
      <w:bdr w:val="nil"/>
    </w:rPr>
  </w:style>
  <w:style w:type="character" w:customStyle="1" w:styleId="Kop4Char">
    <w:name w:val="Kop 4 Char"/>
    <w:basedOn w:val="Standaardalinea-lettertype"/>
    <w:link w:val="Kop4"/>
    <w:uiPriority w:val="9"/>
    <w:rsid w:val="00317BA5"/>
    <w:rPr>
      <w:rFonts w:ascii="Avenir Next" w:eastAsiaTheme="majorEastAsia" w:hAnsi="Avenir Next" w:cstheme="majorBidi"/>
      <w:i/>
      <w:iCs/>
      <w:color w:val="365F91" w:themeColor="accent1" w:themeShade="BF"/>
      <w:sz w:val="26"/>
      <w:szCs w:val="24"/>
      <w:bdr w:val="nil"/>
    </w:rPr>
  </w:style>
  <w:style w:type="paragraph" w:styleId="Ballontekst">
    <w:name w:val="Balloon Text"/>
    <w:basedOn w:val="Standaard"/>
    <w:link w:val="BallontekstChar"/>
    <w:uiPriority w:val="99"/>
    <w:semiHidden/>
    <w:unhideWhenUsed/>
    <w:rsid w:val="000B11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17C"/>
    <w:rPr>
      <w:rFonts w:ascii="Segoe UI" w:hAnsi="Segoe UI" w:cs="Segoe UI"/>
      <w:sz w:val="18"/>
      <w:szCs w:val="18"/>
    </w:rPr>
  </w:style>
  <w:style w:type="character" w:styleId="Verwijzingopmerking">
    <w:name w:val="annotation reference"/>
    <w:basedOn w:val="Standaardalinea-lettertype"/>
    <w:uiPriority w:val="99"/>
    <w:semiHidden/>
    <w:unhideWhenUsed/>
    <w:rsid w:val="008C271F"/>
    <w:rPr>
      <w:sz w:val="16"/>
      <w:szCs w:val="16"/>
    </w:rPr>
  </w:style>
  <w:style w:type="paragraph" w:styleId="Tekstopmerking">
    <w:name w:val="annotation text"/>
    <w:basedOn w:val="Standaard"/>
    <w:link w:val="TekstopmerkingChar"/>
    <w:uiPriority w:val="99"/>
    <w:semiHidden/>
    <w:unhideWhenUsed/>
    <w:rsid w:val="008C27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271F"/>
    <w:rPr>
      <w:sz w:val="20"/>
      <w:szCs w:val="20"/>
    </w:rPr>
  </w:style>
  <w:style w:type="paragraph" w:styleId="Onderwerpvanopmerking">
    <w:name w:val="annotation subject"/>
    <w:basedOn w:val="Tekstopmerking"/>
    <w:next w:val="Tekstopmerking"/>
    <w:link w:val="OnderwerpvanopmerkingChar"/>
    <w:uiPriority w:val="99"/>
    <w:semiHidden/>
    <w:unhideWhenUsed/>
    <w:rsid w:val="008C271F"/>
    <w:rPr>
      <w:b/>
      <w:bCs/>
    </w:rPr>
  </w:style>
  <w:style w:type="character" w:customStyle="1" w:styleId="OnderwerpvanopmerkingChar">
    <w:name w:val="Onderwerp van opmerking Char"/>
    <w:basedOn w:val="TekstopmerkingChar"/>
    <w:link w:val="Onderwerpvanopmerking"/>
    <w:uiPriority w:val="99"/>
    <w:semiHidden/>
    <w:rsid w:val="008C271F"/>
    <w:rPr>
      <w:b/>
      <w:bCs/>
      <w:sz w:val="20"/>
      <w:szCs w:val="20"/>
    </w:rPr>
  </w:style>
  <w:style w:type="character" w:customStyle="1" w:styleId="tlid-translation">
    <w:name w:val="tlid-translation"/>
    <w:basedOn w:val="Standaardalinea-lettertype"/>
    <w:rsid w:val="008B7050"/>
  </w:style>
  <w:style w:type="paragraph" w:styleId="Geenafstand">
    <w:name w:val="No Spacing"/>
    <w:uiPriority w:val="1"/>
    <w:qFormat/>
    <w:rsid w:val="008B29D2"/>
    <w:pPr>
      <w:spacing w:after="0" w:line="240" w:lineRule="auto"/>
    </w:pPr>
    <w:rPr>
      <w:rFonts w:ascii="Calibri" w:eastAsia="Calibri" w:hAnsi="Calibri" w:cs="Times New Roman"/>
      <w:lang w:val="nl-NL"/>
    </w:rPr>
  </w:style>
  <w:style w:type="paragraph" w:styleId="HTML-voorafopgemaakt">
    <w:name w:val="HTML Preformatted"/>
    <w:basedOn w:val="Standaard"/>
    <w:link w:val="HTML-voorafopgemaaktChar"/>
    <w:uiPriority w:val="99"/>
    <w:semiHidden/>
    <w:unhideWhenUsed/>
    <w:rsid w:val="00FA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FA7916"/>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07">
      <w:bodyDiv w:val="1"/>
      <w:marLeft w:val="0"/>
      <w:marRight w:val="0"/>
      <w:marTop w:val="0"/>
      <w:marBottom w:val="0"/>
      <w:divBdr>
        <w:top w:val="none" w:sz="0" w:space="0" w:color="auto"/>
        <w:left w:val="none" w:sz="0" w:space="0" w:color="auto"/>
        <w:bottom w:val="none" w:sz="0" w:space="0" w:color="auto"/>
        <w:right w:val="none" w:sz="0" w:space="0" w:color="auto"/>
      </w:divBdr>
      <w:divsChild>
        <w:div w:id="1625042507">
          <w:marLeft w:val="0"/>
          <w:marRight w:val="0"/>
          <w:marTop w:val="0"/>
          <w:marBottom w:val="0"/>
          <w:divBdr>
            <w:top w:val="none" w:sz="0" w:space="0" w:color="auto"/>
            <w:left w:val="none" w:sz="0" w:space="0" w:color="auto"/>
            <w:bottom w:val="none" w:sz="0" w:space="0" w:color="auto"/>
            <w:right w:val="none" w:sz="0" w:space="0" w:color="auto"/>
          </w:divBdr>
          <w:divsChild>
            <w:div w:id="1931042655">
              <w:marLeft w:val="-225"/>
              <w:marRight w:val="-225"/>
              <w:marTop w:val="0"/>
              <w:marBottom w:val="0"/>
              <w:divBdr>
                <w:top w:val="none" w:sz="0" w:space="0" w:color="auto"/>
                <w:left w:val="none" w:sz="0" w:space="0" w:color="auto"/>
                <w:bottom w:val="none" w:sz="0" w:space="0" w:color="auto"/>
                <w:right w:val="none" w:sz="0" w:space="0" w:color="auto"/>
              </w:divBdr>
              <w:divsChild>
                <w:div w:id="1043360959">
                  <w:marLeft w:val="0"/>
                  <w:marRight w:val="0"/>
                  <w:marTop w:val="0"/>
                  <w:marBottom w:val="0"/>
                  <w:divBdr>
                    <w:top w:val="none" w:sz="0" w:space="0" w:color="auto"/>
                    <w:left w:val="none" w:sz="0" w:space="0" w:color="auto"/>
                    <w:bottom w:val="none" w:sz="0" w:space="0" w:color="auto"/>
                    <w:right w:val="none" w:sz="0" w:space="0" w:color="auto"/>
                  </w:divBdr>
                  <w:divsChild>
                    <w:div w:id="2146240997">
                      <w:marLeft w:val="0"/>
                      <w:marRight w:val="0"/>
                      <w:marTop w:val="0"/>
                      <w:marBottom w:val="0"/>
                      <w:divBdr>
                        <w:top w:val="none" w:sz="0" w:space="0" w:color="auto"/>
                        <w:left w:val="none" w:sz="0" w:space="0" w:color="auto"/>
                        <w:bottom w:val="none" w:sz="0" w:space="0" w:color="auto"/>
                        <w:right w:val="none" w:sz="0" w:space="0" w:color="auto"/>
                      </w:divBdr>
                    </w:div>
                    <w:div w:id="1471360073">
                      <w:marLeft w:val="0"/>
                      <w:marRight w:val="0"/>
                      <w:marTop w:val="0"/>
                      <w:marBottom w:val="0"/>
                      <w:divBdr>
                        <w:top w:val="none" w:sz="0" w:space="0" w:color="auto"/>
                        <w:left w:val="none" w:sz="0" w:space="0" w:color="auto"/>
                        <w:bottom w:val="none" w:sz="0" w:space="0" w:color="auto"/>
                        <w:right w:val="none" w:sz="0" w:space="0" w:color="auto"/>
                      </w:divBdr>
                      <w:divsChild>
                        <w:div w:id="660154593">
                          <w:marLeft w:val="0"/>
                          <w:marRight w:val="0"/>
                          <w:marTop w:val="0"/>
                          <w:marBottom w:val="450"/>
                          <w:divBdr>
                            <w:top w:val="none" w:sz="0" w:space="0" w:color="auto"/>
                            <w:left w:val="none" w:sz="0" w:space="0" w:color="auto"/>
                            <w:bottom w:val="none" w:sz="0" w:space="0" w:color="auto"/>
                            <w:right w:val="none" w:sz="0" w:space="0" w:color="auto"/>
                          </w:divBdr>
                          <w:divsChild>
                            <w:div w:id="1682391316">
                              <w:marLeft w:val="-225"/>
                              <w:marRight w:val="-225"/>
                              <w:marTop w:val="0"/>
                              <w:marBottom w:val="0"/>
                              <w:divBdr>
                                <w:top w:val="none" w:sz="0" w:space="0" w:color="auto"/>
                                <w:left w:val="none" w:sz="0" w:space="0" w:color="auto"/>
                                <w:bottom w:val="none" w:sz="0" w:space="0" w:color="auto"/>
                                <w:right w:val="none" w:sz="0" w:space="0" w:color="auto"/>
                              </w:divBdr>
                              <w:divsChild>
                                <w:div w:id="594168379">
                                  <w:marLeft w:val="0"/>
                                  <w:marRight w:val="0"/>
                                  <w:marTop w:val="0"/>
                                  <w:marBottom w:val="0"/>
                                  <w:divBdr>
                                    <w:top w:val="none" w:sz="0" w:space="0" w:color="auto"/>
                                    <w:left w:val="none" w:sz="0" w:space="0" w:color="auto"/>
                                    <w:bottom w:val="none" w:sz="0" w:space="0" w:color="auto"/>
                                    <w:right w:val="none" w:sz="0" w:space="0" w:color="auto"/>
                                  </w:divBdr>
                                  <w:divsChild>
                                    <w:div w:id="7654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05304">
      <w:bodyDiv w:val="1"/>
      <w:marLeft w:val="0"/>
      <w:marRight w:val="0"/>
      <w:marTop w:val="0"/>
      <w:marBottom w:val="0"/>
      <w:divBdr>
        <w:top w:val="none" w:sz="0" w:space="0" w:color="auto"/>
        <w:left w:val="none" w:sz="0" w:space="0" w:color="auto"/>
        <w:bottom w:val="none" w:sz="0" w:space="0" w:color="auto"/>
        <w:right w:val="none" w:sz="0" w:space="0" w:color="auto"/>
      </w:divBdr>
      <w:divsChild>
        <w:div w:id="1414544999">
          <w:marLeft w:val="0"/>
          <w:marRight w:val="0"/>
          <w:marTop w:val="0"/>
          <w:marBottom w:val="0"/>
          <w:divBdr>
            <w:top w:val="none" w:sz="0" w:space="0" w:color="auto"/>
            <w:left w:val="none" w:sz="0" w:space="0" w:color="auto"/>
            <w:bottom w:val="none" w:sz="0" w:space="0" w:color="auto"/>
            <w:right w:val="none" w:sz="0" w:space="0" w:color="auto"/>
          </w:divBdr>
          <w:divsChild>
            <w:div w:id="1206873014">
              <w:marLeft w:val="0"/>
              <w:marRight w:val="0"/>
              <w:marTop w:val="0"/>
              <w:marBottom w:val="0"/>
              <w:divBdr>
                <w:top w:val="none" w:sz="0" w:space="0" w:color="auto"/>
                <w:left w:val="none" w:sz="0" w:space="0" w:color="auto"/>
                <w:bottom w:val="none" w:sz="0" w:space="0" w:color="auto"/>
                <w:right w:val="none" w:sz="0" w:space="0" w:color="auto"/>
              </w:divBdr>
              <w:divsChild>
                <w:div w:id="1061830749">
                  <w:marLeft w:val="0"/>
                  <w:marRight w:val="0"/>
                  <w:marTop w:val="0"/>
                  <w:marBottom w:val="0"/>
                  <w:divBdr>
                    <w:top w:val="none" w:sz="0" w:space="0" w:color="auto"/>
                    <w:left w:val="none" w:sz="0" w:space="0" w:color="auto"/>
                    <w:bottom w:val="none" w:sz="0" w:space="0" w:color="auto"/>
                    <w:right w:val="none" w:sz="0" w:space="0" w:color="auto"/>
                  </w:divBdr>
                  <w:divsChild>
                    <w:div w:id="982151364">
                      <w:marLeft w:val="0"/>
                      <w:marRight w:val="0"/>
                      <w:marTop w:val="0"/>
                      <w:marBottom w:val="0"/>
                      <w:divBdr>
                        <w:top w:val="none" w:sz="0" w:space="0" w:color="auto"/>
                        <w:left w:val="none" w:sz="0" w:space="0" w:color="auto"/>
                        <w:bottom w:val="none" w:sz="0" w:space="0" w:color="auto"/>
                        <w:right w:val="none" w:sz="0" w:space="0" w:color="auto"/>
                      </w:divBdr>
                      <w:divsChild>
                        <w:div w:id="714736311">
                          <w:marLeft w:val="0"/>
                          <w:marRight w:val="0"/>
                          <w:marTop w:val="0"/>
                          <w:marBottom w:val="0"/>
                          <w:divBdr>
                            <w:top w:val="none" w:sz="0" w:space="0" w:color="auto"/>
                            <w:left w:val="none" w:sz="0" w:space="0" w:color="auto"/>
                            <w:bottom w:val="none" w:sz="0" w:space="0" w:color="auto"/>
                            <w:right w:val="none" w:sz="0" w:space="0" w:color="auto"/>
                          </w:divBdr>
                          <w:divsChild>
                            <w:div w:id="1076634057">
                              <w:marLeft w:val="0"/>
                              <w:marRight w:val="300"/>
                              <w:marTop w:val="180"/>
                              <w:marBottom w:val="0"/>
                              <w:divBdr>
                                <w:top w:val="none" w:sz="0" w:space="0" w:color="auto"/>
                                <w:left w:val="none" w:sz="0" w:space="0" w:color="auto"/>
                                <w:bottom w:val="none" w:sz="0" w:space="0" w:color="auto"/>
                                <w:right w:val="none" w:sz="0" w:space="0" w:color="auto"/>
                              </w:divBdr>
                              <w:divsChild>
                                <w:div w:id="16800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77858">
          <w:marLeft w:val="0"/>
          <w:marRight w:val="0"/>
          <w:marTop w:val="0"/>
          <w:marBottom w:val="0"/>
          <w:divBdr>
            <w:top w:val="none" w:sz="0" w:space="0" w:color="auto"/>
            <w:left w:val="none" w:sz="0" w:space="0" w:color="auto"/>
            <w:bottom w:val="none" w:sz="0" w:space="0" w:color="auto"/>
            <w:right w:val="none" w:sz="0" w:space="0" w:color="auto"/>
          </w:divBdr>
          <w:divsChild>
            <w:div w:id="2091997202">
              <w:marLeft w:val="0"/>
              <w:marRight w:val="0"/>
              <w:marTop w:val="0"/>
              <w:marBottom w:val="0"/>
              <w:divBdr>
                <w:top w:val="none" w:sz="0" w:space="0" w:color="auto"/>
                <w:left w:val="none" w:sz="0" w:space="0" w:color="auto"/>
                <w:bottom w:val="none" w:sz="0" w:space="0" w:color="auto"/>
                <w:right w:val="none" w:sz="0" w:space="0" w:color="auto"/>
              </w:divBdr>
              <w:divsChild>
                <w:div w:id="493955128">
                  <w:marLeft w:val="0"/>
                  <w:marRight w:val="0"/>
                  <w:marTop w:val="0"/>
                  <w:marBottom w:val="0"/>
                  <w:divBdr>
                    <w:top w:val="none" w:sz="0" w:space="0" w:color="auto"/>
                    <w:left w:val="none" w:sz="0" w:space="0" w:color="auto"/>
                    <w:bottom w:val="none" w:sz="0" w:space="0" w:color="auto"/>
                    <w:right w:val="none" w:sz="0" w:space="0" w:color="auto"/>
                  </w:divBdr>
                  <w:divsChild>
                    <w:div w:id="111486309">
                      <w:marLeft w:val="0"/>
                      <w:marRight w:val="0"/>
                      <w:marTop w:val="0"/>
                      <w:marBottom w:val="0"/>
                      <w:divBdr>
                        <w:top w:val="none" w:sz="0" w:space="0" w:color="auto"/>
                        <w:left w:val="none" w:sz="0" w:space="0" w:color="auto"/>
                        <w:bottom w:val="none" w:sz="0" w:space="0" w:color="auto"/>
                        <w:right w:val="none" w:sz="0" w:space="0" w:color="auto"/>
                      </w:divBdr>
                      <w:divsChild>
                        <w:div w:id="1076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7134">
      <w:bodyDiv w:val="1"/>
      <w:marLeft w:val="0"/>
      <w:marRight w:val="0"/>
      <w:marTop w:val="0"/>
      <w:marBottom w:val="0"/>
      <w:divBdr>
        <w:top w:val="none" w:sz="0" w:space="0" w:color="auto"/>
        <w:left w:val="none" w:sz="0" w:space="0" w:color="auto"/>
        <w:bottom w:val="none" w:sz="0" w:space="0" w:color="auto"/>
        <w:right w:val="none" w:sz="0" w:space="0" w:color="auto"/>
      </w:divBdr>
      <w:divsChild>
        <w:div w:id="1205561618">
          <w:marLeft w:val="0"/>
          <w:marRight w:val="0"/>
          <w:marTop w:val="0"/>
          <w:marBottom w:val="0"/>
          <w:divBdr>
            <w:top w:val="none" w:sz="0" w:space="0" w:color="auto"/>
            <w:left w:val="none" w:sz="0" w:space="0" w:color="auto"/>
            <w:bottom w:val="none" w:sz="0" w:space="0" w:color="auto"/>
            <w:right w:val="none" w:sz="0" w:space="0" w:color="auto"/>
          </w:divBdr>
          <w:divsChild>
            <w:div w:id="1473206367">
              <w:marLeft w:val="0"/>
              <w:marRight w:val="0"/>
              <w:marTop w:val="345"/>
              <w:marBottom w:val="0"/>
              <w:divBdr>
                <w:top w:val="none" w:sz="0" w:space="0" w:color="auto"/>
                <w:left w:val="none" w:sz="0" w:space="0" w:color="auto"/>
                <w:bottom w:val="none" w:sz="0" w:space="0" w:color="auto"/>
                <w:right w:val="none" w:sz="0" w:space="0" w:color="auto"/>
              </w:divBdr>
              <w:divsChild>
                <w:div w:id="1837381354">
                  <w:marLeft w:val="0"/>
                  <w:marRight w:val="0"/>
                  <w:marTop w:val="0"/>
                  <w:marBottom w:val="0"/>
                  <w:divBdr>
                    <w:top w:val="none" w:sz="0" w:space="0" w:color="auto"/>
                    <w:left w:val="none" w:sz="0" w:space="0" w:color="auto"/>
                    <w:bottom w:val="none" w:sz="0" w:space="0" w:color="auto"/>
                    <w:right w:val="none" w:sz="0" w:space="0" w:color="auto"/>
                  </w:divBdr>
                  <w:divsChild>
                    <w:div w:id="2052221339">
                      <w:marLeft w:val="0"/>
                      <w:marRight w:val="0"/>
                      <w:marTop w:val="0"/>
                      <w:marBottom w:val="0"/>
                      <w:divBdr>
                        <w:top w:val="none" w:sz="0" w:space="0" w:color="auto"/>
                        <w:left w:val="none" w:sz="0" w:space="0" w:color="auto"/>
                        <w:bottom w:val="none" w:sz="0" w:space="0" w:color="auto"/>
                        <w:right w:val="none" w:sz="0" w:space="0" w:color="auto"/>
                      </w:divBdr>
                    </w:div>
                    <w:div w:id="546798352">
                      <w:marLeft w:val="0"/>
                      <w:marRight w:val="0"/>
                      <w:marTop w:val="0"/>
                      <w:marBottom w:val="0"/>
                      <w:divBdr>
                        <w:top w:val="none" w:sz="0" w:space="0" w:color="auto"/>
                        <w:left w:val="none" w:sz="0" w:space="0" w:color="auto"/>
                        <w:bottom w:val="none" w:sz="0" w:space="0" w:color="auto"/>
                        <w:right w:val="none" w:sz="0" w:space="0" w:color="auto"/>
                      </w:divBdr>
                      <w:divsChild>
                        <w:div w:id="2033648371">
                          <w:marLeft w:val="0"/>
                          <w:marRight w:val="0"/>
                          <w:marTop w:val="0"/>
                          <w:marBottom w:val="75"/>
                          <w:divBdr>
                            <w:top w:val="none" w:sz="0" w:space="0" w:color="auto"/>
                            <w:left w:val="none" w:sz="0" w:space="0" w:color="auto"/>
                            <w:bottom w:val="none" w:sz="0" w:space="0" w:color="auto"/>
                            <w:right w:val="none" w:sz="0" w:space="0" w:color="auto"/>
                          </w:divBdr>
                        </w:div>
                      </w:divsChild>
                    </w:div>
                    <w:div w:id="954942200">
                      <w:marLeft w:val="0"/>
                      <w:marRight w:val="0"/>
                      <w:marTop w:val="0"/>
                      <w:marBottom w:val="0"/>
                      <w:divBdr>
                        <w:top w:val="none" w:sz="0" w:space="0" w:color="auto"/>
                        <w:left w:val="none" w:sz="0" w:space="0" w:color="auto"/>
                        <w:bottom w:val="none" w:sz="0" w:space="0" w:color="auto"/>
                        <w:right w:val="none" w:sz="0" w:space="0" w:color="auto"/>
                      </w:divBdr>
                      <w:divsChild>
                        <w:div w:id="846941564">
                          <w:marLeft w:val="0"/>
                          <w:marRight w:val="0"/>
                          <w:marTop w:val="0"/>
                          <w:marBottom w:val="75"/>
                          <w:divBdr>
                            <w:top w:val="none" w:sz="0" w:space="0" w:color="auto"/>
                            <w:left w:val="none" w:sz="0" w:space="0" w:color="auto"/>
                            <w:bottom w:val="none" w:sz="0" w:space="0" w:color="auto"/>
                            <w:right w:val="none" w:sz="0" w:space="0" w:color="auto"/>
                          </w:divBdr>
                        </w:div>
                      </w:divsChild>
                    </w:div>
                    <w:div w:id="1371497402">
                      <w:marLeft w:val="0"/>
                      <w:marRight w:val="0"/>
                      <w:marTop w:val="0"/>
                      <w:marBottom w:val="0"/>
                      <w:divBdr>
                        <w:top w:val="none" w:sz="0" w:space="0" w:color="auto"/>
                        <w:left w:val="none" w:sz="0" w:space="0" w:color="auto"/>
                        <w:bottom w:val="none" w:sz="0" w:space="0" w:color="auto"/>
                        <w:right w:val="none" w:sz="0" w:space="0" w:color="auto"/>
                      </w:divBdr>
                      <w:divsChild>
                        <w:div w:id="12861574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468394">
      <w:bodyDiv w:val="1"/>
      <w:marLeft w:val="0"/>
      <w:marRight w:val="0"/>
      <w:marTop w:val="0"/>
      <w:marBottom w:val="0"/>
      <w:divBdr>
        <w:top w:val="none" w:sz="0" w:space="0" w:color="auto"/>
        <w:left w:val="none" w:sz="0" w:space="0" w:color="auto"/>
        <w:bottom w:val="none" w:sz="0" w:space="0" w:color="auto"/>
        <w:right w:val="none" w:sz="0" w:space="0" w:color="auto"/>
      </w:divBdr>
    </w:div>
    <w:div w:id="164051936">
      <w:bodyDiv w:val="1"/>
      <w:marLeft w:val="0"/>
      <w:marRight w:val="0"/>
      <w:marTop w:val="0"/>
      <w:marBottom w:val="0"/>
      <w:divBdr>
        <w:top w:val="none" w:sz="0" w:space="0" w:color="auto"/>
        <w:left w:val="none" w:sz="0" w:space="0" w:color="auto"/>
        <w:bottom w:val="none" w:sz="0" w:space="0" w:color="auto"/>
        <w:right w:val="none" w:sz="0" w:space="0" w:color="auto"/>
      </w:divBdr>
    </w:div>
    <w:div w:id="293102677">
      <w:bodyDiv w:val="1"/>
      <w:marLeft w:val="0"/>
      <w:marRight w:val="0"/>
      <w:marTop w:val="0"/>
      <w:marBottom w:val="0"/>
      <w:divBdr>
        <w:top w:val="none" w:sz="0" w:space="0" w:color="auto"/>
        <w:left w:val="none" w:sz="0" w:space="0" w:color="auto"/>
        <w:bottom w:val="none" w:sz="0" w:space="0" w:color="auto"/>
        <w:right w:val="none" w:sz="0" w:space="0" w:color="auto"/>
      </w:divBdr>
    </w:div>
    <w:div w:id="403262178">
      <w:bodyDiv w:val="1"/>
      <w:marLeft w:val="0"/>
      <w:marRight w:val="0"/>
      <w:marTop w:val="0"/>
      <w:marBottom w:val="0"/>
      <w:divBdr>
        <w:top w:val="none" w:sz="0" w:space="0" w:color="auto"/>
        <w:left w:val="none" w:sz="0" w:space="0" w:color="auto"/>
        <w:bottom w:val="none" w:sz="0" w:space="0" w:color="auto"/>
        <w:right w:val="none" w:sz="0" w:space="0" w:color="auto"/>
      </w:divBdr>
    </w:div>
    <w:div w:id="421610485">
      <w:bodyDiv w:val="1"/>
      <w:marLeft w:val="0"/>
      <w:marRight w:val="0"/>
      <w:marTop w:val="0"/>
      <w:marBottom w:val="0"/>
      <w:divBdr>
        <w:top w:val="none" w:sz="0" w:space="0" w:color="auto"/>
        <w:left w:val="none" w:sz="0" w:space="0" w:color="auto"/>
        <w:bottom w:val="none" w:sz="0" w:space="0" w:color="auto"/>
        <w:right w:val="none" w:sz="0" w:space="0" w:color="auto"/>
      </w:divBdr>
    </w:div>
    <w:div w:id="569118457">
      <w:bodyDiv w:val="1"/>
      <w:marLeft w:val="0"/>
      <w:marRight w:val="0"/>
      <w:marTop w:val="0"/>
      <w:marBottom w:val="0"/>
      <w:divBdr>
        <w:top w:val="none" w:sz="0" w:space="0" w:color="auto"/>
        <w:left w:val="none" w:sz="0" w:space="0" w:color="auto"/>
        <w:bottom w:val="none" w:sz="0" w:space="0" w:color="auto"/>
        <w:right w:val="none" w:sz="0" w:space="0" w:color="auto"/>
      </w:divBdr>
    </w:div>
    <w:div w:id="729117516">
      <w:bodyDiv w:val="1"/>
      <w:marLeft w:val="0"/>
      <w:marRight w:val="0"/>
      <w:marTop w:val="0"/>
      <w:marBottom w:val="0"/>
      <w:divBdr>
        <w:top w:val="none" w:sz="0" w:space="0" w:color="auto"/>
        <w:left w:val="none" w:sz="0" w:space="0" w:color="auto"/>
        <w:bottom w:val="none" w:sz="0" w:space="0" w:color="auto"/>
        <w:right w:val="none" w:sz="0" w:space="0" w:color="auto"/>
      </w:divBdr>
    </w:div>
    <w:div w:id="804852939">
      <w:bodyDiv w:val="1"/>
      <w:marLeft w:val="0"/>
      <w:marRight w:val="0"/>
      <w:marTop w:val="0"/>
      <w:marBottom w:val="0"/>
      <w:divBdr>
        <w:top w:val="none" w:sz="0" w:space="0" w:color="auto"/>
        <w:left w:val="none" w:sz="0" w:space="0" w:color="auto"/>
        <w:bottom w:val="none" w:sz="0" w:space="0" w:color="auto"/>
        <w:right w:val="none" w:sz="0" w:space="0" w:color="auto"/>
      </w:divBdr>
    </w:div>
    <w:div w:id="1002463703">
      <w:bodyDiv w:val="1"/>
      <w:marLeft w:val="0"/>
      <w:marRight w:val="0"/>
      <w:marTop w:val="0"/>
      <w:marBottom w:val="0"/>
      <w:divBdr>
        <w:top w:val="none" w:sz="0" w:space="0" w:color="auto"/>
        <w:left w:val="none" w:sz="0" w:space="0" w:color="auto"/>
        <w:bottom w:val="none" w:sz="0" w:space="0" w:color="auto"/>
        <w:right w:val="none" w:sz="0" w:space="0" w:color="auto"/>
      </w:divBdr>
    </w:div>
    <w:div w:id="1525904218">
      <w:bodyDiv w:val="1"/>
      <w:marLeft w:val="0"/>
      <w:marRight w:val="0"/>
      <w:marTop w:val="0"/>
      <w:marBottom w:val="0"/>
      <w:divBdr>
        <w:top w:val="none" w:sz="0" w:space="0" w:color="auto"/>
        <w:left w:val="none" w:sz="0" w:space="0" w:color="auto"/>
        <w:bottom w:val="none" w:sz="0" w:space="0" w:color="auto"/>
        <w:right w:val="none" w:sz="0" w:space="0" w:color="auto"/>
      </w:divBdr>
    </w:div>
    <w:div w:id="18069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SC.com" TargetMode="External"/><Relationship Id="rId3" Type="http://schemas.openxmlformats.org/officeDocument/2006/relationships/styles" Target="styles.xml"/><Relationship Id="rId7" Type="http://schemas.openxmlformats.org/officeDocument/2006/relationships/hyperlink" Target="http://www.rss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sc@us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3834-970C-469F-8C17-11EA3778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5855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Manon van Brecht</cp:lastModifiedBy>
  <cp:revision>4</cp:revision>
  <cp:lastPrinted>2019-08-19T14:45:00Z</cp:lastPrinted>
  <dcterms:created xsi:type="dcterms:W3CDTF">2020-09-02T11:05:00Z</dcterms:created>
  <dcterms:modified xsi:type="dcterms:W3CDTF">2020-09-02T11:06:00Z</dcterms:modified>
</cp:coreProperties>
</file>