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0D07" w14:textId="77777777" w:rsidR="000B135F" w:rsidRDefault="000B135F" w:rsidP="00541A2F">
      <w:pPr>
        <w:spacing w:line="240" w:lineRule="auto"/>
        <w:jc w:val="center"/>
        <w:rPr>
          <w:b/>
          <w:sz w:val="28"/>
          <w:szCs w:val="28"/>
        </w:rPr>
      </w:pPr>
    </w:p>
    <w:p w14:paraId="3454EDFD" w14:textId="2EFB140A" w:rsidR="000B135F" w:rsidRDefault="000B135F" w:rsidP="00541A2F">
      <w:pPr>
        <w:spacing w:line="240" w:lineRule="auto"/>
        <w:jc w:val="center"/>
        <w:rPr>
          <w:b/>
          <w:sz w:val="28"/>
          <w:szCs w:val="28"/>
          <w:lang w:val="nl-NL"/>
        </w:rPr>
      </w:pPr>
      <w:r w:rsidRPr="00F17E86">
        <w:rPr>
          <w:b/>
          <w:sz w:val="28"/>
          <w:szCs w:val="28"/>
          <w:lang w:val="nl-NL"/>
        </w:rPr>
        <w:t xml:space="preserve">NORWEGIAN CRUISE LINE </w:t>
      </w:r>
      <w:r w:rsidR="00461D5D">
        <w:rPr>
          <w:b/>
          <w:sz w:val="28"/>
          <w:szCs w:val="28"/>
          <w:lang w:val="nl-NL"/>
        </w:rPr>
        <w:t xml:space="preserve">KONDIGT HERSTART CRUISES AAN MET EERSTE REIZEN IN EUROPA EN </w:t>
      </w:r>
      <w:r w:rsidR="00F523D9">
        <w:rPr>
          <w:b/>
          <w:sz w:val="28"/>
          <w:szCs w:val="28"/>
          <w:lang w:val="nl-NL"/>
        </w:rPr>
        <w:t>HET CARIBISCH GEBIED</w:t>
      </w:r>
      <w:r w:rsidR="00F17E86" w:rsidRPr="00F17E86">
        <w:rPr>
          <w:b/>
          <w:sz w:val="28"/>
          <w:szCs w:val="28"/>
          <w:lang w:val="nl-NL"/>
        </w:rPr>
        <w:t xml:space="preserve"> </w:t>
      </w:r>
      <w:r w:rsidRPr="00F17E86">
        <w:rPr>
          <w:b/>
          <w:sz w:val="28"/>
          <w:szCs w:val="28"/>
          <w:lang w:val="nl-NL"/>
        </w:rPr>
        <w:t xml:space="preserve"> </w:t>
      </w:r>
    </w:p>
    <w:p w14:paraId="7F06D88D" w14:textId="77777777" w:rsidR="000B135F" w:rsidRPr="00F51494" w:rsidRDefault="000B135F" w:rsidP="00541A2F">
      <w:pPr>
        <w:spacing w:line="240" w:lineRule="auto"/>
        <w:rPr>
          <w:rFonts w:eastAsiaTheme="minorHAnsi"/>
          <w:i/>
          <w:iCs/>
          <w:sz w:val="21"/>
          <w:szCs w:val="21"/>
          <w:lang w:val="nl-NL"/>
        </w:rPr>
      </w:pPr>
    </w:p>
    <w:p w14:paraId="4855C4EC" w14:textId="2F9D58BC" w:rsidR="00F17E86" w:rsidRPr="00F462ED" w:rsidRDefault="00461D5D" w:rsidP="00C06869">
      <w:pPr>
        <w:spacing w:line="240" w:lineRule="auto"/>
        <w:jc w:val="center"/>
        <w:rPr>
          <w:rFonts w:eastAsiaTheme="minorHAnsi"/>
          <w:i/>
          <w:iCs/>
          <w:sz w:val="21"/>
          <w:szCs w:val="21"/>
          <w:lang w:val="nl-NL"/>
        </w:rPr>
      </w:pPr>
      <w:r>
        <w:rPr>
          <w:rFonts w:eastAsiaTheme="minorHAnsi"/>
          <w:i/>
          <w:iCs/>
          <w:sz w:val="21"/>
          <w:szCs w:val="21"/>
          <w:lang w:val="nl-NL"/>
        </w:rPr>
        <w:t>Geselecteerde Griekse eilanden en cruises</w:t>
      </w:r>
      <w:r w:rsidR="00F523D9">
        <w:rPr>
          <w:rFonts w:eastAsiaTheme="minorHAnsi"/>
          <w:i/>
          <w:iCs/>
          <w:sz w:val="21"/>
          <w:szCs w:val="21"/>
          <w:lang w:val="nl-NL"/>
        </w:rPr>
        <w:t xml:space="preserve"> in het Caribisch gebied</w:t>
      </w:r>
      <w:r>
        <w:rPr>
          <w:rFonts w:eastAsiaTheme="minorHAnsi"/>
          <w:i/>
          <w:iCs/>
          <w:sz w:val="21"/>
          <w:szCs w:val="21"/>
          <w:lang w:val="nl-NL"/>
        </w:rPr>
        <w:t xml:space="preserve"> nu te boeken</w:t>
      </w:r>
    </w:p>
    <w:p w14:paraId="34494D07" w14:textId="77777777" w:rsidR="00C06869" w:rsidRPr="00F51494" w:rsidRDefault="00C06869" w:rsidP="00C06869">
      <w:pPr>
        <w:spacing w:line="240" w:lineRule="auto"/>
        <w:jc w:val="center"/>
        <w:rPr>
          <w:rFonts w:eastAsiaTheme="minorHAnsi"/>
          <w:i/>
          <w:iCs/>
          <w:sz w:val="21"/>
          <w:szCs w:val="21"/>
          <w:lang w:val="nl-NL"/>
        </w:rPr>
      </w:pPr>
    </w:p>
    <w:p w14:paraId="419C7576" w14:textId="34F80007" w:rsidR="00811427" w:rsidRPr="00461D5D" w:rsidRDefault="00461D5D" w:rsidP="00C06869">
      <w:pPr>
        <w:spacing w:line="240" w:lineRule="auto"/>
        <w:jc w:val="center"/>
        <w:rPr>
          <w:rFonts w:eastAsiaTheme="minorHAnsi"/>
          <w:i/>
          <w:iCs/>
          <w:sz w:val="21"/>
          <w:szCs w:val="21"/>
          <w:lang w:val="nl-NL"/>
        </w:rPr>
      </w:pPr>
      <w:r w:rsidRPr="00461D5D">
        <w:rPr>
          <w:rFonts w:eastAsiaTheme="minorHAnsi"/>
          <w:i/>
          <w:iCs/>
          <w:sz w:val="21"/>
          <w:szCs w:val="21"/>
          <w:lang w:val="nl-NL"/>
        </w:rPr>
        <w:t>Nieuw SailSAFE</w:t>
      </w:r>
      <w:r w:rsidRPr="00461D5D">
        <w:rPr>
          <w:rFonts w:eastAsiaTheme="minorHAnsi"/>
          <w:i/>
          <w:iCs/>
          <w:sz w:val="21"/>
          <w:szCs w:val="21"/>
          <w:vertAlign w:val="superscript"/>
          <w:lang w:val="nl-NL"/>
        </w:rPr>
        <w:t xml:space="preserve">TM </w:t>
      </w:r>
      <w:r w:rsidRPr="00461D5D">
        <w:rPr>
          <w:rFonts w:eastAsiaTheme="minorHAnsi"/>
          <w:i/>
          <w:iCs/>
          <w:sz w:val="21"/>
          <w:szCs w:val="21"/>
          <w:lang w:val="nl-NL"/>
        </w:rPr>
        <w:t xml:space="preserve">Health en Safety programma en ondersteuning van </w:t>
      </w:r>
      <w:r w:rsidR="001466AC">
        <w:rPr>
          <w:rFonts w:eastAsiaTheme="minorHAnsi"/>
          <w:i/>
          <w:iCs/>
          <w:sz w:val="21"/>
          <w:szCs w:val="21"/>
          <w:lang w:val="nl-NL"/>
        </w:rPr>
        <w:t xml:space="preserve">het </w:t>
      </w:r>
      <w:r w:rsidRPr="00461D5D">
        <w:rPr>
          <w:rFonts w:eastAsiaTheme="minorHAnsi"/>
          <w:i/>
          <w:iCs/>
          <w:sz w:val="21"/>
          <w:szCs w:val="21"/>
          <w:lang w:val="nl-NL"/>
        </w:rPr>
        <w:t xml:space="preserve">Global Health en Wellness Council bij de </w:t>
      </w:r>
      <w:r>
        <w:rPr>
          <w:rFonts w:eastAsiaTheme="minorHAnsi"/>
          <w:i/>
          <w:iCs/>
          <w:sz w:val="21"/>
          <w:szCs w:val="21"/>
          <w:lang w:val="nl-NL"/>
        </w:rPr>
        <w:t>herstart van cruises</w:t>
      </w:r>
    </w:p>
    <w:p w14:paraId="0C2F3757" w14:textId="263AFB5E" w:rsidR="00461D5D" w:rsidRDefault="00461D5D" w:rsidP="00C06869">
      <w:pPr>
        <w:spacing w:line="240" w:lineRule="auto"/>
        <w:jc w:val="center"/>
        <w:rPr>
          <w:rFonts w:eastAsiaTheme="minorHAnsi"/>
          <w:i/>
          <w:iCs/>
          <w:sz w:val="21"/>
          <w:szCs w:val="21"/>
          <w:lang w:val="nl-NL"/>
        </w:rPr>
      </w:pPr>
    </w:p>
    <w:p w14:paraId="3DC850E9" w14:textId="1962680E" w:rsidR="00461D5D" w:rsidRPr="00461D5D" w:rsidRDefault="00461D5D" w:rsidP="00F677C7">
      <w:pPr>
        <w:spacing w:line="240" w:lineRule="auto"/>
        <w:jc w:val="center"/>
        <w:rPr>
          <w:rFonts w:eastAsiaTheme="minorHAnsi"/>
          <w:i/>
          <w:iCs/>
          <w:sz w:val="21"/>
          <w:szCs w:val="21"/>
          <w:lang w:val="nl-NL"/>
        </w:rPr>
      </w:pPr>
      <w:r>
        <w:rPr>
          <w:rFonts w:eastAsiaTheme="minorHAnsi"/>
          <w:i/>
          <w:iCs/>
          <w:sz w:val="21"/>
          <w:szCs w:val="21"/>
          <w:lang w:val="nl-NL"/>
        </w:rPr>
        <w:t xml:space="preserve">Gasten kunnen de </w:t>
      </w:r>
      <w:r w:rsidR="00F523D9">
        <w:rPr>
          <w:rFonts w:eastAsiaTheme="minorHAnsi"/>
          <w:i/>
          <w:iCs/>
          <w:sz w:val="21"/>
          <w:szCs w:val="21"/>
          <w:lang w:val="nl-NL"/>
        </w:rPr>
        <w:t>hervatting van</w:t>
      </w:r>
      <w:r w:rsidR="001466AC">
        <w:rPr>
          <w:rFonts w:eastAsiaTheme="minorHAnsi"/>
          <w:i/>
          <w:iCs/>
          <w:sz w:val="21"/>
          <w:szCs w:val="21"/>
          <w:lang w:val="nl-NL"/>
        </w:rPr>
        <w:t xml:space="preserve"> cruise</w:t>
      </w:r>
      <w:r w:rsidR="00F523D9">
        <w:rPr>
          <w:rFonts w:eastAsiaTheme="minorHAnsi"/>
          <w:i/>
          <w:iCs/>
          <w:sz w:val="21"/>
          <w:szCs w:val="21"/>
          <w:lang w:val="nl-NL"/>
        </w:rPr>
        <w:t>s</w:t>
      </w:r>
      <w:r>
        <w:rPr>
          <w:rFonts w:eastAsiaTheme="minorHAnsi"/>
          <w:i/>
          <w:iCs/>
          <w:sz w:val="21"/>
          <w:szCs w:val="21"/>
          <w:lang w:val="nl-NL"/>
        </w:rPr>
        <w:t xml:space="preserve"> volgen via NCL’s ‘EMBARK</w:t>
      </w:r>
      <w:r w:rsidR="00D01073">
        <w:rPr>
          <w:rFonts w:eastAsiaTheme="minorHAnsi"/>
          <w:i/>
          <w:iCs/>
          <w:sz w:val="21"/>
          <w:szCs w:val="21"/>
          <w:lang w:val="nl-NL"/>
        </w:rPr>
        <w:t xml:space="preserve"> -</w:t>
      </w:r>
      <w:r>
        <w:rPr>
          <w:rFonts w:eastAsiaTheme="minorHAnsi"/>
          <w:i/>
          <w:iCs/>
          <w:sz w:val="21"/>
          <w:szCs w:val="21"/>
          <w:lang w:val="nl-NL"/>
        </w:rPr>
        <w:t xml:space="preserve"> The Series’</w:t>
      </w:r>
      <w:r w:rsidR="00A428F0">
        <w:rPr>
          <w:rFonts w:eastAsiaTheme="minorHAnsi"/>
          <w:i/>
          <w:iCs/>
          <w:sz w:val="21"/>
          <w:szCs w:val="21"/>
          <w:lang w:val="nl-NL"/>
        </w:rPr>
        <w:t>,</w:t>
      </w:r>
      <w:r>
        <w:rPr>
          <w:rFonts w:eastAsiaTheme="minorHAnsi"/>
          <w:i/>
          <w:iCs/>
          <w:sz w:val="21"/>
          <w:szCs w:val="21"/>
          <w:lang w:val="nl-NL"/>
        </w:rPr>
        <w:t xml:space="preserve"> vanaf 1</w:t>
      </w:r>
      <w:r w:rsidR="00A428F0">
        <w:rPr>
          <w:rFonts w:eastAsiaTheme="minorHAnsi"/>
          <w:i/>
          <w:iCs/>
          <w:sz w:val="21"/>
          <w:szCs w:val="21"/>
          <w:lang w:val="nl-NL"/>
        </w:rPr>
        <w:t>6</w:t>
      </w:r>
      <w:r>
        <w:rPr>
          <w:rFonts w:eastAsiaTheme="minorHAnsi"/>
          <w:i/>
          <w:iCs/>
          <w:sz w:val="21"/>
          <w:szCs w:val="21"/>
          <w:lang w:val="nl-NL"/>
        </w:rPr>
        <w:t xml:space="preserve"> april 2021</w:t>
      </w:r>
    </w:p>
    <w:p w14:paraId="5F8524E1" w14:textId="6462C743" w:rsidR="005E07FB" w:rsidRDefault="005E07FB">
      <w:pPr>
        <w:jc w:val="center"/>
        <w:rPr>
          <w:sz w:val="20"/>
          <w:szCs w:val="20"/>
          <w:lang w:val="nl-NL"/>
        </w:rPr>
      </w:pPr>
    </w:p>
    <w:p w14:paraId="3E9AD353" w14:textId="3D96992E" w:rsidR="00F677C7" w:rsidRPr="0008092A" w:rsidRDefault="00F17E86" w:rsidP="0024658D">
      <w:pPr>
        <w:jc w:val="both"/>
        <w:rPr>
          <w:b/>
          <w:sz w:val="20"/>
          <w:szCs w:val="20"/>
          <w:lang w:val="nl-NL"/>
        </w:rPr>
      </w:pPr>
      <w:r w:rsidRPr="0008092A">
        <w:rPr>
          <w:b/>
          <w:sz w:val="20"/>
          <w:szCs w:val="20"/>
          <w:lang w:val="nl-NL"/>
        </w:rPr>
        <w:t>Amsterdam</w:t>
      </w:r>
      <w:r w:rsidR="00C06869" w:rsidRPr="0008092A">
        <w:rPr>
          <w:b/>
          <w:sz w:val="20"/>
          <w:szCs w:val="20"/>
          <w:lang w:val="nl-NL"/>
        </w:rPr>
        <w:t xml:space="preserve">, </w:t>
      </w:r>
      <w:r w:rsidR="00F677C7" w:rsidRPr="0008092A">
        <w:rPr>
          <w:b/>
          <w:sz w:val="20"/>
          <w:szCs w:val="20"/>
          <w:lang w:val="nl-NL"/>
        </w:rPr>
        <w:t>6 april</w:t>
      </w:r>
      <w:r w:rsidR="00C06869" w:rsidRPr="0008092A">
        <w:rPr>
          <w:b/>
          <w:sz w:val="20"/>
          <w:szCs w:val="20"/>
          <w:lang w:val="nl-NL"/>
        </w:rPr>
        <w:t xml:space="preserve"> 2021 </w:t>
      </w:r>
      <w:r w:rsidR="00321495" w:rsidRPr="0008092A">
        <w:rPr>
          <w:b/>
          <w:sz w:val="20"/>
          <w:szCs w:val="20"/>
          <w:lang w:val="nl-NL"/>
        </w:rPr>
        <w:t xml:space="preserve">– </w:t>
      </w:r>
      <w:r w:rsidR="00F677C7" w:rsidRPr="0008092A">
        <w:rPr>
          <w:b/>
          <w:sz w:val="20"/>
          <w:szCs w:val="20"/>
          <w:lang w:val="nl-NL"/>
        </w:rPr>
        <w:t>Norwegian Cruise Line (NCL), de innovator op het gebied van wereldwijde cruisereizen, heeft vandaag de langverwachte herstart van cruises aangekondigd, met nieuwe routes die door Europa en het Caribisch gebied varen vanaf 25 juli 2021.</w:t>
      </w:r>
    </w:p>
    <w:p w14:paraId="75EE7C76" w14:textId="15BED000" w:rsidR="00F677C7" w:rsidRPr="0008092A" w:rsidRDefault="00F677C7" w:rsidP="0024658D">
      <w:pPr>
        <w:jc w:val="both"/>
        <w:rPr>
          <w:sz w:val="20"/>
          <w:szCs w:val="20"/>
          <w:lang w:val="nl-NL"/>
        </w:rPr>
      </w:pPr>
    </w:p>
    <w:p w14:paraId="3EF94FCB" w14:textId="4C80152B" w:rsidR="00F677C7" w:rsidRPr="0008092A" w:rsidRDefault="00F677C7" w:rsidP="0024658D">
      <w:pPr>
        <w:jc w:val="both"/>
        <w:rPr>
          <w:sz w:val="20"/>
          <w:szCs w:val="20"/>
          <w:lang w:val="nl-NL"/>
        </w:rPr>
      </w:pPr>
      <w:r w:rsidRPr="0008092A">
        <w:rPr>
          <w:sz w:val="20"/>
          <w:szCs w:val="20"/>
          <w:lang w:val="nl-NL"/>
        </w:rPr>
        <w:t>NCL zal</w:t>
      </w:r>
      <w:r w:rsidR="00F523D9" w:rsidRPr="0008092A">
        <w:rPr>
          <w:sz w:val="20"/>
          <w:szCs w:val="20"/>
          <w:lang w:val="nl-NL"/>
        </w:rPr>
        <w:t xml:space="preserve"> met een lagere capaciteit</w:t>
      </w:r>
      <w:r w:rsidRPr="0008092A">
        <w:rPr>
          <w:sz w:val="20"/>
          <w:szCs w:val="20"/>
          <w:lang w:val="nl-NL"/>
        </w:rPr>
        <w:t xml:space="preserve"> de activiteiten hervatten</w:t>
      </w:r>
      <w:r w:rsidR="00A428F0" w:rsidRPr="0008092A">
        <w:rPr>
          <w:sz w:val="20"/>
          <w:szCs w:val="20"/>
          <w:lang w:val="nl-NL"/>
        </w:rPr>
        <w:t>,</w:t>
      </w:r>
      <w:r w:rsidRPr="0008092A">
        <w:rPr>
          <w:sz w:val="20"/>
          <w:szCs w:val="20"/>
          <w:lang w:val="nl-NL"/>
        </w:rPr>
        <w:t xml:space="preserve"> met Norwegian Jade, Joy en Gem als eerste schepen van de met 17 schepen tellende vloot, die gasten weer aan boord mogen verwelkomen. Reizigers die met smart in afwachting zijn van de herstart, krijgen vanaf 25 juli 2021 de gelegenheid om de zomer door te brengen met het verkennen van oude ruïnes en zonnige stranden met geheel nieuwe zevendaagse cruises naar de Griekse eilanden op Norwegian Jade vanuit Athene (Piraeus). </w:t>
      </w:r>
      <w:r w:rsidR="00525A00" w:rsidRPr="0008092A">
        <w:rPr>
          <w:sz w:val="20"/>
          <w:szCs w:val="20"/>
          <w:lang w:val="nl-NL"/>
        </w:rPr>
        <w:t xml:space="preserve">Eilandhoppen in het Caribisch gebied kan ook, met routes van een week die beschikbaar zijn vanaf Montego Bay, Jamaica vanaf 7 augustus 2021 op Norwegian Joy of vanuit Punta Cana (La Romana), Dominicaanse Republiek vanaf 15 augustus 2021 op Norwegian Gem. </w:t>
      </w:r>
    </w:p>
    <w:p w14:paraId="48FF35F8" w14:textId="01C6484F" w:rsidR="00525A00" w:rsidRPr="0008092A" w:rsidRDefault="00525A00" w:rsidP="0024658D">
      <w:pPr>
        <w:jc w:val="both"/>
        <w:rPr>
          <w:sz w:val="20"/>
          <w:szCs w:val="20"/>
          <w:lang w:val="nl-NL"/>
        </w:rPr>
      </w:pPr>
    </w:p>
    <w:p w14:paraId="2ED0B0AE" w14:textId="797DBED3" w:rsidR="00525A00" w:rsidRPr="0008092A" w:rsidRDefault="00525A00" w:rsidP="0024658D">
      <w:pPr>
        <w:jc w:val="both"/>
        <w:rPr>
          <w:sz w:val="20"/>
          <w:szCs w:val="20"/>
          <w:lang w:val="nl-NL"/>
        </w:rPr>
      </w:pPr>
      <w:r w:rsidRPr="0008092A">
        <w:rPr>
          <w:sz w:val="20"/>
          <w:szCs w:val="20"/>
          <w:lang w:val="nl-NL"/>
        </w:rPr>
        <w:t xml:space="preserve">“Na meer dan een jaar nadat we de afvaarten aanvankelijk hadden opgeschort, is het nu eindelijk de hoogste tijd dat we onze trouwe gasten het nieuws van onze geweldige </w:t>
      </w:r>
      <w:r w:rsidRPr="0008092A">
        <w:rPr>
          <w:i/>
          <w:iCs/>
          <w:sz w:val="20"/>
          <w:szCs w:val="20"/>
          <w:lang w:val="nl-NL"/>
        </w:rPr>
        <w:t>cruise-comeback</w:t>
      </w:r>
      <w:r w:rsidRPr="0008092A">
        <w:rPr>
          <w:sz w:val="20"/>
          <w:szCs w:val="20"/>
          <w:lang w:val="nl-NL"/>
        </w:rPr>
        <w:t xml:space="preserve"> kunnen vertellen”, aldus Harry Sommer, President en Chief Executive Officer van NCL. “We hebben </w:t>
      </w:r>
      <w:r w:rsidR="00AC7E5C" w:rsidRPr="0008092A">
        <w:rPr>
          <w:sz w:val="20"/>
          <w:szCs w:val="20"/>
          <w:lang w:val="nl-NL"/>
        </w:rPr>
        <w:t>hard</w:t>
      </w:r>
      <w:r w:rsidRPr="0008092A">
        <w:rPr>
          <w:sz w:val="20"/>
          <w:szCs w:val="20"/>
          <w:lang w:val="nl-NL"/>
        </w:rPr>
        <w:t xml:space="preserve"> gewerkt aan het hervatten van onze activiteiten, waarbij gastervaring</w:t>
      </w:r>
      <w:r w:rsidR="00F523D9" w:rsidRPr="0008092A">
        <w:rPr>
          <w:sz w:val="20"/>
          <w:szCs w:val="20"/>
          <w:lang w:val="nl-NL"/>
        </w:rPr>
        <w:t xml:space="preserve">, </w:t>
      </w:r>
      <w:r w:rsidRPr="0008092A">
        <w:rPr>
          <w:sz w:val="20"/>
          <w:szCs w:val="20"/>
          <w:lang w:val="nl-NL"/>
        </w:rPr>
        <w:t xml:space="preserve">gezondheid en veiligheid voorop staan. De groeiende beschikbaarheid van het COVID-19-vaccin is een </w:t>
      </w:r>
      <w:r w:rsidRPr="0008092A">
        <w:rPr>
          <w:i/>
          <w:iCs/>
          <w:sz w:val="20"/>
          <w:szCs w:val="20"/>
          <w:lang w:val="nl-NL"/>
        </w:rPr>
        <w:t>gamechanger</w:t>
      </w:r>
      <w:r w:rsidRPr="0008092A">
        <w:rPr>
          <w:sz w:val="20"/>
          <w:szCs w:val="20"/>
          <w:lang w:val="nl-NL"/>
        </w:rPr>
        <w:t xml:space="preserve"> geweest. Het vaccin, gecombineerd met onze wetenschappelijk onderbouwde gezondheids- en veiligheidsprotocollen, zal ons helpen onze gasten</w:t>
      </w:r>
      <w:r w:rsidR="00D01073" w:rsidRPr="0008092A">
        <w:rPr>
          <w:sz w:val="20"/>
          <w:szCs w:val="20"/>
          <w:lang w:val="nl-NL"/>
        </w:rPr>
        <w:t xml:space="preserve"> te voorzien van, wat naar onze mening,</w:t>
      </w:r>
      <w:r w:rsidRPr="0008092A">
        <w:rPr>
          <w:sz w:val="20"/>
          <w:szCs w:val="20"/>
          <w:lang w:val="nl-NL"/>
        </w:rPr>
        <w:t xml:space="preserve"> de gezondste en veiligste vakantie op zee </w:t>
      </w:r>
      <w:r w:rsidR="00D01073" w:rsidRPr="0008092A">
        <w:rPr>
          <w:sz w:val="20"/>
          <w:szCs w:val="20"/>
          <w:lang w:val="nl-NL"/>
        </w:rPr>
        <w:t>zal zijn</w:t>
      </w:r>
      <w:r w:rsidRPr="0008092A">
        <w:rPr>
          <w:sz w:val="20"/>
          <w:szCs w:val="20"/>
          <w:lang w:val="nl-NL"/>
        </w:rPr>
        <w:t xml:space="preserve">.” </w:t>
      </w:r>
    </w:p>
    <w:p w14:paraId="2CB6246E" w14:textId="77777777" w:rsidR="00F677C7" w:rsidRPr="0008092A" w:rsidRDefault="00F677C7" w:rsidP="0024658D">
      <w:pPr>
        <w:jc w:val="both"/>
        <w:rPr>
          <w:sz w:val="20"/>
          <w:szCs w:val="20"/>
          <w:lang w:val="nl-NL"/>
        </w:rPr>
      </w:pPr>
    </w:p>
    <w:p w14:paraId="7E8B8B6D" w14:textId="3024076C" w:rsidR="00F677C7" w:rsidRPr="0008092A" w:rsidRDefault="004844FD" w:rsidP="0024658D">
      <w:pPr>
        <w:jc w:val="both"/>
        <w:rPr>
          <w:sz w:val="20"/>
          <w:szCs w:val="20"/>
          <w:lang w:val="nl-NL"/>
        </w:rPr>
      </w:pPr>
      <w:r w:rsidRPr="0008092A">
        <w:rPr>
          <w:sz w:val="20"/>
          <w:szCs w:val="20"/>
          <w:lang w:val="nl-NL"/>
        </w:rPr>
        <w:t xml:space="preserve">Sommer vervolgde: “Alle gasten aan boord van onze cruises met inschepingsdatum tot en met 31 oktober 2021, moeten volledig zijn gevaccineerd en getest voordat ze aan boord van onze schepen gaan. Gezien de steeds veranderende aard van de pandemie, de versnellende uitrol van het vaccin en de snelheid van wetenschappelijke </w:t>
      </w:r>
      <w:r w:rsidR="00AC7E5C" w:rsidRPr="0008092A">
        <w:rPr>
          <w:sz w:val="20"/>
          <w:szCs w:val="20"/>
          <w:lang w:val="nl-NL"/>
        </w:rPr>
        <w:t>bevindingen</w:t>
      </w:r>
      <w:r w:rsidRPr="0008092A">
        <w:rPr>
          <w:sz w:val="20"/>
          <w:szCs w:val="20"/>
          <w:lang w:val="nl-NL"/>
        </w:rPr>
        <w:t>, is het voorbarig om beslissingen te nemen over onze gezondheids- en veiligheidsprotocollen voor cruises met startdat</w:t>
      </w:r>
      <w:r w:rsidR="00F523D9" w:rsidRPr="0008092A">
        <w:rPr>
          <w:sz w:val="20"/>
          <w:szCs w:val="20"/>
          <w:lang w:val="nl-NL"/>
        </w:rPr>
        <w:t>a</w:t>
      </w:r>
      <w:r w:rsidRPr="0008092A">
        <w:rPr>
          <w:sz w:val="20"/>
          <w:szCs w:val="20"/>
          <w:lang w:val="nl-NL"/>
        </w:rPr>
        <w:t xml:space="preserve"> die beginnen op 1 november 2021. </w:t>
      </w:r>
      <w:r w:rsidR="00AC7E5C" w:rsidRPr="0008092A">
        <w:rPr>
          <w:sz w:val="20"/>
          <w:szCs w:val="20"/>
          <w:lang w:val="nl-NL"/>
        </w:rPr>
        <w:t>We zullen</w:t>
      </w:r>
      <w:r w:rsidRPr="0008092A">
        <w:rPr>
          <w:sz w:val="20"/>
          <w:szCs w:val="20"/>
          <w:lang w:val="nl-NL"/>
        </w:rPr>
        <w:t xml:space="preserve"> </w:t>
      </w:r>
      <w:r w:rsidR="00AC7E5C" w:rsidRPr="0008092A">
        <w:rPr>
          <w:sz w:val="20"/>
          <w:szCs w:val="20"/>
          <w:lang w:val="nl-NL"/>
        </w:rPr>
        <w:t>o</w:t>
      </w:r>
      <w:r w:rsidRPr="0008092A">
        <w:rPr>
          <w:sz w:val="20"/>
          <w:szCs w:val="20"/>
          <w:lang w:val="nl-NL"/>
        </w:rPr>
        <w:t xml:space="preserve">nze gezondheids- en veiligheidsprotocollen blijven evalueren en vertrouwen op de wetenschap en </w:t>
      </w:r>
      <w:r w:rsidR="00AC7E5C" w:rsidRPr="0008092A">
        <w:rPr>
          <w:sz w:val="20"/>
          <w:szCs w:val="20"/>
          <w:lang w:val="nl-NL"/>
        </w:rPr>
        <w:t>de</w:t>
      </w:r>
      <w:r w:rsidRPr="0008092A">
        <w:rPr>
          <w:sz w:val="20"/>
          <w:szCs w:val="20"/>
          <w:lang w:val="nl-NL"/>
        </w:rPr>
        <w:t xml:space="preserve"> raad van deskundigen </w:t>
      </w:r>
      <w:r w:rsidR="00AC7E5C" w:rsidRPr="0008092A">
        <w:rPr>
          <w:sz w:val="20"/>
          <w:szCs w:val="20"/>
          <w:lang w:val="nl-NL"/>
        </w:rPr>
        <w:t xml:space="preserve">meenemen, </w:t>
      </w:r>
      <w:r w:rsidRPr="0008092A">
        <w:rPr>
          <w:sz w:val="20"/>
          <w:szCs w:val="20"/>
          <w:lang w:val="nl-NL"/>
        </w:rPr>
        <w:t>bij het nemen van beslissingen en het ontwikkelen van ons beleid en onze procedures.”</w:t>
      </w:r>
    </w:p>
    <w:p w14:paraId="17F744F3" w14:textId="74F0D44A" w:rsidR="004844FD" w:rsidRPr="0008092A" w:rsidRDefault="004844FD" w:rsidP="0024658D">
      <w:pPr>
        <w:jc w:val="both"/>
        <w:rPr>
          <w:sz w:val="20"/>
          <w:szCs w:val="20"/>
          <w:lang w:val="nl-NL"/>
        </w:rPr>
      </w:pPr>
      <w:r w:rsidRPr="0008092A">
        <w:rPr>
          <w:sz w:val="20"/>
          <w:szCs w:val="20"/>
          <w:lang w:val="nl-NL"/>
        </w:rPr>
        <w:lastRenderedPageBreak/>
        <w:t xml:space="preserve">Hoewel NCL al over </w:t>
      </w:r>
      <w:r w:rsidR="003E370B" w:rsidRPr="0008092A">
        <w:rPr>
          <w:sz w:val="20"/>
          <w:szCs w:val="20"/>
          <w:lang w:val="nl-NL"/>
        </w:rPr>
        <w:t>zeer uitgebreide</w:t>
      </w:r>
      <w:r w:rsidRPr="0008092A">
        <w:rPr>
          <w:sz w:val="20"/>
          <w:szCs w:val="20"/>
          <w:lang w:val="nl-NL"/>
        </w:rPr>
        <w:t xml:space="preserve"> gezondheids- en veiligheidsprotocollen beschikte, </w:t>
      </w:r>
      <w:r w:rsidR="009F2A59" w:rsidRPr="0008092A">
        <w:rPr>
          <w:sz w:val="20"/>
          <w:szCs w:val="20"/>
          <w:lang w:val="nl-NL"/>
        </w:rPr>
        <w:t xml:space="preserve">zijn deze protocollen afgelopen jaar nog verder ontwikkeld en verfijnd op basis van de nieuwste wetenschappelijke bevindingen en deskundig advies. </w:t>
      </w:r>
      <w:r w:rsidR="00D01073" w:rsidRPr="0008092A">
        <w:rPr>
          <w:sz w:val="20"/>
          <w:szCs w:val="20"/>
          <w:lang w:val="nl-NL"/>
        </w:rPr>
        <w:t xml:space="preserve">Gisteren lanceerde moederbedrijf Norwegian Cruise Line Holdings </w:t>
      </w:r>
      <w:r w:rsidR="009F2A59" w:rsidRPr="0008092A">
        <w:rPr>
          <w:sz w:val="20"/>
          <w:szCs w:val="20"/>
          <w:lang w:val="nl-NL"/>
        </w:rPr>
        <w:t>het SailSAFE gezondheids- en veiligheidsprogramma, wat is gebaseerd op drie pijlers:</w:t>
      </w:r>
    </w:p>
    <w:p w14:paraId="2E86C08E" w14:textId="4FC0CD92" w:rsidR="009F2A59" w:rsidRPr="0008092A" w:rsidRDefault="009F2A59" w:rsidP="009F2A59">
      <w:pPr>
        <w:pStyle w:val="Lijstalinea"/>
        <w:numPr>
          <w:ilvl w:val="0"/>
          <w:numId w:val="6"/>
        </w:numPr>
        <w:jc w:val="both"/>
        <w:rPr>
          <w:sz w:val="20"/>
          <w:szCs w:val="20"/>
          <w:lang w:val="nl-NL"/>
        </w:rPr>
      </w:pPr>
      <w:r w:rsidRPr="0008092A">
        <w:rPr>
          <w:sz w:val="20"/>
          <w:szCs w:val="20"/>
          <w:lang w:val="nl-NL"/>
        </w:rPr>
        <w:t>Veiligheid voor gasten en bemanning met vaccinatievereisten</w:t>
      </w:r>
      <w:r w:rsidR="00D01073" w:rsidRPr="0008092A">
        <w:rPr>
          <w:sz w:val="20"/>
          <w:szCs w:val="20"/>
          <w:lang w:val="nl-NL"/>
        </w:rPr>
        <w:t>, universele COVID-19 test</w:t>
      </w:r>
      <w:r w:rsidR="003E370B" w:rsidRPr="0008092A">
        <w:rPr>
          <w:sz w:val="20"/>
          <w:szCs w:val="20"/>
          <w:lang w:val="nl-NL"/>
        </w:rPr>
        <w:t>s</w:t>
      </w:r>
      <w:r w:rsidRPr="0008092A">
        <w:rPr>
          <w:sz w:val="20"/>
          <w:szCs w:val="20"/>
          <w:lang w:val="nl-NL"/>
        </w:rPr>
        <w:t xml:space="preserve"> en verbeterde protocollen voor gezondheidsscreening;</w:t>
      </w:r>
    </w:p>
    <w:p w14:paraId="488A3208" w14:textId="24DF8A80" w:rsidR="009F2A59" w:rsidRPr="0008092A" w:rsidRDefault="009F2A59" w:rsidP="009F2A59">
      <w:pPr>
        <w:pStyle w:val="Lijstalinea"/>
        <w:numPr>
          <w:ilvl w:val="0"/>
          <w:numId w:val="6"/>
        </w:numPr>
        <w:jc w:val="both"/>
        <w:rPr>
          <w:sz w:val="20"/>
          <w:szCs w:val="20"/>
          <w:lang w:val="nl-NL"/>
        </w:rPr>
      </w:pPr>
      <w:r w:rsidRPr="0008092A">
        <w:rPr>
          <w:sz w:val="20"/>
          <w:szCs w:val="20"/>
          <w:lang w:val="nl-NL"/>
        </w:rPr>
        <w:t>Veiligheid aan boord met luchtfiltratie van medische kwaliteit, verbeterde sanitaire maatregelen</w:t>
      </w:r>
      <w:r w:rsidR="00D01073" w:rsidRPr="0008092A">
        <w:rPr>
          <w:sz w:val="20"/>
          <w:szCs w:val="20"/>
          <w:lang w:val="nl-NL"/>
        </w:rPr>
        <w:t xml:space="preserve"> en</w:t>
      </w:r>
      <w:r w:rsidRPr="0008092A">
        <w:rPr>
          <w:sz w:val="20"/>
          <w:szCs w:val="20"/>
          <w:lang w:val="nl-NL"/>
        </w:rPr>
        <w:t xml:space="preserve"> verbeterde medische middelen;</w:t>
      </w:r>
    </w:p>
    <w:p w14:paraId="7B04F23C" w14:textId="549B8E7B" w:rsidR="009F2A59" w:rsidRPr="0008092A" w:rsidRDefault="00D01073" w:rsidP="009F2A59">
      <w:pPr>
        <w:pStyle w:val="Lijstalinea"/>
        <w:numPr>
          <w:ilvl w:val="0"/>
          <w:numId w:val="6"/>
        </w:numPr>
        <w:jc w:val="both"/>
        <w:rPr>
          <w:sz w:val="20"/>
          <w:szCs w:val="20"/>
          <w:lang w:val="nl-NL"/>
        </w:rPr>
      </w:pPr>
      <w:r w:rsidRPr="0008092A">
        <w:rPr>
          <w:sz w:val="20"/>
          <w:szCs w:val="20"/>
          <w:lang w:val="nl-NL"/>
        </w:rPr>
        <w:t>Veiligheid aan wal door de samenwerking met partners van touroperators op het land om gezondheids- en veiligheidsmaatregelen uit te breiden naar elke bestemming</w:t>
      </w:r>
      <w:r w:rsidR="009F2A59" w:rsidRPr="0008092A">
        <w:rPr>
          <w:sz w:val="20"/>
          <w:szCs w:val="20"/>
          <w:lang w:val="nl-NL"/>
        </w:rPr>
        <w:t>.</w:t>
      </w:r>
    </w:p>
    <w:p w14:paraId="44796E20" w14:textId="6EB5F1DA" w:rsidR="00D01073" w:rsidRPr="0008092A" w:rsidRDefault="00D01073" w:rsidP="00D01073">
      <w:pPr>
        <w:tabs>
          <w:tab w:val="left" w:pos="3277"/>
        </w:tabs>
        <w:jc w:val="both"/>
        <w:rPr>
          <w:sz w:val="20"/>
          <w:szCs w:val="20"/>
          <w:lang w:val="nl-NL"/>
        </w:rPr>
      </w:pPr>
      <w:r w:rsidRPr="0008092A">
        <w:rPr>
          <w:sz w:val="20"/>
          <w:szCs w:val="20"/>
          <w:lang w:val="nl-NL"/>
        </w:rPr>
        <w:tab/>
      </w:r>
    </w:p>
    <w:p w14:paraId="6803CFD1" w14:textId="1B304CDF" w:rsidR="00F677C7" w:rsidRPr="0008092A" w:rsidRDefault="009F2A59" w:rsidP="0024658D">
      <w:pPr>
        <w:jc w:val="both"/>
        <w:rPr>
          <w:sz w:val="20"/>
          <w:szCs w:val="20"/>
          <w:lang w:val="nl-NL"/>
        </w:rPr>
      </w:pPr>
      <w:r w:rsidRPr="0008092A">
        <w:rPr>
          <w:sz w:val="20"/>
          <w:szCs w:val="20"/>
          <w:lang w:val="nl-NL"/>
        </w:rPr>
        <w:t xml:space="preserve">Naarmate aanvullende informatie </w:t>
      </w:r>
      <w:r w:rsidR="00191C66" w:rsidRPr="0008092A">
        <w:rPr>
          <w:sz w:val="20"/>
          <w:szCs w:val="20"/>
          <w:lang w:val="nl-NL"/>
        </w:rPr>
        <w:t xml:space="preserve">over te nemen protocollen </w:t>
      </w:r>
      <w:r w:rsidRPr="0008092A">
        <w:rPr>
          <w:sz w:val="20"/>
          <w:szCs w:val="20"/>
          <w:lang w:val="nl-NL"/>
        </w:rPr>
        <w:t xml:space="preserve">beschikbaar komt, </w:t>
      </w:r>
      <w:r w:rsidR="00191C66" w:rsidRPr="0008092A">
        <w:rPr>
          <w:sz w:val="20"/>
          <w:szCs w:val="20"/>
          <w:lang w:val="nl-NL"/>
        </w:rPr>
        <w:t xml:space="preserve">worden updates </w:t>
      </w:r>
      <w:r w:rsidRPr="0008092A">
        <w:rPr>
          <w:sz w:val="20"/>
          <w:szCs w:val="20"/>
          <w:lang w:val="nl-NL"/>
        </w:rPr>
        <w:t>gepubliceerd op</w:t>
      </w:r>
      <w:r w:rsidR="00E35CE2" w:rsidRPr="0008092A">
        <w:rPr>
          <w:lang w:val="nl-NL"/>
        </w:rPr>
        <w:t xml:space="preserve"> </w:t>
      </w:r>
      <w:hyperlink r:id="rId8" w:history="1">
        <w:r w:rsidR="00E35CE2" w:rsidRPr="0008092A">
          <w:rPr>
            <w:rStyle w:val="Hyperlink"/>
            <w:sz w:val="20"/>
            <w:szCs w:val="20"/>
            <w:lang w:val="nl-NL"/>
          </w:rPr>
          <w:t>www.ncl.com/sail-safe</w:t>
        </w:r>
      </w:hyperlink>
      <w:r w:rsidR="00F677C7" w:rsidRPr="0008092A">
        <w:rPr>
          <w:sz w:val="20"/>
          <w:szCs w:val="20"/>
          <w:lang w:val="nl-NL"/>
        </w:rPr>
        <w:t>.</w:t>
      </w:r>
    </w:p>
    <w:p w14:paraId="2399F457" w14:textId="15746D9F" w:rsidR="00F677C7" w:rsidRPr="0008092A" w:rsidRDefault="00F677C7" w:rsidP="0024658D">
      <w:pPr>
        <w:jc w:val="both"/>
        <w:rPr>
          <w:sz w:val="20"/>
          <w:szCs w:val="20"/>
          <w:lang w:val="nl-NL"/>
        </w:rPr>
      </w:pPr>
    </w:p>
    <w:p w14:paraId="2E9E2423" w14:textId="6F5358CB" w:rsidR="009F2A59" w:rsidRPr="0008092A" w:rsidRDefault="009F2A59" w:rsidP="0024658D">
      <w:pPr>
        <w:jc w:val="both"/>
        <w:rPr>
          <w:sz w:val="20"/>
          <w:szCs w:val="20"/>
          <w:lang w:val="nl-NL"/>
        </w:rPr>
      </w:pPr>
      <w:r w:rsidRPr="0008092A">
        <w:rPr>
          <w:sz w:val="20"/>
          <w:szCs w:val="20"/>
          <w:lang w:val="nl-NL"/>
        </w:rPr>
        <w:t xml:space="preserve">Naast de aankondiging van de herstart en de lancering van het SailSAFE-programma, kondigt NCL </w:t>
      </w:r>
      <w:r w:rsidR="00E35CE2" w:rsidRPr="0008092A">
        <w:rPr>
          <w:sz w:val="20"/>
          <w:szCs w:val="20"/>
          <w:lang w:val="nl-NL"/>
        </w:rPr>
        <w:t xml:space="preserve">vandaag </w:t>
      </w:r>
      <w:r w:rsidRPr="0008092A">
        <w:rPr>
          <w:sz w:val="20"/>
          <w:szCs w:val="20"/>
          <w:lang w:val="nl-NL"/>
        </w:rPr>
        <w:t>ook het SailSAFE Global Health en Wellness Council</w:t>
      </w:r>
      <w:r w:rsidR="00E35CE2" w:rsidRPr="0008092A">
        <w:rPr>
          <w:sz w:val="20"/>
          <w:szCs w:val="20"/>
          <w:lang w:val="nl-NL"/>
        </w:rPr>
        <w:t xml:space="preserve"> (de Raad)</w:t>
      </w:r>
      <w:r w:rsidRPr="0008092A">
        <w:rPr>
          <w:sz w:val="20"/>
          <w:szCs w:val="20"/>
          <w:lang w:val="nl-NL"/>
        </w:rPr>
        <w:t xml:space="preserve"> aan, bestaande uit zes experts die vooroplopen in hun vakgebied. Onder leiding van voorzitter Dr. Scott Gottlieb, voormalig commissaris van de Amerikaanse Food en Drug Administration (FDA) en covoorzitter van het Healthy Sail Panel, dat werd opgericht om de veilige hervatting van de activiteiten van de cruise-industrie te begeleiden,</w:t>
      </w:r>
      <w:r w:rsidR="001466AC" w:rsidRPr="0008092A">
        <w:rPr>
          <w:sz w:val="20"/>
          <w:szCs w:val="20"/>
          <w:lang w:val="nl-NL"/>
        </w:rPr>
        <w:t xml:space="preserve"> vormt</w:t>
      </w:r>
      <w:r w:rsidRPr="0008092A">
        <w:rPr>
          <w:sz w:val="20"/>
          <w:szCs w:val="20"/>
          <w:lang w:val="nl-NL"/>
        </w:rPr>
        <w:t xml:space="preserve"> </w:t>
      </w:r>
      <w:r w:rsidR="001466AC" w:rsidRPr="0008092A">
        <w:rPr>
          <w:sz w:val="20"/>
          <w:szCs w:val="20"/>
          <w:lang w:val="nl-NL"/>
        </w:rPr>
        <w:t>het werk van de</w:t>
      </w:r>
      <w:r w:rsidRPr="0008092A">
        <w:rPr>
          <w:sz w:val="20"/>
          <w:szCs w:val="20"/>
          <w:lang w:val="nl-NL"/>
        </w:rPr>
        <w:t xml:space="preserve"> </w:t>
      </w:r>
      <w:r w:rsidR="00E35CE2" w:rsidRPr="0008092A">
        <w:rPr>
          <w:sz w:val="20"/>
          <w:szCs w:val="20"/>
          <w:lang w:val="nl-NL"/>
        </w:rPr>
        <w:t>Raad</w:t>
      </w:r>
      <w:r w:rsidR="001466AC" w:rsidRPr="0008092A">
        <w:rPr>
          <w:sz w:val="20"/>
          <w:szCs w:val="20"/>
          <w:lang w:val="nl-NL"/>
        </w:rPr>
        <w:t xml:space="preserve"> een aanvulling op het Health Sail Panel-initiatief en zal zich richten op de implementatie, naleving en voortdurende verbetering van gezondheids- en veiligheidsprot</w:t>
      </w:r>
      <w:r w:rsidR="00191C66" w:rsidRPr="0008092A">
        <w:rPr>
          <w:sz w:val="20"/>
          <w:szCs w:val="20"/>
          <w:lang w:val="nl-NL"/>
        </w:rPr>
        <w:t>ocollen</w:t>
      </w:r>
      <w:r w:rsidR="001466AC" w:rsidRPr="0008092A">
        <w:rPr>
          <w:sz w:val="20"/>
          <w:szCs w:val="20"/>
          <w:lang w:val="nl-NL"/>
        </w:rPr>
        <w:t xml:space="preserve">. Aanvullende informatie is </w:t>
      </w:r>
      <w:hyperlink r:id="rId9" w:history="1">
        <w:r w:rsidR="001466AC" w:rsidRPr="0008092A">
          <w:rPr>
            <w:rStyle w:val="Hyperlink"/>
            <w:sz w:val="20"/>
            <w:szCs w:val="20"/>
            <w:lang w:val="nl-NL"/>
          </w:rPr>
          <w:t>hier</w:t>
        </w:r>
      </w:hyperlink>
      <w:r w:rsidR="001466AC" w:rsidRPr="0008092A">
        <w:rPr>
          <w:sz w:val="20"/>
          <w:szCs w:val="20"/>
          <w:lang w:val="nl-NL"/>
        </w:rPr>
        <w:t xml:space="preserve"> beschikbaar. </w:t>
      </w:r>
    </w:p>
    <w:p w14:paraId="52996815" w14:textId="623ACF55" w:rsidR="009F2A59" w:rsidRPr="0008092A" w:rsidRDefault="009F2A59" w:rsidP="0024658D">
      <w:pPr>
        <w:jc w:val="both"/>
        <w:rPr>
          <w:sz w:val="20"/>
          <w:szCs w:val="20"/>
          <w:lang w:val="nl-NL"/>
        </w:rPr>
      </w:pPr>
    </w:p>
    <w:p w14:paraId="5D48A57F" w14:textId="380E3CFF" w:rsidR="00F677C7" w:rsidRPr="0008092A" w:rsidRDefault="001466AC" w:rsidP="00F677C7">
      <w:pPr>
        <w:jc w:val="both"/>
        <w:rPr>
          <w:sz w:val="20"/>
          <w:szCs w:val="20"/>
          <w:lang w:val="nl-NL"/>
        </w:rPr>
      </w:pPr>
      <w:r w:rsidRPr="0008092A">
        <w:rPr>
          <w:sz w:val="20"/>
          <w:szCs w:val="20"/>
          <w:lang w:val="nl-NL"/>
        </w:rPr>
        <w:t>Gasten hebben de mogelijkheid om een kijkje achter de schermen te krijgen terwijl NCL de laatste voorbereidingen treft om gasten weer aan boord te verwelkomen met de nieuwe docuserie ‘EMBARK</w:t>
      </w:r>
      <w:r w:rsidR="00E35CE2" w:rsidRPr="0008092A">
        <w:rPr>
          <w:sz w:val="20"/>
          <w:szCs w:val="20"/>
          <w:lang w:val="nl-NL"/>
        </w:rPr>
        <w:t xml:space="preserve"> -</w:t>
      </w:r>
      <w:r w:rsidRPr="0008092A">
        <w:rPr>
          <w:sz w:val="20"/>
          <w:szCs w:val="20"/>
          <w:lang w:val="nl-NL"/>
        </w:rPr>
        <w:t xml:space="preserve"> The Series’, die </w:t>
      </w:r>
      <w:r w:rsidR="00F0653A">
        <w:rPr>
          <w:sz w:val="20"/>
          <w:szCs w:val="20"/>
          <w:lang w:val="nl-NL"/>
        </w:rPr>
        <w:t>vanaf</w:t>
      </w:r>
      <w:r w:rsidRPr="0008092A">
        <w:rPr>
          <w:sz w:val="20"/>
          <w:szCs w:val="20"/>
          <w:lang w:val="nl-NL"/>
        </w:rPr>
        <w:t xml:space="preserve"> 16 april </w:t>
      </w:r>
      <w:r w:rsidR="00F0653A">
        <w:rPr>
          <w:sz w:val="20"/>
          <w:szCs w:val="20"/>
          <w:lang w:val="nl-NL"/>
        </w:rPr>
        <w:t>beschikbaar is op verzoek via</w:t>
      </w:r>
      <w:r w:rsidRPr="0008092A">
        <w:rPr>
          <w:sz w:val="20"/>
          <w:szCs w:val="20"/>
          <w:lang w:val="nl-NL"/>
        </w:rPr>
        <w:t xml:space="preserve"> </w:t>
      </w:r>
      <w:hyperlink r:id="rId10" w:history="1">
        <w:r w:rsidRPr="0008092A">
          <w:rPr>
            <w:rStyle w:val="Hyperlink"/>
            <w:sz w:val="20"/>
            <w:szCs w:val="20"/>
            <w:lang w:val="nl-NL"/>
          </w:rPr>
          <w:t>www.ncl.com/embark</w:t>
        </w:r>
      </w:hyperlink>
      <w:r w:rsidR="00F677C7" w:rsidRPr="0008092A">
        <w:rPr>
          <w:sz w:val="20"/>
          <w:szCs w:val="20"/>
          <w:lang w:val="nl-NL"/>
        </w:rPr>
        <w:t>.</w:t>
      </w:r>
      <w:r w:rsidRPr="0008092A">
        <w:rPr>
          <w:sz w:val="20"/>
          <w:szCs w:val="20"/>
          <w:lang w:val="nl-NL"/>
        </w:rPr>
        <w:t xml:space="preserve"> </w:t>
      </w:r>
    </w:p>
    <w:p w14:paraId="5EE47B7C" w14:textId="7E6237BC" w:rsidR="00E35CE2" w:rsidRPr="0008092A" w:rsidRDefault="00E35CE2" w:rsidP="00F677C7">
      <w:pPr>
        <w:jc w:val="both"/>
        <w:rPr>
          <w:sz w:val="20"/>
          <w:szCs w:val="20"/>
          <w:lang w:val="nl-NL"/>
        </w:rPr>
      </w:pPr>
    </w:p>
    <w:p w14:paraId="19011DFC" w14:textId="673A1B7F" w:rsidR="00E35CE2" w:rsidRPr="0008092A" w:rsidRDefault="00E35CE2" w:rsidP="00F677C7">
      <w:pPr>
        <w:jc w:val="both"/>
        <w:rPr>
          <w:sz w:val="20"/>
          <w:szCs w:val="20"/>
          <w:lang w:val="nl-NL"/>
        </w:rPr>
      </w:pPr>
      <w:r w:rsidRPr="0008092A">
        <w:rPr>
          <w:sz w:val="20"/>
          <w:szCs w:val="20"/>
          <w:lang w:val="nl-NL"/>
        </w:rPr>
        <w:t>NCL werkt nauw samen met bestemmingspartners en anderen om gasten niet alleen een veilige vakantie te bieden, maar ook een uitzonderlijke ervaring.</w:t>
      </w:r>
    </w:p>
    <w:p w14:paraId="23C62CB7" w14:textId="105EF4DC" w:rsidR="00F677C7" w:rsidRPr="0008092A" w:rsidRDefault="00F677C7" w:rsidP="00F677C7">
      <w:pPr>
        <w:jc w:val="both"/>
        <w:rPr>
          <w:sz w:val="20"/>
          <w:szCs w:val="20"/>
          <w:lang w:val="nl-NL"/>
        </w:rPr>
      </w:pPr>
    </w:p>
    <w:p w14:paraId="7C3672C7" w14:textId="1BC51610" w:rsidR="00F677C7" w:rsidRPr="0008092A" w:rsidRDefault="00F677C7" w:rsidP="00F677C7">
      <w:pPr>
        <w:jc w:val="both"/>
        <w:rPr>
          <w:sz w:val="20"/>
          <w:szCs w:val="20"/>
          <w:lang w:val="nl-NL"/>
        </w:rPr>
      </w:pPr>
      <w:r w:rsidRPr="0008092A">
        <w:rPr>
          <w:sz w:val="20"/>
          <w:szCs w:val="20"/>
          <w:lang w:val="nl-NL"/>
        </w:rPr>
        <w:t xml:space="preserve">Sommer zei: “Het hervatten van de activiteiten is een veelomvattende onderneming, waarbij veel partijen over de hele wereld betrokken zijn. We zijn erg trots op onze samenwerkingen en kijken uit naar diepere partnerschappen terwijl we de toekomst </w:t>
      </w:r>
      <w:r w:rsidR="001466AC" w:rsidRPr="0008092A">
        <w:rPr>
          <w:sz w:val="20"/>
          <w:szCs w:val="20"/>
          <w:lang w:val="nl-NL"/>
        </w:rPr>
        <w:t>tegemoet gaan</w:t>
      </w:r>
      <w:r w:rsidRPr="0008092A">
        <w:rPr>
          <w:sz w:val="20"/>
          <w:szCs w:val="20"/>
          <w:lang w:val="nl-NL"/>
        </w:rPr>
        <w:t>."</w:t>
      </w:r>
    </w:p>
    <w:p w14:paraId="007949EF" w14:textId="6271FAA1" w:rsidR="00F677C7" w:rsidRPr="0008092A" w:rsidRDefault="00F677C7" w:rsidP="00F677C7">
      <w:pPr>
        <w:jc w:val="both"/>
        <w:rPr>
          <w:sz w:val="20"/>
          <w:szCs w:val="20"/>
          <w:lang w:val="nl-NL"/>
        </w:rPr>
      </w:pPr>
    </w:p>
    <w:p w14:paraId="49A8DF5C" w14:textId="693DA100" w:rsidR="00E35CE2" w:rsidRPr="0008092A" w:rsidRDefault="00E35CE2" w:rsidP="00F677C7">
      <w:pPr>
        <w:jc w:val="both"/>
        <w:rPr>
          <w:sz w:val="20"/>
          <w:szCs w:val="20"/>
          <w:lang w:val="nl-NL"/>
        </w:rPr>
      </w:pPr>
      <w:r w:rsidRPr="0008092A">
        <w:rPr>
          <w:sz w:val="20"/>
          <w:szCs w:val="20"/>
          <w:lang w:val="nl-NL"/>
        </w:rPr>
        <w:t xml:space="preserve">Bij het verwelkomen van de aankondiging zei Edmund Bartlett, de minister van Toerisme van Jamaica: “Ik ben erg blij dat Norwegian Cruise Line Jamaica heeft uitgekozen als een van de eerste bestemmingen ter wereld </w:t>
      </w:r>
      <w:r w:rsidR="00DC6E40" w:rsidRPr="0008092A">
        <w:rPr>
          <w:sz w:val="20"/>
          <w:szCs w:val="20"/>
          <w:lang w:val="nl-NL"/>
        </w:rPr>
        <w:t xml:space="preserve">om te bezoeken bij de herstart van het cruisen. </w:t>
      </w:r>
      <w:r w:rsidRPr="0008092A">
        <w:rPr>
          <w:sz w:val="20"/>
          <w:szCs w:val="20"/>
          <w:lang w:val="nl-NL"/>
        </w:rPr>
        <w:t xml:space="preserve">We kijken ernaar uit om de Cruise Line weer aan onze kusten te verwelkomen en ik ben ervan overtuigd dat </w:t>
      </w:r>
      <w:r w:rsidR="00DC6E40" w:rsidRPr="0008092A">
        <w:rPr>
          <w:sz w:val="20"/>
          <w:szCs w:val="20"/>
          <w:lang w:val="nl-NL"/>
        </w:rPr>
        <w:t>dit</w:t>
      </w:r>
      <w:r w:rsidRPr="0008092A">
        <w:rPr>
          <w:sz w:val="20"/>
          <w:szCs w:val="20"/>
          <w:lang w:val="nl-NL"/>
        </w:rPr>
        <w:t xml:space="preserve"> belangrijke partnerschap zal bijdragen aan onze inspanningen om onze toeristische sector opnieuw op te bouwen en onze economie in het algemeen een boost te geven. Jamaica is klaar voor de terugkeer van cruisetoerisme en we hebben robuuste protocollen opgesteld om een veilige, naadloze en beveiligde ervaring te garanderen. "</w:t>
      </w:r>
    </w:p>
    <w:p w14:paraId="19BC5588" w14:textId="6929F44E" w:rsidR="00E35CE2" w:rsidRPr="0008092A" w:rsidRDefault="00E35CE2" w:rsidP="00F677C7">
      <w:pPr>
        <w:jc w:val="both"/>
        <w:rPr>
          <w:sz w:val="20"/>
          <w:szCs w:val="20"/>
          <w:lang w:val="nl-NL"/>
        </w:rPr>
      </w:pPr>
    </w:p>
    <w:p w14:paraId="098E537E" w14:textId="419B7631" w:rsidR="00E35CE2" w:rsidRPr="0008092A" w:rsidRDefault="00E35CE2" w:rsidP="00F677C7">
      <w:pPr>
        <w:jc w:val="both"/>
        <w:rPr>
          <w:sz w:val="20"/>
          <w:szCs w:val="20"/>
          <w:lang w:val="nl-NL"/>
        </w:rPr>
      </w:pPr>
      <w:r w:rsidRPr="0008092A">
        <w:rPr>
          <w:sz w:val="20"/>
          <w:szCs w:val="20"/>
          <w:lang w:val="nl-NL"/>
        </w:rPr>
        <w:t xml:space="preserve">Deze nieuwe Caribische routes bieden gasten tien tot elf uur haventijd, waarbij elke afvaart slechts twee dagen op zee </w:t>
      </w:r>
      <w:r w:rsidR="008D6FBD" w:rsidRPr="0008092A">
        <w:rPr>
          <w:sz w:val="20"/>
          <w:szCs w:val="20"/>
          <w:lang w:val="nl-NL"/>
        </w:rPr>
        <w:t xml:space="preserve">omvat </w:t>
      </w:r>
      <w:r w:rsidRPr="0008092A">
        <w:rPr>
          <w:sz w:val="20"/>
          <w:szCs w:val="20"/>
          <w:lang w:val="nl-NL"/>
        </w:rPr>
        <w:t xml:space="preserve">en vier verschillende </w:t>
      </w:r>
      <w:r w:rsidR="008D6FBD" w:rsidRPr="0008092A">
        <w:rPr>
          <w:sz w:val="20"/>
          <w:szCs w:val="20"/>
          <w:lang w:val="nl-NL"/>
        </w:rPr>
        <w:t>havens aandoet</w:t>
      </w:r>
      <w:r w:rsidRPr="0008092A">
        <w:rPr>
          <w:sz w:val="20"/>
          <w:szCs w:val="20"/>
          <w:lang w:val="nl-NL"/>
        </w:rPr>
        <w:t xml:space="preserve">. Bovendien zullen gasten die </w:t>
      </w:r>
      <w:r w:rsidR="00DC6E40" w:rsidRPr="0008092A">
        <w:rPr>
          <w:sz w:val="20"/>
          <w:szCs w:val="20"/>
          <w:lang w:val="nl-NL"/>
        </w:rPr>
        <w:t>met</w:t>
      </w:r>
      <w:r w:rsidRPr="0008092A">
        <w:rPr>
          <w:sz w:val="20"/>
          <w:szCs w:val="20"/>
          <w:lang w:val="nl-NL"/>
        </w:rPr>
        <w:t xml:space="preserve"> Norwegian Joy reizen vanuit Montego Bay, Jamaica, genieten van een bezoek aan Harvest Caye, </w:t>
      </w:r>
      <w:r w:rsidR="00DC6E40" w:rsidRPr="0008092A">
        <w:rPr>
          <w:sz w:val="20"/>
          <w:szCs w:val="20"/>
          <w:lang w:val="nl-NL"/>
        </w:rPr>
        <w:t>NCL’s</w:t>
      </w:r>
      <w:r w:rsidRPr="0008092A">
        <w:rPr>
          <w:sz w:val="20"/>
          <w:szCs w:val="20"/>
          <w:lang w:val="nl-NL"/>
        </w:rPr>
        <w:t xml:space="preserve"> privéresortbestemming in Belize.</w:t>
      </w:r>
    </w:p>
    <w:p w14:paraId="160309B6" w14:textId="77777777" w:rsidR="00DC6E40" w:rsidRPr="0008092A" w:rsidRDefault="00DC6E40" w:rsidP="00F677C7">
      <w:pPr>
        <w:jc w:val="both"/>
        <w:rPr>
          <w:sz w:val="20"/>
          <w:szCs w:val="20"/>
          <w:lang w:val="nl-NL"/>
        </w:rPr>
      </w:pPr>
    </w:p>
    <w:p w14:paraId="3CE00FEB" w14:textId="0694F69A" w:rsidR="00DC6E40" w:rsidRPr="0008092A" w:rsidRDefault="00E35CE2" w:rsidP="00F677C7">
      <w:pPr>
        <w:jc w:val="both"/>
        <w:rPr>
          <w:sz w:val="20"/>
          <w:szCs w:val="20"/>
          <w:lang w:val="nl-NL"/>
        </w:rPr>
      </w:pPr>
      <w:r w:rsidRPr="0008092A">
        <w:rPr>
          <w:sz w:val="20"/>
          <w:szCs w:val="20"/>
          <w:lang w:val="nl-NL"/>
        </w:rPr>
        <w:t xml:space="preserve">In reactie op </w:t>
      </w:r>
      <w:r w:rsidR="00DC6E40" w:rsidRPr="0008092A">
        <w:rPr>
          <w:sz w:val="20"/>
          <w:szCs w:val="20"/>
          <w:lang w:val="nl-NL"/>
        </w:rPr>
        <w:t xml:space="preserve">NCL’s </w:t>
      </w:r>
      <w:r w:rsidRPr="0008092A">
        <w:rPr>
          <w:sz w:val="20"/>
          <w:szCs w:val="20"/>
          <w:lang w:val="nl-NL"/>
        </w:rPr>
        <w:t xml:space="preserve">aankondiging dat </w:t>
      </w:r>
      <w:r w:rsidR="00DC6E40" w:rsidRPr="0008092A">
        <w:rPr>
          <w:sz w:val="20"/>
          <w:szCs w:val="20"/>
          <w:lang w:val="nl-NL"/>
        </w:rPr>
        <w:t>er</w:t>
      </w:r>
      <w:r w:rsidRPr="0008092A">
        <w:rPr>
          <w:sz w:val="20"/>
          <w:szCs w:val="20"/>
          <w:lang w:val="nl-NL"/>
        </w:rPr>
        <w:t xml:space="preserve"> voor het eerst in </w:t>
      </w:r>
      <w:r w:rsidR="00DC6E40" w:rsidRPr="0008092A">
        <w:rPr>
          <w:sz w:val="20"/>
          <w:szCs w:val="20"/>
          <w:lang w:val="nl-NL"/>
        </w:rPr>
        <w:t>de</w:t>
      </w:r>
      <w:r w:rsidRPr="0008092A">
        <w:rPr>
          <w:sz w:val="20"/>
          <w:szCs w:val="20"/>
          <w:lang w:val="nl-NL"/>
        </w:rPr>
        <w:t xml:space="preserve"> geschiedenis </w:t>
      </w:r>
      <w:r w:rsidR="00DC6E40" w:rsidRPr="0008092A">
        <w:rPr>
          <w:sz w:val="20"/>
          <w:szCs w:val="20"/>
          <w:lang w:val="nl-NL"/>
        </w:rPr>
        <w:t xml:space="preserve">van het cruisebestaan van NCL </w:t>
      </w:r>
      <w:r w:rsidRPr="0008092A">
        <w:rPr>
          <w:sz w:val="20"/>
          <w:szCs w:val="20"/>
          <w:lang w:val="nl-NL"/>
        </w:rPr>
        <w:t xml:space="preserve">naar Punta Cana </w:t>
      </w:r>
      <w:r w:rsidR="00DC6E40" w:rsidRPr="0008092A">
        <w:rPr>
          <w:sz w:val="20"/>
          <w:szCs w:val="20"/>
          <w:lang w:val="nl-NL"/>
        </w:rPr>
        <w:t>gevaren zou worden</w:t>
      </w:r>
      <w:r w:rsidRPr="0008092A">
        <w:rPr>
          <w:sz w:val="20"/>
          <w:szCs w:val="20"/>
          <w:lang w:val="nl-NL"/>
        </w:rPr>
        <w:t xml:space="preserve">, sprak president Luis Abinader van de Dominicaanse Republiek zijn </w:t>
      </w:r>
      <w:r w:rsidRPr="0008092A">
        <w:rPr>
          <w:sz w:val="20"/>
          <w:szCs w:val="20"/>
          <w:lang w:val="nl-NL"/>
        </w:rPr>
        <w:lastRenderedPageBreak/>
        <w:t>waardering uit door te zeggen:</w:t>
      </w:r>
      <w:r w:rsidR="00DC6E40" w:rsidRPr="0008092A">
        <w:rPr>
          <w:sz w:val="20"/>
          <w:szCs w:val="20"/>
          <w:lang w:val="nl-NL"/>
        </w:rPr>
        <w:t xml:space="preserve"> "Vanaf de allereerste dag hebben we ons gecommitteerd om alle noodzakelijke maatregelen te nemen om het herstel van onze toeristische sector te ondersteunen. De aanwezigheid van NCL deze zomer bevestigt opnieuw onze toewijding om reizigers een veilige bestemming te bieden. We danken NCL voor het vertrouwen in ons land."</w:t>
      </w:r>
    </w:p>
    <w:p w14:paraId="3658F9AC" w14:textId="0E6F19D3" w:rsidR="00E35CE2" w:rsidRPr="0008092A" w:rsidRDefault="00E35CE2" w:rsidP="00F677C7">
      <w:pPr>
        <w:jc w:val="both"/>
        <w:rPr>
          <w:sz w:val="20"/>
          <w:szCs w:val="20"/>
          <w:lang w:val="nl-NL"/>
        </w:rPr>
      </w:pPr>
    </w:p>
    <w:p w14:paraId="573E5B10" w14:textId="4515C5A1" w:rsidR="00E35CE2" w:rsidRPr="0008092A" w:rsidRDefault="00E35CE2" w:rsidP="00F677C7">
      <w:pPr>
        <w:jc w:val="both"/>
        <w:rPr>
          <w:sz w:val="20"/>
          <w:szCs w:val="20"/>
          <w:lang w:val="nl-NL"/>
        </w:rPr>
      </w:pPr>
      <w:r w:rsidRPr="0008092A">
        <w:rPr>
          <w:sz w:val="20"/>
          <w:szCs w:val="20"/>
          <w:lang w:val="nl-NL"/>
        </w:rPr>
        <w:t>Gasten die deze zomer en het begin van de herfst aan boord van Norwegian Jade</w:t>
      </w:r>
      <w:r w:rsidR="00DC6E40" w:rsidRPr="0008092A">
        <w:rPr>
          <w:sz w:val="20"/>
          <w:szCs w:val="20"/>
          <w:lang w:val="nl-NL"/>
        </w:rPr>
        <w:t xml:space="preserve">, die naar de prachtige Griekse eilanden vaart, te vinden zijn, worden elke dag wakker op een nieuwe bestemming </w:t>
      </w:r>
      <w:r w:rsidRPr="0008092A">
        <w:rPr>
          <w:sz w:val="20"/>
          <w:szCs w:val="20"/>
          <w:lang w:val="nl-NL"/>
        </w:rPr>
        <w:t>met acht tot negen uur haventijd om te verkennen.</w:t>
      </w:r>
    </w:p>
    <w:p w14:paraId="5CCE1199" w14:textId="61D0F7A7" w:rsidR="00E35CE2" w:rsidRPr="0008092A" w:rsidRDefault="00E35CE2" w:rsidP="00F677C7">
      <w:pPr>
        <w:jc w:val="both"/>
        <w:rPr>
          <w:sz w:val="20"/>
          <w:szCs w:val="20"/>
          <w:lang w:val="nl-NL"/>
        </w:rPr>
      </w:pPr>
    </w:p>
    <w:p w14:paraId="28B9A45A" w14:textId="4DEA50EA" w:rsidR="00DC6E40" w:rsidRPr="0008092A" w:rsidRDefault="00DC6E40" w:rsidP="00F677C7">
      <w:pPr>
        <w:jc w:val="both"/>
        <w:rPr>
          <w:sz w:val="20"/>
          <w:szCs w:val="20"/>
          <w:lang w:val="nl-NL"/>
        </w:rPr>
      </w:pPr>
      <w:r w:rsidRPr="0008092A">
        <w:rPr>
          <w:sz w:val="20"/>
          <w:szCs w:val="20"/>
          <w:lang w:val="nl-NL"/>
        </w:rPr>
        <w:t>De Griekse minister van Toerisme, Harry Theoharis, zei: “We zijn zeer verheugd over de aankondiging dat Norwegian Cruise Line haar cruises vanuit Griekenland weer zal hervatten. De diversiteit en rijke kleuren van al onze bestemmingen, samen met onze lange geschiedenis, unieke cultuur en beroemde gastronomie, zorgen voor een opmerkelijke ervaring voor alle gasten. In 2020 hebben we het toerisme veilig geopend en we werken eraan om dit jaar hetzelfde te blijven doen, dus reizigers gaan naar huis met herinneringen die ze met trots delen en die een leven lang zullen meegaan."</w:t>
      </w:r>
    </w:p>
    <w:p w14:paraId="10CE7C62" w14:textId="5BFFB818" w:rsidR="00F677C7" w:rsidRPr="0008092A" w:rsidRDefault="00F677C7" w:rsidP="00F677C7">
      <w:pPr>
        <w:jc w:val="both"/>
        <w:rPr>
          <w:sz w:val="20"/>
          <w:szCs w:val="20"/>
          <w:lang w:val="nl-NL"/>
        </w:rPr>
      </w:pPr>
    </w:p>
    <w:p w14:paraId="7C46696D" w14:textId="087E9D63" w:rsidR="001466AC" w:rsidRDefault="008172F6" w:rsidP="00F677C7">
      <w:pPr>
        <w:jc w:val="both"/>
        <w:rPr>
          <w:sz w:val="20"/>
          <w:szCs w:val="20"/>
          <w:lang w:val="nl-NL"/>
        </w:rPr>
      </w:pPr>
      <w:r w:rsidRPr="0008092A">
        <w:rPr>
          <w:sz w:val="20"/>
          <w:szCs w:val="20"/>
          <w:lang w:val="nl-NL"/>
        </w:rPr>
        <w:t xml:space="preserve">In combinatie met de aankondiging van de herstart, heeft NCL vandaag ook alle reisroutes in de maanden juli en augustus geannuleerd aan boord van Norwegian Breakaway, Dawn, Escape, Getaway, Sky, Spirit, Star en Sun. </w:t>
      </w:r>
      <w:r w:rsidR="00E35CE2" w:rsidRPr="0008092A">
        <w:rPr>
          <w:sz w:val="20"/>
          <w:szCs w:val="20"/>
          <w:lang w:val="nl-NL"/>
        </w:rPr>
        <w:t xml:space="preserve">Bovendien zijn de reizen aan boord van Norwegian Epic tot en met 1 september 2021 </w:t>
      </w:r>
      <w:r w:rsidR="000621F0" w:rsidRPr="0008092A">
        <w:rPr>
          <w:sz w:val="20"/>
          <w:szCs w:val="20"/>
          <w:lang w:val="nl-NL"/>
        </w:rPr>
        <w:t xml:space="preserve">en de reizen aan boord van Norwegian Pearl tot en met 7 november 2021, ook geannuleerd. </w:t>
      </w:r>
      <w:r w:rsidRPr="0008092A">
        <w:rPr>
          <w:sz w:val="20"/>
          <w:szCs w:val="20"/>
          <w:lang w:val="nl-NL"/>
        </w:rPr>
        <w:t>Gasten en reispartners met getroffen reserveringen worden rechtstreeks gecontacteerd.</w:t>
      </w:r>
      <w:r>
        <w:rPr>
          <w:sz w:val="20"/>
          <w:szCs w:val="20"/>
          <w:lang w:val="nl-NL"/>
        </w:rPr>
        <w:t xml:space="preserve"> </w:t>
      </w:r>
    </w:p>
    <w:p w14:paraId="5C76BADF" w14:textId="03D0C3B3" w:rsidR="008172F6" w:rsidRDefault="008172F6" w:rsidP="00F677C7">
      <w:pPr>
        <w:jc w:val="both"/>
        <w:rPr>
          <w:sz w:val="20"/>
          <w:szCs w:val="20"/>
          <w:lang w:val="nl-NL"/>
        </w:rPr>
      </w:pPr>
    </w:p>
    <w:p w14:paraId="10BB8B9E" w14:textId="035EBF5A" w:rsidR="00F677C7" w:rsidRDefault="000621F0" w:rsidP="00F677C7">
      <w:pPr>
        <w:jc w:val="both"/>
        <w:rPr>
          <w:sz w:val="20"/>
          <w:szCs w:val="20"/>
          <w:lang w:val="nl-NL"/>
        </w:rPr>
      </w:pPr>
      <w:r>
        <w:rPr>
          <w:sz w:val="20"/>
          <w:szCs w:val="20"/>
          <w:lang w:val="nl-NL"/>
        </w:rPr>
        <w:t>NCL</w:t>
      </w:r>
      <w:r w:rsidRPr="00F677C7">
        <w:rPr>
          <w:sz w:val="20"/>
          <w:szCs w:val="20"/>
          <w:lang w:val="nl-NL"/>
        </w:rPr>
        <w:t xml:space="preserve"> heeft ook </w:t>
      </w:r>
      <w:r>
        <w:rPr>
          <w:sz w:val="20"/>
          <w:szCs w:val="20"/>
          <w:lang w:val="nl-NL"/>
        </w:rPr>
        <w:t>het</w:t>
      </w:r>
      <w:r w:rsidRPr="00F677C7">
        <w:rPr>
          <w:sz w:val="20"/>
          <w:szCs w:val="20"/>
          <w:lang w:val="nl-NL"/>
        </w:rPr>
        <w:t xml:space="preserve"> tijdelijke</w:t>
      </w:r>
      <w:r>
        <w:rPr>
          <w:sz w:val="20"/>
          <w:szCs w:val="20"/>
          <w:lang w:val="nl-NL"/>
        </w:rPr>
        <w:t xml:space="preserve"> Peace of Mind-</w:t>
      </w:r>
      <w:r w:rsidRPr="00F677C7">
        <w:rPr>
          <w:sz w:val="20"/>
          <w:szCs w:val="20"/>
          <w:lang w:val="nl-NL"/>
        </w:rPr>
        <w:t xml:space="preserve">annuleringsbeleid uitgebreid voor gasten </w:t>
      </w:r>
      <w:r>
        <w:rPr>
          <w:sz w:val="20"/>
          <w:szCs w:val="20"/>
          <w:lang w:val="nl-NL"/>
        </w:rPr>
        <w:t xml:space="preserve">die een cruise hebben geboekt voor 30 april 2021, met inschepingsdata tot en met 31 oktober 2021. </w:t>
      </w:r>
      <w:r w:rsidR="00F677C7" w:rsidRPr="00F677C7">
        <w:rPr>
          <w:sz w:val="20"/>
          <w:szCs w:val="20"/>
          <w:lang w:val="nl-NL"/>
        </w:rPr>
        <w:t xml:space="preserve">Deze gasten </w:t>
      </w:r>
      <w:r>
        <w:rPr>
          <w:sz w:val="20"/>
          <w:szCs w:val="20"/>
          <w:lang w:val="nl-NL"/>
        </w:rPr>
        <w:t>krijgen</w:t>
      </w:r>
      <w:r w:rsidR="00F677C7" w:rsidRPr="00F677C7">
        <w:rPr>
          <w:sz w:val="20"/>
          <w:szCs w:val="20"/>
          <w:lang w:val="nl-NL"/>
        </w:rPr>
        <w:t xml:space="preserve"> de </w:t>
      </w:r>
      <w:r>
        <w:rPr>
          <w:sz w:val="20"/>
          <w:szCs w:val="20"/>
          <w:lang w:val="nl-NL"/>
        </w:rPr>
        <w:t>flexibiliteit</w:t>
      </w:r>
      <w:r w:rsidR="00F677C7" w:rsidRPr="00F677C7">
        <w:rPr>
          <w:sz w:val="20"/>
          <w:szCs w:val="20"/>
          <w:lang w:val="nl-NL"/>
        </w:rPr>
        <w:t xml:space="preserve"> om hun cruise 15 dagen voor vertrek te annuleren. Degenen die gebruik maken van het Peace of Mind-beleid zullen een volledige terugbetaling ontvangen in de vorm van een toekomstig cruisetegoed</w:t>
      </w:r>
      <w:r w:rsidR="0097614F">
        <w:rPr>
          <w:sz w:val="20"/>
          <w:szCs w:val="20"/>
          <w:lang w:val="nl-NL"/>
        </w:rPr>
        <w:t>,</w:t>
      </w:r>
      <w:r w:rsidR="00F677C7" w:rsidRPr="00F677C7">
        <w:rPr>
          <w:sz w:val="20"/>
          <w:szCs w:val="20"/>
          <w:lang w:val="nl-NL"/>
        </w:rPr>
        <w:t xml:space="preserve"> </w:t>
      </w:r>
      <w:r w:rsidR="0097614F">
        <w:rPr>
          <w:sz w:val="20"/>
          <w:szCs w:val="20"/>
          <w:lang w:val="nl-NL"/>
        </w:rPr>
        <w:t>w</w:t>
      </w:r>
      <w:r w:rsidR="00F677C7" w:rsidRPr="00F677C7">
        <w:rPr>
          <w:sz w:val="20"/>
          <w:szCs w:val="20"/>
          <w:lang w:val="nl-NL"/>
        </w:rPr>
        <w:t xml:space="preserve">at kan worden toegepast op elke afvaart tot en met 31 december 2022. </w:t>
      </w:r>
    </w:p>
    <w:p w14:paraId="431B253D" w14:textId="03707DEA" w:rsidR="00F677C7" w:rsidRDefault="00F677C7" w:rsidP="00F677C7">
      <w:pPr>
        <w:jc w:val="both"/>
        <w:rPr>
          <w:sz w:val="20"/>
          <w:szCs w:val="20"/>
          <w:lang w:val="nl-NL"/>
        </w:rPr>
      </w:pPr>
    </w:p>
    <w:p w14:paraId="02C87A49" w14:textId="658F4B27" w:rsidR="00F677C7" w:rsidRPr="00F677C7" w:rsidRDefault="00F677C7" w:rsidP="00F677C7">
      <w:pPr>
        <w:jc w:val="both"/>
        <w:rPr>
          <w:sz w:val="20"/>
          <w:szCs w:val="20"/>
          <w:lang w:val="nl-NL"/>
        </w:rPr>
      </w:pPr>
      <w:r w:rsidRPr="00F677C7">
        <w:rPr>
          <w:sz w:val="20"/>
          <w:szCs w:val="20"/>
          <w:lang w:val="nl-NL"/>
        </w:rPr>
        <w:t xml:space="preserve">Reizigers die op zoek zijn naar de laatste details over de </w:t>
      </w:r>
      <w:r w:rsidR="008172F6">
        <w:rPr>
          <w:sz w:val="20"/>
          <w:szCs w:val="20"/>
          <w:lang w:val="nl-NL"/>
        </w:rPr>
        <w:t>herschikking</w:t>
      </w:r>
      <w:r w:rsidRPr="00F677C7">
        <w:rPr>
          <w:sz w:val="20"/>
          <w:szCs w:val="20"/>
          <w:lang w:val="nl-NL"/>
        </w:rPr>
        <w:t xml:space="preserve"> van </w:t>
      </w:r>
      <w:r w:rsidR="008172F6">
        <w:rPr>
          <w:sz w:val="20"/>
          <w:szCs w:val="20"/>
          <w:lang w:val="nl-NL"/>
        </w:rPr>
        <w:t>NCL</w:t>
      </w:r>
      <w:r w:rsidRPr="00F677C7">
        <w:rPr>
          <w:sz w:val="20"/>
          <w:szCs w:val="20"/>
          <w:lang w:val="nl-NL"/>
        </w:rPr>
        <w:t xml:space="preserve">, kunnen zich </w:t>
      </w:r>
      <w:hyperlink r:id="rId11" w:history="1">
        <w:r w:rsidRPr="00576CA0">
          <w:rPr>
            <w:rStyle w:val="Hyperlink"/>
            <w:sz w:val="20"/>
            <w:szCs w:val="20"/>
            <w:lang w:val="nl-NL"/>
          </w:rPr>
          <w:t>hier</w:t>
        </w:r>
      </w:hyperlink>
      <w:r w:rsidRPr="00F677C7">
        <w:rPr>
          <w:sz w:val="20"/>
          <w:szCs w:val="20"/>
          <w:lang w:val="nl-NL"/>
        </w:rPr>
        <w:t xml:space="preserve"> registreren.</w:t>
      </w:r>
    </w:p>
    <w:p w14:paraId="60080222" w14:textId="77777777" w:rsidR="00F677C7" w:rsidRPr="00F677C7" w:rsidRDefault="00F677C7" w:rsidP="00F677C7">
      <w:pPr>
        <w:jc w:val="both"/>
        <w:rPr>
          <w:sz w:val="20"/>
          <w:szCs w:val="20"/>
          <w:lang w:val="nl-NL"/>
        </w:rPr>
      </w:pPr>
      <w:r w:rsidRPr="00F677C7">
        <w:rPr>
          <w:sz w:val="20"/>
          <w:szCs w:val="20"/>
          <w:lang w:val="nl-NL"/>
        </w:rPr>
        <w:t xml:space="preserve"> </w:t>
      </w:r>
    </w:p>
    <w:p w14:paraId="34F05D1E" w14:textId="5979151D" w:rsidR="00B80AD3" w:rsidRDefault="00F677C7" w:rsidP="00B80AD3">
      <w:pPr>
        <w:jc w:val="both"/>
        <w:rPr>
          <w:sz w:val="20"/>
          <w:szCs w:val="20"/>
          <w:lang w:val="nl-NL"/>
        </w:rPr>
      </w:pPr>
      <w:r w:rsidRPr="00F677C7">
        <w:rPr>
          <w:sz w:val="20"/>
          <w:szCs w:val="20"/>
          <w:lang w:val="nl-NL"/>
        </w:rPr>
        <w:t>Neem voor meer informatie over de bekroonde vloot van 17 schepen en wereldwijde routes, of om een cruise te boeken, contact op met een reisprofessional</w:t>
      </w:r>
      <w:r w:rsidR="008172F6">
        <w:rPr>
          <w:sz w:val="20"/>
          <w:szCs w:val="20"/>
          <w:lang w:val="nl-NL"/>
        </w:rPr>
        <w:t xml:space="preserve"> via </w:t>
      </w:r>
      <w:hyperlink r:id="rId12" w:history="1">
        <w:r w:rsidR="008172F6" w:rsidRPr="009C1113">
          <w:rPr>
            <w:rStyle w:val="Hyperlink"/>
            <w:sz w:val="20"/>
            <w:szCs w:val="20"/>
            <w:lang w:val="nl-NL"/>
          </w:rPr>
          <w:t>www.ncl.com</w:t>
        </w:r>
      </w:hyperlink>
      <w:r w:rsidRPr="00F677C7">
        <w:rPr>
          <w:sz w:val="20"/>
          <w:szCs w:val="20"/>
          <w:lang w:val="nl-NL"/>
        </w:rPr>
        <w:t>.</w:t>
      </w:r>
      <w:r w:rsidR="008172F6">
        <w:rPr>
          <w:sz w:val="20"/>
          <w:szCs w:val="20"/>
          <w:lang w:val="nl-NL"/>
        </w:rPr>
        <w:t xml:space="preserve"> </w:t>
      </w:r>
    </w:p>
    <w:p w14:paraId="6A0DD6AB" w14:textId="152BDD6B" w:rsidR="00B80AD3" w:rsidRDefault="00B80AD3">
      <w:pPr>
        <w:rPr>
          <w:sz w:val="20"/>
          <w:szCs w:val="20"/>
          <w:lang w:val="nl-NL"/>
        </w:rPr>
      </w:pPr>
    </w:p>
    <w:p w14:paraId="4EDA0A37" w14:textId="77777777" w:rsidR="00B80AD3" w:rsidRDefault="00B80AD3">
      <w:pPr>
        <w:rPr>
          <w:sz w:val="20"/>
          <w:szCs w:val="20"/>
          <w:lang w:val="nl-NL"/>
        </w:rPr>
      </w:pPr>
    </w:p>
    <w:p w14:paraId="28F5271D" w14:textId="5C93E688" w:rsidR="00E212B5" w:rsidRPr="006C702F" w:rsidRDefault="00E212B5" w:rsidP="005E2627">
      <w:pPr>
        <w:ind w:left="3600" w:firstLine="720"/>
        <w:jc w:val="both"/>
        <w:rPr>
          <w:sz w:val="20"/>
          <w:szCs w:val="20"/>
          <w:lang w:val="nl-NL"/>
        </w:rPr>
      </w:pPr>
      <w:r w:rsidRPr="006C702F">
        <w:rPr>
          <w:sz w:val="20"/>
          <w:szCs w:val="20"/>
          <w:lang w:val="nl-NL"/>
        </w:rPr>
        <w:t>###</w:t>
      </w:r>
    </w:p>
    <w:p w14:paraId="7376BBB3" w14:textId="77777777" w:rsidR="00DC6E40" w:rsidRDefault="00DC6E40" w:rsidP="00541A2F">
      <w:pPr>
        <w:spacing w:line="254" w:lineRule="auto"/>
        <w:jc w:val="both"/>
        <w:rPr>
          <w:sz w:val="20"/>
          <w:szCs w:val="20"/>
          <w:lang w:val="nl-NL"/>
        </w:rPr>
      </w:pPr>
    </w:p>
    <w:p w14:paraId="64416AAA" w14:textId="312F0244" w:rsidR="00541A2F" w:rsidRPr="00541A2F" w:rsidRDefault="00541A2F" w:rsidP="00541A2F">
      <w:pPr>
        <w:spacing w:line="254" w:lineRule="auto"/>
        <w:jc w:val="both"/>
        <w:rPr>
          <w:sz w:val="24"/>
          <w:szCs w:val="24"/>
          <w:u w:val="single"/>
          <w:lang w:val="nl-NL"/>
        </w:rPr>
      </w:pPr>
      <w:r w:rsidRPr="00541A2F">
        <w:rPr>
          <w:b/>
          <w:sz w:val="20"/>
          <w:szCs w:val="20"/>
          <w:u w:val="single"/>
          <w:lang w:val="nl-NL"/>
        </w:rPr>
        <w:t>Over Norwegian Cruise Line</w:t>
      </w:r>
    </w:p>
    <w:p w14:paraId="3CA5E1E3" w14:textId="77777777" w:rsidR="00541A2F" w:rsidRPr="00541A2F" w:rsidRDefault="00541A2F" w:rsidP="00541A2F">
      <w:pPr>
        <w:spacing w:line="240" w:lineRule="auto"/>
        <w:jc w:val="both"/>
        <w:rPr>
          <w:sz w:val="20"/>
          <w:szCs w:val="20"/>
          <w:lang w:val="nl-NL"/>
        </w:rPr>
      </w:pPr>
      <w:r w:rsidRPr="00541A2F">
        <w:rPr>
          <w:sz w:val="20"/>
          <w:szCs w:val="20"/>
          <w:lang w:val="nl-NL"/>
        </w:rPr>
        <w:t xml:space="preserve">Norwegian Cruise Line, de innovator op het gebied van cruises, breekt al meer dan 54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46B53507" w14:textId="77777777" w:rsidR="000621F0" w:rsidRPr="00541A2F" w:rsidRDefault="000621F0" w:rsidP="00541A2F">
      <w:pPr>
        <w:spacing w:line="240" w:lineRule="auto"/>
        <w:jc w:val="both"/>
        <w:rPr>
          <w:sz w:val="20"/>
          <w:szCs w:val="20"/>
          <w:lang w:val="nl-NL"/>
        </w:rPr>
      </w:pPr>
    </w:p>
    <w:p w14:paraId="61FE0D12" w14:textId="77777777" w:rsidR="00541A2F" w:rsidRPr="00541A2F" w:rsidRDefault="00541A2F" w:rsidP="00541A2F">
      <w:pPr>
        <w:spacing w:line="240" w:lineRule="auto"/>
        <w:jc w:val="both"/>
        <w:rPr>
          <w:b/>
          <w:sz w:val="20"/>
          <w:szCs w:val="20"/>
          <w:u w:val="single"/>
          <w:lang w:val="nl-NL"/>
        </w:rPr>
      </w:pPr>
      <w:r w:rsidRPr="00541A2F">
        <w:rPr>
          <w:b/>
          <w:sz w:val="20"/>
          <w:szCs w:val="20"/>
          <w:u w:val="single"/>
          <w:lang w:val="nl-NL"/>
        </w:rPr>
        <w:t>Noot voor de redactie, niet bestemd voor publicatie</w:t>
      </w:r>
    </w:p>
    <w:p w14:paraId="6A4850D7" w14:textId="77777777" w:rsidR="00541A2F" w:rsidRPr="00541A2F" w:rsidRDefault="00541A2F" w:rsidP="00541A2F">
      <w:pPr>
        <w:spacing w:line="240" w:lineRule="auto"/>
        <w:jc w:val="both"/>
        <w:rPr>
          <w:sz w:val="20"/>
          <w:szCs w:val="20"/>
          <w:lang w:val="nl-NL"/>
        </w:rPr>
      </w:pPr>
      <w:r w:rsidRPr="00541A2F">
        <w:rPr>
          <w:sz w:val="20"/>
          <w:szCs w:val="20"/>
          <w:lang w:val="nl-NL"/>
        </w:rPr>
        <w:lastRenderedPageBreak/>
        <w:t xml:space="preserve">Hoge resolutie beeldmateriaal is rechtenvrij te downloaden op </w:t>
      </w:r>
      <w:hyperlink r:id="rId13">
        <w:r w:rsidRPr="00541A2F">
          <w:rPr>
            <w:color w:val="0000FF"/>
            <w:sz w:val="20"/>
            <w:szCs w:val="20"/>
            <w:u w:val="single"/>
            <w:lang w:val="nl-NL"/>
          </w:rPr>
          <w:t>www.ncl.com/media-center</w:t>
        </w:r>
      </w:hyperlink>
      <w:r w:rsidRPr="00541A2F">
        <w:rPr>
          <w:sz w:val="20"/>
          <w:szCs w:val="20"/>
          <w:lang w:val="nl-NL"/>
        </w:rPr>
        <w:t xml:space="preserve">, neem voor meer informatie en/of vragen contact op met: </w:t>
      </w:r>
    </w:p>
    <w:p w14:paraId="7352381F" w14:textId="77777777" w:rsidR="00541A2F" w:rsidRPr="00541A2F" w:rsidRDefault="00541A2F" w:rsidP="00541A2F">
      <w:pPr>
        <w:spacing w:line="240" w:lineRule="auto"/>
        <w:jc w:val="both"/>
        <w:rPr>
          <w:sz w:val="20"/>
          <w:szCs w:val="20"/>
          <w:u w:val="single"/>
          <w:lang w:val="nl-NL"/>
        </w:rPr>
      </w:pPr>
    </w:p>
    <w:p w14:paraId="343FEC4E" w14:textId="77777777" w:rsidR="00541A2F" w:rsidRPr="00541A2F" w:rsidRDefault="00541A2F" w:rsidP="00541A2F">
      <w:pPr>
        <w:spacing w:line="240" w:lineRule="auto"/>
        <w:rPr>
          <w:sz w:val="20"/>
          <w:szCs w:val="20"/>
          <w:u w:val="single"/>
          <w:lang w:val="nl-NL"/>
        </w:rPr>
      </w:pPr>
    </w:p>
    <w:p w14:paraId="13594DAC" w14:textId="77777777" w:rsidR="00541A2F" w:rsidRPr="00DF62EE" w:rsidRDefault="00541A2F" w:rsidP="00541A2F">
      <w:pPr>
        <w:spacing w:line="240" w:lineRule="auto"/>
        <w:rPr>
          <w:b/>
          <w:sz w:val="20"/>
          <w:szCs w:val="20"/>
          <w:lang w:val="en-GB"/>
        </w:rPr>
      </w:pPr>
      <w:r w:rsidRPr="00DF62EE">
        <w:rPr>
          <w:b/>
          <w:sz w:val="20"/>
          <w:szCs w:val="20"/>
          <w:lang w:val="en-GB"/>
        </w:rPr>
        <w:t xml:space="preserve">USP Marketing PR   </w:t>
      </w:r>
    </w:p>
    <w:p w14:paraId="64057116" w14:textId="77777777" w:rsidR="00541A2F" w:rsidRPr="00DF62EE" w:rsidRDefault="00541A2F" w:rsidP="00541A2F">
      <w:pPr>
        <w:spacing w:line="240" w:lineRule="auto"/>
        <w:rPr>
          <w:sz w:val="20"/>
          <w:szCs w:val="20"/>
          <w:lang w:val="en-US"/>
        </w:rPr>
      </w:pPr>
      <w:r w:rsidRPr="00DF62EE">
        <w:rPr>
          <w:sz w:val="20"/>
          <w:szCs w:val="20"/>
          <w:lang w:val="en-US"/>
        </w:rPr>
        <w:t>Contact:</w:t>
      </w:r>
      <w:r w:rsidRPr="00DF62EE">
        <w:rPr>
          <w:sz w:val="20"/>
          <w:szCs w:val="20"/>
          <w:lang w:val="en-US"/>
        </w:rPr>
        <w:tab/>
        <w:t xml:space="preserve">Natasha Sprengers-Hooper </w:t>
      </w:r>
    </w:p>
    <w:p w14:paraId="3FD03C46" w14:textId="77777777" w:rsidR="00541A2F" w:rsidRPr="00541A2F" w:rsidRDefault="00541A2F" w:rsidP="00541A2F">
      <w:pPr>
        <w:spacing w:line="240" w:lineRule="auto"/>
        <w:rPr>
          <w:sz w:val="20"/>
          <w:szCs w:val="20"/>
          <w:lang w:val="nl-NL"/>
        </w:rPr>
      </w:pPr>
      <w:r w:rsidRPr="00541A2F">
        <w:rPr>
          <w:sz w:val="20"/>
          <w:szCs w:val="20"/>
          <w:lang w:val="nl-NL"/>
        </w:rPr>
        <w:t>Telefoon:</w:t>
      </w:r>
      <w:r w:rsidRPr="00541A2F">
        <w:rPr>
          <w:sz w:val="20"/>
          <w:szCs w:val="20"/>
          <w:lang w:val="nl-NL"/>
        </w:rPr>
        <w:tab/>
        <w:t>020 42 32 882</w:t>
      </w:r>
    </w:p>
    <w:p w14:paraId="5D436CDF" w14:textId="7E0B8216" w:rsidR="00811427" w:rsidRPr="00541A2F" w:rsidRDefault="00541A2F" w:rsidP="00541A2F">
      <w:pPr>
        <w:spacing w:line="240" w:lineRule="auto"/>
        <w:rPr>
          <w:sz w:val="20"/>
          <w:szCs w:val="20"/>
          <w:lang w:val="nl-NL"/>
        </w:rPr>
      </w:pPr>
      <w:r w:rsidRPr="00541A2F">
        <w:rPr>
          <w:sz w:val="20"/>
          <w:szCs w:val="20"/>
          <w:lang w:val="nl-NL"/>
        </w:rPr>
        <w:t>E-mail:</w:t>
      </w:r>
      <w:r w:rsidRPr="00541A2F">
        <w:rPr>
          <w:sz w:val="20"/>
          <w:szCs w:val="20"/>
          <w:lang w:val="nl-NL"/>
        </w:rPr>
        <w:tab/>
      </w:r>
      <w:r w:rsidRPr="00541A2F">
        <w:rPr>
          <w:sz w:val="20"/>
          <w:szCs w:val="20"/>
          <w:lang w:val="nl-NL"/>
        </w:rPr>
        <w:tab/>
      </w:r>
      <w:hyperlink r:id="rId14" w:history="1">
        <w:r w:rsidRPr="00541A2F">
          <w:rPr>
            <w:color w:val="0000FF" w:themeColor="hyperlink"/>
            <w:sz w:val="20"/>
            <w:szCs w:val="20"/>
            <w:u w:val="single"/>
            <w:lang w:val="nl-NL"/>
          </w:rPr>
          <w:t>ncl@usp.nl</w:t>
        </w:r>
      </w:hyperlink>
      <w:r w:rsidRPr="00541A2F">
        <w:rPr>
          <w:sz w:val="20"/>
          <w:szCs w:val="20"/>
          <w:lang w:val="nl-NL"/>
        </w:rPr>
        <w:t xml:space="preserve"> </w:t>
      </w:r>
    </w:p>
    <w:sectPr w:rsidR="00811427" w:rsidRPr="00541A2F">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B25D" w14:textId="77777777" w:rsidR="00DC15BB" w:rsidRDefault="00DC15BB">
      <w:pPr>
        <w:spacing w:line="240" w:lineRule="auto"/>
      </w:pPr>
      <w:r>
        <w:separator/>
      </w:r>
    </w:p>
  </w:endnote>
  <w:endnote w:type="continuationSeparator" w:id="0">
    <w:p w14:paraId="5E9422E3" w14:textId="77777777" w:rsidR="00DC15BB" w:rsidRDefault="00DC1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0DC61" w14:textId="77777777" w:rsidR="00DC15BB" w:rsidRDefault="00DC15BB">
      <w:pPr>
        <w:spacing w:line="240" w:lineRule="auto"/>
      </w:pPr>
      <w:r>
        <w:separator/>
      </w:r>
    </w:p>
  </w:footnote>
  <w:footnote w:type="continuationSeparator" w:id="0">
    <w:p w14:paraId="7511927A" w14:textId="77777777" w:rsidR="00DC15BB" w:rsidRDefault="00DC15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FC3E" w14:textId="7B67D252" w:rsidR="00811427" w:rsidRDefault="00541A2F">
    <w:r>
      <w:rPr>
        <w:noProof/>
      </w:rPr>
      <w:drawing>
        <wp:inline distT="0" distB="0" distL="0" distR="0" wp14:anchorId="6F80C81D" wp14:editId="0CA04445">
          <wp:extent cx="5943600" cy="1636238"/>
          <wp:effectExtent l="0" t="0" r="0" b="2540"/>
          <wp:docPr id="5" name="Afbeelding 5" descr="Afbeelding met tekst, water, buite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water, buiten, luch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017430" cy="1656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673"/>
    <w:multiLevelType w:val="hybridMultilevel"/>
    <w:tmpl w:val="9CFA9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31C5F"/>
    <w:multiLevelType w:val="hybridMultilevel"/>
    <w:tmpl w:val="392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439C"/>
    <w:multiLevelType w:val="hybridMultilevel"/>
    <w:tmpl w:val="7AB639A2"/>
    <w:lvl w:ilvl="0" w:tplc="74D479A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62FFF"/>
    <w:multiLevelType w:val="hybridMultilevel"/>
    <w:tmpl w:val="5D5CFC0C"/>
    <w:lvl w:ilvl="0" w:tplc="6DACEC22">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00177"/>
    <w:multiLevelType w:val="hybridMultilevel"/>
    <w:tmpl w:val="ADFA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91C6C"/>
    <w:multiLevelType w:val="hybridMultilevel"/>
    <w:tmpl w:val="20D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27"/>
    <w:rsid w:val="00000E91"/>
    <w:rsid w:val="00023763"/>
    <w:rsid w:val="000252B8"/>
    <w:rsid w:val="000315FC"/>
    <w:rsid w:val="000621F0"/>
    <w:rsid w:val="00073E31"/>
    <w:rsid w:val="0008092A"/>
    <w:rsid w:val="000A6621"/>
    <w:rsid w:val="000B135F"/>
    <w:rsid w:val="000B25EA"/>
    <w:rsid w:val="000C39F0"/>
    <w:rsid w:val="000C4FE1"/>
    <w:rsid w:val="000C590C"/>
    <w:rsid w:val="000C6855"/>
    <w:rsid w:val="000D69F6"/>
    <w:rsid w:val="000F4417"/>
    <w:rsid w:val="0012576D"/>
    <w:rsid w:val="001378BC"/>
    <w:rsid w:val="001466AC"/>
    <w:rsid w:val="00186713"/>
    <w:rsid w:val="00191C66"/>
    <w:rsid w:val="00192D5D"/>
    <w:rsid w:val="001A02B8"/>
    <w:rsid w:val="001A3827"/>
    <w:rsid w:val="001B100A"/>
    <w:rsid w:val="001B1B1F"/>
    <w:rsid w:val="001B2083"/>
    <w:rsid w:val="001E39B8"/>
    <w:rsid w:val="001E7665"/>
    <w:rsid w:val="002018C5"/>
    <w:rsid w:val="00201E94"/>
    <w:rsid w:val="00205CE1"/>
    <w:rsid w:val="00213ADC"/>
    <w:rsid w:val="0021465B"/>
    <w:rsid w:val="00230716"/>
    <w:rsid w:val="0024401D"/>
    <w:rsid w:val="0024658D"/>
    <w:rsid w:val="002546D7"/>
    <w:rsid w:val="00262842"/>
    <w:rsid w:val="002920B3"/>
    <w:rsid w:val="002A4DFA"/>
    <w:rsid w:val="002A61CC"/>
    <w:rsid w:val="002A7A74"/>
    <w:rsid w:val="002B4D2A"/>
    <w:rsid w:val="002E5A46"/>
    <w:rsid w:val="00321495"/>
    <w:rsid w:val="00324997"/>
    <w:rsid w:val="003556CA"/>
    <w:rsid w:val="0037786B"/>
    <w:rsid w:val="00382609"/>
    <w:rsid w:val="00384B3A"/>
    <w:rsid w:val="00392418"/>
    <w:rsid w:val="003A421C"/>
    <w:rsid w:val="003A6EFE"/>
    <w:rsid w:val="003B4E75"/>
    <w:rsid w:val="003E370B"/>
    <w:rsid w:val="00432F3B"/>
    <w:rsid w:val="00441670"/>
    <w:rsid w:val="004515DD"/>
    <w:rsid w:val="00457246"/>
    <w:rsid w:val="00461D5D"/>
    <w:rsid w:val="00465FAD"/>
    <w:rsid w:val="00470385"/>
    <w:rsid w:val="004844FD"/>
    <w:rsid w:val="004858C5"/>
    <w:rsid w:val="004A34CE"/>
    <w:rsid w:val="004B6768"/>
    <w:rsid w:val="004F0844"/>
    <w:rsid w:val="004F3B78"/>
    <w:rsid w:val="0051118B"/>
    <w:rsid w:val="00521089"/>
    <w:rsid w:val="00525A00"/>
    <w:rsid w:val="0053626C"/>
    <w:rsid w:val="00541A2F"/>
    <w:rsid w:val="005465BE"/>
    <w:rsid w:val="005541BB"/>
    <w:rsid w:val="005618C5"/>
    <w:rsid w:val="0057062E"/>
    <w:rsid w:val="00570919"/>
    <w:rsid w:val="00576CA0"/>
    <w:rsid w:val="0058295A"/>
    <w:rsid w:val="005B629B"/>
    <w:rsid w:val="005E07FB"/>
    <w:rsid w:val="005E2627"/>
    <w:rsid w:val="005F016B"/>
    <w:rsid w:val="005F1BB5"/>
    <w:rsid w:val="005F2715"/>
    <w:rsid w:val="0062316A"/>
    <w:rsid w:val="00653A6D"/>
    <w:rsid w:val="00664BFB"/>
    <w:rsid w:val="006832F6"/>
    <w:rsid w:val="006918B8"/>
    <w:rsid w:val="0069475E"/>
    <w:rsid w:val="006C1FB9"/>
    <w:rsid w:val="006C702F"/>
    <w:rsid w:val="006D53CB"/>
    <w:rsid w:val="006D6631"/>
    <w:rsid w:val="007030BC"/>
    <w:rsid w:val="00721608"/>
    <w:rsid w:val="00725320"/>
    <w:rsid w:val="00741488"/>
    <w:rsid w:val="00742C38"/>
    <w:rsid w:val="00744236"/>
    <w:rsid w:val="00751E4B"/>
    <w:rsid w:val="0075306C"/>
    <w:rsid w:val="00774312"/>
    <w:rsid w:val="00781686"/>
    <w:rsid w:val="007B0AA9"/>
    <w:rsid w:val="007D7858"/>
    <w:rsid w:val="00811427"/>
    <w:rsid w:val="008127B1"/>
    <w:rsid w:val="008172F6"/>
    <w:rsid w:val="008275C0"/>
    <w:rsid w:val="008368DB"/>
    <w:rsid w:val="0086561F"/>
    <w:rsid w:val="0088438B"/>
    <w:rsid w:val="008B3380"/>
    <w:rsid w:val="008D6346"/>
    <w:rsid w:val="008D6FBD"/>
    <w:rsid w:val="008F43FD"/>
    <w:rsid w:val="008F7BC6"/>
    <w:rsid w:val="009052A7"/>
    <w:rsid w:val="009201E6"/>
    <w:rsid w:val="00934EED"/>
    <w:rsid w:val="00941645"/>
    <w:rsid w:val="00947D9D"/>
    <w:rsid w:val="00954A3A"/>
    <w:rsid w:val="0097031E"/>
    <w:rsid w:val="009721A5"/>
    <w:rsid w:val="0097614F"/>
    <w:rsid w:val="00986297"/>
    <w:rsid w:val="009D6169"/>
    <w:rsid w:val="009E056E"/>
    <w:rsid w:val="009E6855"/>
    <w:rsid w:val="009F2A59"/>
    <w:rsid w:val="009F364D"/>
    <w:rsid w:val="009F393B"/>
    <w:rsid w:val="00A12A1B"/>
    <w:rsid w:val="00A428F0"/>
    <w:rsid w:val="00A42AA6"/>
    <w:rsid w:val="00A973AA"/>
    <w:rsid w:val="00AC0F29"/>
    <w:rsid w:val="00AC7E5C"/>
    <w:rsid w:val="00AD5A98"/>
    <w:rsid w:val="00AE4BCC"/>
    <w:rsid w:val="00B0763D"/>
    <w:rsid w:val="00B103E0"/>
    <w:rsid w:val="00B1100B"/>
    <w:rsid w:val="00B25035"/>
    <w:rsid w:val="00B50907"/>
    <w:rsid w:val="00B67F9B"/>
    <w:rsid w:val="00B80AD3"/>
    <w:rsid w:val="00BC319A"/>
    <w:rsid w:val="00BF2091"/>
    <w:rsid w:val="00BF521C"/>
    <w:rsid w:val="00C05BE2"/>
    <w:rsid w:val="00C06869"/>
    <w:rsid w:val="00C16023"/>
    <w:rsid w:val="00C207F2"/>
    <w:rsid w:val="00CB06E3"/>
    <w:rsid w:val="00CF69A7"/>
    <w:rsid w:val="00D01073"/>
    <w:rsid w:val="00D10EA8"/>
    <w:rsid w:val="00D232C1"/>
    <w:rsid w:val="00D36D16"/>
    <w:rsid w:val="00D468E3"/>
    <w:rsid w:val="00D50567"/>
    <w:rsid w:val="00D75C8A"/>
    <w:rsid w:val="00D87F2B"/>
    <w:rsid w:val="00DC15BB"/>
    <w:rsid w:val="00DC6E40"/>
    <w:rsid w:val="00DC6E46"/>
    <w:rsid w:val="00DE3986"/>
    <w:rsid w:val="00E15139"/>
    <w:rsid w:val="00E212B5"/>
    <w:rsid w:val="00E35CE2"/>
    <w:rsid w:val="00E53113"/>
    <w:rsid w:val="00E648FE"/>
    <w:rsid w:val="00E763E8"/>
    <w:rsid w:val="00E77061"/>
    <w:rsid w:val="00E927E7"/>
    <w:rsid w:val="00EC1451"/>
    <w:rsid w:val="00EC59EA"/>
    <w:rsid w:val="00EE027F"/>
    <w:rsid w:val="00EE174F"/>
    <w:rsid w:val="00F0653A"/>
    <w:rsid w:val="00F13ABA"/>
    <w:rsid w:val="00F15620"/>
    <w:rsid w:val="00F16448"/>
    <w:rsid w:val="00F17E86"/>
    <w:rsid w:val="00F462ED"/>
    <w:rsid w:val="00F51494"/>
    <w:rsid w:val="00F523D9"/>
    <w:rsid w:val="00F66063"/>
    <w:rsid w:val="00F677C7"/>
    <w:rsid w:val="00FA1473"/>
    <w:rsid w:val="00FB20FC"/>
    <w:rsid w:val="00FB6B59"/>
    <w:rsid w:val="00FC16C3"/>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0459"/>
  <w15:docId w15:val="{4FE3FBA8-4ECB-4FA3-9146-3ABEE743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0C39F0"/>
    <w:pPr>
      <w:ind w:left="720"/>
      <w:contextualSpacing/>
    </w:pPr>
  </w:style>
  <w:style w:type="character" w:styleId="Hyperlink">
    <w:name w:val="Hyperlink"/>
    <w:basedOn w:val="Standaardalinea-lettertype"/>
    <w:uiPriority w:val="99"/>
    <w:unhideWhenUsed/>
    <w:rsid w:val="00C16023"/>
    <w:rPr>
      <w:color w:val="0000FF"/>
      <w:u w:val="single"/>
    </w:rPr>
  </w:style>
  <w:style w:type="paragraph" w:styleId="Ballontekst">
    <w:name w:val="Balloon Text"/>
    <w:basedOn w:val="Standaard"/>
    <w:link w:val="BallontekstChar"/>
    <w:uiPriority w:val="99"/>
    <w:semiHidden/>
    <w:unhideWhenUsed/>
    <w:rsid w:val="00C1602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23"/>
    <w:rPr>
      <w:rFonts w:ascii="Segoe UI" w:hAnsi="Segoe UI" w:cs="Segoe UI"/>
      <w:sz w:val="18"/>
      <w:szCs w:val="18"/>
    </w:rPr>
  </w:style>
  <w:style w:type="character" w:styleId="Verwijzingopmerking">
    <w:name w:val="annotation reference"/>
    <w:basedOn w:val="Standaardalinea-lettertype"/>
    <w:uiPriority w:val="99"/>
    <w:semiHidden/>
    <w:unhideWhenUsed/>
    <w:rsid w:val="00741488"/>
    <w:rPr>
      <w:sz w:val="16"/>
      <w:szCs w:val="16"/>
    </w:rPr>
  </w:style>
  <w:style w:type="paragraph" w:styleId="Tekstopmerking">
    <w:name w:val="annotation text"/>
    <w:basedOn w:val="Standaard"/>
    <w:link w:val="TekstopmerkingChar"/>
    <w:uiPriority w:val="99"/>
    <w:semiHidden/>
    <w:unhideWhenUsed/>
    <w:rsid w:val="007414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1488"/>
    <w:rPr>
      <w:sz w:val="20"/>
      <w:szCs w:val="20"/>
    </w:rPr>
  </w:style>
  <w:style w:type="paragraph" w:styleId="Onderwerpvanopmerking">
    <w:name w:val="annotation subject"/>
    <w:basedOn w:val="Tekstopmerking"/>
    <w:next w:val="Tekstopmerking"/>
    <w:link w:val="OnderwerpvanopmerkingChar"/>
    <w:uiPriority w:val="99"/>
    <w:semiHidden/>
    <w:unhideWhenUsed/>
    <w:rsid w:val="00741488"/>
    <w:rPr>
      <w:b/>
      <w:bCs/>
    </w:rPr>
  </w:style>
  <w:style w:type="character" w:customStyle="1" w:styleId="OnderwerpvanopmerkingChar">
    <w:name w:val="Onderwerp van opmerking Char"/>
    <w:basedOn w:val="TekstopmerkingChar"/>
    <w:link w:val="Onderwerpvanopmerking"/>
    <w:uiPriority w:val="99"/>
    <w:semiHidden/>
    <w:rsid w:val="00741488"/>
    <w:rPr>
      <w:b/>
      <w:bCs/>
      <w:sz w:val="20"/>
      <w:szCs w:val="20"/>
    </w:rPr>
  </w:style>
  <w:style w:type="character" w:styleId="Onopgelostemelding">
    <w:name w:val="Unresolved Mention"/>
    <w:basedOn w:val="Standaardalinea-lettertype"/>
    <w:uiPriority w:val="99"/>
    <w:semiHidden/>
    <w:unhideWhenUsed/>
    <w:rsid w:val="0075306C"/>
    <w:rPr>
      <w:color w:val="605E5C"/>
      <w:shd w:val="clear" w:color="auto" w:fill="E1DFDD"/>
    </w:rPr>
  </w:style>
  <w:style w:type="paragraph" w:styleId="Bijschrift">
    <w:name w:val="caption"/>
    <w:basedOn w:val="Standaard"/>
    <w:next w:val="Standaard"/>
    <w:uiPriority w:val="35"/>
    <w:unhideWhenUsed/>
    <w:qFormat/>
    <w:rsid w:val="00EC59EA"/>
    <w:pPr>
      <w:spacing w:after="200" w:line="240" w:lineRule="auto"/>
    </w:pPr>
    <w:rPr>
      <w:i/>
      <w:iCs/>
      <w:color w:val="1F497D" w:themeColor="text2"/>
      <w:sz w:val="18"/>
      <w:szCs w:val="18"/>
    </w:rPr>
  </w:style>
  <w:style w:type="paragraph" w:styleId="Normaalweb">
    <w:name w:val="Normal (Web)"/>
    <w:basedOn w:val="Standaard"/>
    <w:uiPriority w:val="99"/>
    <w:semiHidden/>
    <w:unhideWhenUsed/>
    <w:rsid w:val="007030BC"/>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441670"/>
    <w:rPr>
      <w:color w:val="800080" w:themeColor="followedHyperlink"/>
      <w:u w:val="single"/>
    </w:rPr>
  </w:style>
  <w:style w:type="paragraph" w:styleId="Geenafstand">
    <w:name w:val="No Spacing"/>
    <w:aliases w:val="No sp."/>
    <w:uiPriority w:val="1"/>
    <w:qFormat/>
    <w:rsid w:val="006918B8"/>
    <w:pPr>
      <w:spacing w:line="240" w:lineRule="auto"/>
    </w:pPr>
    <w:rPr>
      <w:rFonts w:asciiTheme="minorHAnsi" w:eastAsiaTheme="minorHAnsi" w:hAnsiTheme="minorHAnsi" w:cstheme="minorBidi"/>
      <w:lang w:val="en-US"/>
    </w:rPr>
  </w:style>
  <w:style w:type="paragraph" w:styleId="Koptekst">
    <w:name w:val="header"/>
    <w:basedOn w:val="Standaard"/>
    <w:link w:val="KoptekstChar"/>
    <w:uiPriority w:val="99"/>
    <w:unhideWhenUsed/>
    <w:rsid w:val="00541A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1A2F"/>
  </w:style>
  <w:style w:type="paragraph" w:styleId="Voettekst">
    <w:name w:val="footer"/>
    <w:basedOn w:val="Standaard"/>
    <w:link w:val="VoettekstChar"/>
    <w:uiPriority w:val="99"/>
    <w:unhideWhenUsed/>
    <w:rsid w:val="00541A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3366">
      <w:bodyDiv w:val="1"/>
      <w:marLeft w:val="0"/>
      <w:marRight w:val="0"/>
      <w:marTop w:val="0"/>
      <w:marBottom w:val="0"/>
      <w:divBdr>
        <w:top w:val="none" w:sz="0" w:space="0" w:color="auto"/>
        <w:left w:val="none" w:sz="0" w:space="0" w:color="auto"/>
        <w:bottom w:val="none" w:sz="0" w:space="0" w:color="auto"/>
        <w:right w:val="none" w:sz="0" w:space="0" w:color="auto"/>
      </w:divBdr>
      <w:divsChild>
        <w:div w:id="617837686">
          <w:marLeft w:val="0"/>
          <w:marRight w:val="0"/>
          <w:marTop w:val="0"/>
          <w:marBottom w:val="0"/>
          <w:divBdr>
            <w:top w:val="none" w:sz="0" w:space="0" w:color="auto"/>
            <w:left w:val="none" w:sz="0" w:space="0" w:color="auto"/>
            <w:bottom w:val="none" w:sz="0" w:space="0" w:color="auto"/>
            <w:right w:val="none" w:sz="0" w:space="0" w:color="auto"/>
          </w:divBdr>
          <w:divsChild>
            <w:div w:id="1913002380">
              <w:marLeft w:val="0"/>
              <w:marRight w:val="0"/>
              <w:marTop w:val="0"/>
              <w:marBottom w:val="0"/>
              <w:divBdr>
                <w:top w:val="none" w:sz="0" w:space="0" w:color="auto"/>
                <w:left w:val="none" w:sz="0" w:space="0" w:color="auto"/>
                <w:bottom w:val="none" w:sz="0" w:space="0" w:color="auto"/>
                <w:right w:val="none" w:sz="0" w:space="0" w:color="auto"/>
              </w:divBdr>
              <w:divsChild>
                <w:div w:id="1779526620">
                  <w:marLeft w:val="0"/>
                  <w:marRight w:val="0"/>
                  <w:marTop w:val="0"/>
                  <w:marBottom w:val="0"/>
                  <w:divBdr>
                    <w:top w:val="none" w:sz="0" w:space="0" w:color="auto"/>
                    <w:left w:val="none" w:sz="0" w:space="0" w:color="auto"/>
                    <w:bottom w:val="none" w:sz="0" w:space="0" w:color="auto"/>
                    <w:right w:val="none" w:sz="0" w:space="0" w:color="auto"/>
                  </w:divBdr>
                  <w:divsChild>
                    <w:div w:id="4005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8982">
      <w:bodyDiv w:val="1"/>
      <w:marLeft w:val="0"/>
      <w:marRight w:val="0"/>
      <w:marTop w:val="0"/>
      <w:marBottom w:val="0"/>
      <w:divBdr>
        <w:top w:val="none" w:sz="0" w:space="0" w:color="auto"/>
        <w:left w:val="none" w:sz="0" w:space="0" w:color="auto"/>
        <w:bottom w:val="none" w:sz="0" w:space="0" w:color="auto"/>
        <w:right w:val="none" w:sz="0" w:space="0" w:color="auto"/>
      </w:divBdr>
    </w:div>
    <w:div w:id="462624067">
      <w:bodyDiv w:val="1"/>
      <w:marLeft w:val="0"/>
      <w:marRight w:val="0"/>
      <w:marTop w:val="0"/>
      <w:marBottom w:val="0"/>
      <w:divBdr>
        <w:top w:val="none" w:sz="0" w:space="0" w:color="auto"/>
        <w:left w:val="none" w:sz="0" w:space="0" w:color="auto"/>
        <w:bottom w:val="none" w:sz="0" w:space="0" w:color="auto"/>
        <w:right w:val="none" w:sz="0" w:space="0" w:color="auto"/>
      </w:divBdr>
    </w:div>
    <w:div w:id="590353492">
      <w:bodyDiv w:val="1"/>
      <w:marLeft w:val="0"/>
      <w:marRight w:val="0"/>
      <w:marTop w:val="0"/>
      <w:marBottom w:val="0"/>
      <w:divBdr>
        <w:top w:val="none" w:sz="0" w:space="0" w:color="auto"/>
        <w:left w:val="none" w:sz="0" w:space="0" w:color="auto"/>
        <w:bottom w:val="none" w:sz="0" w:space="0" w:color="auto"/>
        <w:right w:val="none" w:sz="0" w:space="0" w:color="auto"/>
      </w:divBdr>
      <w:divsChild>
        <w:div w:id="723992725">
          <w:marLeft w:val="0"/>
          <w:marRight w:val="0"/>
          <w:marTop w:val="0"/>
          <w:marBottom w:val="0"/>
          <w:divBdr>
            <w:top w:val="none" w:sz="0" w:space="0" w:color="auto"/>
            <w:left w:val="none" w:sz="0" w:space="0" w:color="auto"/>
            <w:bottom w:val="none" w:sz="0" w:space="0" w:color="auto"/>
            <w:right w:val="none" w:sz="0" w:space="0" w:color="auto"/>
          </w:divBdr>
          <w:divsChild>
            <w:div w:id="2076314215">
              <w:marLeft w:val="0"/>
              <w:marRight w:val="0"/>
              <w:marTop w:val="0"/>
              <w:marBottom w:val="0"/>
              <w:divBdr>
                <w:top w:val="none" w:sz="0" w:space="0" w:color="auto"/>
                <w:left w:val="none" w:sz="0" w:space="0" w:color="auto"/>
                <w:bottom w:val="none" w:sz="0" w:space="0" w:color="auto"/>
                <w:right w:val="none" w:sz="0" w:space="0" w:color="auto"/>
              </w:divBdr>
              <w:divsChild>
                <w:div w:id="1365714109">
                  <w:marLeft w:val="0"/>
                  <w:marRight w:val="0"/>
                  <w:marTop w:val="0"/>
                  <w:marBottom w:val="0"/>
                  <w:divBdr>
                    <w:top w:val="none" w:sz="0" w:space="0" w:color="auto"/>
                    <w:left w:val="none" w:sz="0" w:space="0" w:color="auto"/>
                    <w:bottom w:val="none" w:sz="0" w:space="0" w:color="auto"/>
                    <w:right w:val="none" w:sz="0" w:space="0" w:color="auto"/>
                  </w:divBdr>
                  <w:divsChild>
                    <w:div w:id="6186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4805">
      <w:bodyDiv w:val="1"/>
      <w:marLeft w:val="0"/>
      <w:marRight w:val="0"/>
      <w:marTop w:val="0"/>
      <w:marBottom w:val="0"/>
      <w:divBdr>
        <w:top w:val="none" w:sz="0" w:space="0" w:color="auto"/>
        <w:left w:val="none" w:sz="0" w:space="0" w:color="auto"/>
        <w:bottom w:val="none" w:sz="0" w:space="0" w:color="auto"/>
        <w:right w:val="none" w:sz="0" w:space="0" w:color="auto"/>
      </w:divBdr>
    </w:div>
    <w:div w:id="812067360">
      <w:bodyDiv w:val="1"/>
      <w:marLeft w:val="0"/>
      <w:marRight w:val="0"/>
      <w:marTop w:val="0"/>
      <w:marBottom w:val="0"/>
      <w:divBdr>
        <w:top w:val="none" w:sz="0" w:space="0" w:color="auto"/>
        <w:left w:val="none" w:sz="0" w:space="0" w:color="auto"/>
        <w:bottom w:val="none" w:sz="0" w:space="0" w:color="auto"/>
        <w:right w:val="none" w:sz="0" w:space="0" w:color="auto"/>
      </w:divBdr>
      <w:divsChild>
        <w:div w:id="1904171275">
          <w:marLeft w:val="0"/>
          <w:marRight w:val="0"/>
          <w:marTop w:val="0"/>
          <w:marBottom w:val="0"/>
          <w:divBdr>
            <w:top w:val="none" w:sz="0" w:space="0" w:color="auto"/>
            <w:left w:val="none" w:sz="0" w:space="0" w:color="auto"/>
            <w:bottom w:val="none" w:sz="0" w:space="0" w:color="auto"/>
            <w:right w:val="none" w:sz="0" w:space="0" w:color="auto"/>
          </w:divBdr>
          <w:divsChild>
            <w:div w:id="1173106417">
              <w:marLeft w:val="0"/>
              <w:marRight w:val="0"/>
              <w:marTop w:val="0"/>
              <w:marBottom w:val="0"/>
              <w:divBdr>
                <w:top w:val="none" w:sz="0" w:space="0" w:color="auto"/>
                <w:left w:val="none" w:sz="0" w:space="0" w:color="auto"/>
                <w:bottom w:val="none" w:sz="0" w:space="0" w:color="auto"/>
                <w:right w:val="none" w:sz="0" w:space="0" w:color="auto"/>
              </w:divBdr>
              <w:divsChild>
                <w:div w:id="544414767">
                  <w:marLeft w:val="0"/>
                  <w:marRight w:val="0"/>
                  <w:marTop w:val="0"/>
                  <w:marBottom w:val="0"/>
                  <w:divBdr>
                    <w:top w:val="none" w:sz="0" w:space="0" w:color="auto"/>
                    <w:left w:val="none" w:sz="0" w:space="0" w:color="auto"/>
                    <w:bottom w:val="none" w:sz="0" w:space="0" w:color="auto"/>
                    <w:right w:val="none" w:sz="0" w:space="0" w:color="auto"/>
                  </w:divBdr>
                  <w:divsChild>
                    <w:div w:id="71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5776">
      <w:bodyDiv w:val="1"/>
      <w:marLeft w:val="0"/>
      <w:marRight w:val="0"/>
      <w:marTop w:val="0"/>
      <w:marBottom w:val="0"/>
      <w:divBdr>
        <w:top w:val="none" w:sz="0" w:space="0" w:color="auto"/>
        <w:left w:val="none" w:sz="0" w:space="0" w:color="auto"/>
        <w:bottom w:val="none" w:sz="0" w:space="0" w:color="auto"/>
        <w:right w:val="none" w:sz="0" w:space="0" w:color="auto"/>
      </w:divBdr>
    </w:div>
    <w:div w:id="995567704">
      <w:bodyDiv w:val="1"/>
      <w:marLeft w:val="0"/>
      <w:marRight w:val="0"/>
      <w:marTop w:val="0"/>
      <w:marBottom w:val="0"/>
      <w:divBdr>
        <w:top w:val="none" w:sz="0" w:space="0" w:color="auto"/>
        <w:left w:val="none" w:sz="0" w:space="0" w:color="auto"/>
        <w:bottom w:val="none" w:sz="0" w:space="0" w:color="auto"/>
        <w:right w:val="none" w:sz="0" w:space="0" w:color="auto"/>
      </w:divBdr>
    </w:div>
    <w:div w:id="997657512">
      <w:bodyDiv w:val="1"/>
      <w:marLeft w:val="0"/>
      <w:marRight w:val="0"/>
      <w:marTop w:val="0"/>
      <w:marBottom w:val="0"/>
      <w:divBdr>
        <w:top w:val="none" w:sz="0" w:space="0" w:color="auto"/>
        <w:left w:val="none" w:sz="0" w:space="0" w:color="auto"/>
        <w:bottom w:val="none" w:sz="0" w:space="0" w:color="auto"/>
        <w:right w:val="none" w:sz="0" w:space="0" w:color="auto"/>
      </w:divBdr>
    </w:div>
    <w:div w:id="1048068363">
      <w:bodyDiv w:val="1"/>
      <w:marLeft w:val="0"/>
      <w:marRight w:val="0"/>
      <w:marTop w:val="0"/>
      <w:marBottom w:val="0"/>
      <w:divBdr>
        <w:top w:val="none" w:sz="0" w:space="0" w:color="auto"/>
        <w:left w:val="none" w:sz="0" w:space="0" w:color="auto"/>
        <w:bottom w:val="none" w:sz="0" w:space="0" w:color="auto"/>
        <w:right w:val="none" w:sz="0" w:space="0" w:color="auto"/>
      </w:divBdr>
    </w:div>
    <w:div w:id="1360593772">
      <w:bodyDiv w:val="1"/>
      <w:marLeft w:val="0"/>
      <w:marRight w:val="0"/>
      <w:marTop w:val="0"/>
      <w:marBottom w:val="0"/>
      <w:divBdr>
        <w:top w:val="none" w:sz="0" w:space="0" w:color="auto"/>
        <w:left w:val="none" w:sz="0" w:space="0" w:color="auto"/>
        <w:bottom w:val="none" w:sz="0" w:space="0" w:color="auto"/>
        <w:right w:val="none" w:sz="0" w:space="0" w:color="auto"/>
      </w:divBdr>
      <w:divsChild>
        <w:div w:id="1757944429">
          <w:marLeft w:val="0"/>
          <w:marRight w:val="0"/>
          <w:marTop w:val="0"/>
          <w:marBottom w:val="0"/>
          <w:divBdr>
            <w:top w:val="none" w:sz="0" w:space="0" w:color="auto"/>
            <w:left w:val="none" w:sz="0" w:space="0" w:color="auto"/>
            <w:bottom w:val="none" w:sz="0" w:space="0" w:color="auto"/>
            <w:right w:val="none" w:sz="0" w:space="0" w:color="auto"/>
          </w:divBdr>
          <w:divsChild>
            <w:div w:id="390467050">
              <w:marLeft w:val="0"/>
              <w:marRight w:val="0"/>
              <w:marTop w:val="0"/>
              <w:marBottom w:val="0"/>
              <w:divBdr>
                <w:top w:val="none" w:sz="0" w:space="0" w:color="auto"/>
                <w:left w:val="none" w:sz="0" w:space="0" w:color="auto"/>
                <w:bottom w:val="none" w:sz="0" w:space="0" w:color="auto"/>
                <w:right w:val="none" w:sz="0" w:space="0" w:color="auto"/>
              </w:divBdr>
              <w:divsChild>
                <w:div w:id="535392741">
                  <w:marLeft w:val="0"/>
                  <w:marRight w:val="0"/>
                  <w:marTop w:val="0"/>
                  <w:marBottom w:val="0"/>
                  <w:divBdr>
                    <w:top w:val="none" w:sz="0" w:space="0" w:color="auto"/>
                    <w:left w:val="none" w:sz="0" w:space="0" w:color="auto"/>
                    <w:bottom w:val="none" w:sz="0" w:space="0" w:color="auto"/>
                    <w:right w:val="none" w:sz="0" w:space="0" w:color="auto"/>
                  </w:divBdr>
                  <w:divsChild>
                    <w:div w:id="11646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73792">
      <w:bodyDiv w:val="1"/>
      <w:marLeft w:val="0"/>
      <w:marRight w:val="0"/>
      <w:marTop w:val="0"/>
      <w:marBottom w:val="0"/>
      <w:divBdr>
        <w:top w:val="none" w:sz="0" w:space="0" w:color="auto"/>
        <w:left w:val="none" w:sz="0" w:space="0" w:color="auto"/>
        <w:bottom w:val="none" w:sz="0" w:space="0" w:color="auto"/>
        <w:right w:val="none" w:sz="0" w:space="0" w:color="auto"/>
      </w:divBdr>
      <w:divsChild>
        <w:div w:id="629290237">
          <w:marLeft w:val="0"/>
          <w:marRight w:val="0"/>
          <w:marTop w:val="0"/>
          <w:marBottom w:val="0"/>
          <w:divBdr>
            <w:top w:val="none" w:sz="0" w:space="0" w:color="auto"/>
            <w:left w:val="none" w:sz="0" w:space="0" w:color="auto"/>
            <w:bottom w:val="none" w:sz="0" w:space="0" w:color="auto"/>
            <w:right w:val="none" w:sz="0" w:space="0" w:color="auto"/>
          </w:divBdr>
          <w:divsChild>
            <w:div w:id="652563236">
              <w:marLeft w:val="0"/>
              <w:marRight w:val="0"/>
              <w:marTop w:val="0"/>
              <w:marBottom w:val="0"/>
              <w:divBdr>
                <w:top w:val="none" w:sz="0" w:space="0" w:color="auto"/>
                <w:left w:val="none" w:sz="0" w:space="0" w:color="auto"/>
                <w:bottom w:val="none" w:sz="0" w:space="0" w:color="auto"/>
                <w:right w:val="none" w:sz="0" w:space="0" w:color="auto"/>
              </w:divBdr>
              <w:divsChild>
                <w:div w:id="840395804">
                  <w:marLeft w:val="0"/>
                  <w:marRight w:val="0"/>
                  <w:marTop w:val="0"/>
                  <w:marBottom w:val="0"/>
                  <w:divBdr>
                    <w:top w:val="none" w:sz="0" w:space="0" w:color="auto"/>
                    <w:left w:val="none" w:sz="0" w:space="0" w:color="auto"/>
                    <w:bottom w:val="none" w:sz="0" w:space="0" w:color="auto"/>
                    <w:right w:val="none" w:sz="0" w:space="0" w:color="auto"/>
                  </w:divBdr>
                  <w:divsChild>
                    <w:div w:id="10808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8574">
      <w:bodyDiv w:val="1"/>
      <w:marLeft w:val="0"/>
      <w:marRight w:val="0"/>
      <w:marTop w:val="0"/>
      <w:marBottom w:val="0"/>
      <w:divBdr>
        <w:top w:val="none" w:sz="0" w:space="0" w:color="auto"/>
        <w:left w:val="none" w:sz="0" w:space="0" w:color="auto"/>
        <w:bottom w:val="none" w:sz="0" w:space="0" w:color="auto"/>
        <w:right w:val="none" w:sz="0" w:space="0" w:color="auto"/>
      </w:divBdr>
    </w:div>
    <w:div w:id="1425615144">
      <w:bodyDiv w:val="1"/>
      <w:marLeft w:val="0"/>
      <w:marRight w:val="0"/>
      <w:marTop w:val="0"/>
      <w:marBottom w:val="0"/>
      <w:divBdr>
        <w:top w:val="none" w:sz="0" w:space="0" w:color="auto"/>
        <w:left w:val="none" w:sz="0" w:space="0" w:color="auto"/>
        <w:bottom w:val="none" w:sz="0" w:space="0" w:color="auto"/>
        <w:right w:val="none" w:sz="0" w:space="0" w:color="auto"/>
      </w:divBdr>
    </w:div>
    <w:div w:id="1608927225">
      <w:bodyDiv w:val="1"/>
      <w:marLeft w:val="0"/>
      <w:marRight w:val="0"/>
      <w:marTop w:val="0"/>
      <w:marBottom w:val="0"/>
      <w:divBdr>
        <w:top w:val="none" w:sz="0" w:space="0" w:color="auto"/>
        <w:left w:val="none" w:sz="0" w:space="0" w:color="auto"/>
        <w:bottom w:val="none" w:sz="0" w:space="0" w:color="auto"/>
        <w:right w:val="none" w:sz="0" w:space="0" w:color="auto"/>
      </w:divBdr>
      <w:divsChild>
        <w:div w:id="611523151">
          <w:marLeft w:val="0"/>
          <w:marRight w:val="0"/>
          <w:marTop w:val="0"/>
          <w:marBottom w:val="0"/>
          <w:divBdr>
            <w:top w:val="none" w:sz="0" w:space="0" w:color="auto"/>
            <w:left w:val="none" w:sz="0" w:space="0" w:color="auto"/>
            <w:bottom w:val="none" w:sz="0" w:space="0" w:color="auto"/>
            <w:right w:val="none" w:sz="0" w:space="0" w:color="auto"/>
          </w:divBdr>
          <w:divsChild>
            <w:div w:id="1947106163">
              <w:marLeft w:val="0"/>
              <w:marRight w:val="0"/>
              <w:marTop w:val="0"/>
              <w:marBottom w:val="0"/>
              <w:divBdr>
                <w:top w:val="none" w:sz="0" w:space="0" w:color="auto"/>
                <w:left w:val="none" w:sz="0" w:space="0" w:color="auto"/>
                <w:bottom w:val="none" w:sz="0" w:space="0" w:color="auto"/>
                <w:right w:val="none" w:sz="0" w:space="0" w:color="auto"/>
              </w:divBdr>
              <w:divsChild>
                <w:div w:id="415399604">
                  <w:marLeft w:val="0"/>
                  <w:marRight w:val="0"/>
                  <w:marTop w:val="0"/>
                  <w:marBottom w:val="0"/>
                  <w:divBdr>
                    <w:top w:val="none" w:sz="0" w:space="0" w:color="auto"/>
                    <w:left w:val="none" w:sz="0" w:space="0" w:color="auto"/>
                    <w:bottom w:val="none" w:sz="0" w:space="0" w:color="auto"/>
                    <w:right w:val="none" w:sz="0" w:space="0" w:color="auto"/>
                  </w:divBdr>
                  <w:divsChild>
                    <w:div w:id="10203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l.com/sail-safe" TargetMode="External"/><Relationship Id="rId13" Type="http://schemas.openxmlformats.org/officeDocument/2006/relationships/hyperlink" Target="http://www.ncl.com/media-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l.com/embark" TargetMode="External"/><Relationship Id="rId4" Type="http://schemas.openxmlformats.org/officeDocument/2006/relationships/settings" Target="settings.xml"/><Relationship Id="rId9" Type="http://schemas.openxmlformats.org/officeDocument/2006/relationships/hyperlink" Target="https://www.ncl.com/fr/en/newsroom/sailsafe-press-kit/" TargetMode="External"/><Relationship Id="rId14" Type="http://schemas.openxmlformats.org/officeDocument/2006/relationships/hyperlink" Target="mailto:ncl@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5DF2-9F0C-49E4-B1DC-04669430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8845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Cardelle, Stephanie</dc:creator>
  <cp:lastModifiedBy>amber oostindie</cp:lastModifiedBy>
  <cp:revision>3</cp:revision>
  <dcterms:created xsi:type="dcterms:W3CDTF">2021-04-06T10:15:00Z</dcterms:created>
  <dcterms:modified xsi:type="dcterms:W3CDTF">2021-04-06T11:44:00Z</dcterms:modified>
</cp:coreProperties>
</file>