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Onderzoek: 50-plusser vindt</w:t>
      </w:r>
      <w:bookmarkStart w:id="0" w:name="_GoBack"/>
      <w:bookmarkEnd w:id="0"/>
      <w:r>
        <w:rPr>
          <w:rStyle w:val="normaltextrun"/>
          <w:rFonts w:ascii="Calibri" w:hAnsi="Calibri" w:cs="Segoe UI"/>
          <w:b/>
          <w:bCs/>
          <w:sz w:val="32"/>
          <w:szCs w:val="32"/>
        </w:rPr>
        <w:t xml:space="preserve"> hoortoestel bijna net zo normaal als een bril</w:t>
      </w:r>
      <w:r>
        <w:rPr>
          <w:rStyle w:val="eop"/>
          <w:rFonts w:ascii="Calibri" w:hAnsi="Calibri" w:cs="Segoe UI"/>
          <w:sz w:val="32"/>
          <w:szCs w:val="32"/>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rPr>
        <w:t>80,8% schaamt zich totaal niet voor een bril, 68,6% niet voor een hoortoestel  </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Tilburg, 11 maart 2020 - Een bril wordt al jaren gezien als een modeaccessoire, voor een hoortoestel geldt dit in veel mindere mate. Althans; dat is de aanname. Reden voor Oogvoororen.nl om onderzoek te doen naar in hoeverre mensen zich samen voor het dragen van een bril ten opzichte van het dragen van een hoortoestel.</w:t>
      </w:r>
      <w:r>
        <w:rPr>
          <w:rStyle w:val="normaltextrun"/>
          <w:rFonts w:ascii="Calibri" w:hAnsi="Calibri" w:cs="Segoe UI"/>
        </w:rPr>
        <w:t> </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Uit onderzoek onder 50-plussers, met in totaal 2034 respondenten, blijkt dat er nauwelijks verschil is tussen het gevoel van schaamte voor beiden. Op een schaal van 1 tot 10 geeft 80,8% een 1 voor de schaamte bij het dragen van een bril en 68,8% geeft deze waardering bij een hoortoestel. Bij een bril geeft 5% van de respondenten een zes of hoger, bij een hoortoestel is dit iets hoger: 11,8%</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hd w:val="clear" w:color="auto" w:fill="FFFFFF"/>
        </w:rPr>
        <w:t>Op tijd de stap nemen </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hd w:val="clear" w:color="auto" w:fill="FFFFFF"/>
        </w:rPr>
        <w:t>Ruim 1,6 miljoen Nederlanders kampen met serieuze gehoorproblemen</w:t>
      </w:r>
      <w:r>
        <w:rPr>
          <w:rStyle w:val="normaltextrun"/>
          <w:rFonts w:ascii="Calibri" w:hAnsi="Calibri" w:cs="Segoe UI"/>
          <w:shd w:val="clear" w:color="auto" w:fill="FFFFFF"/>
        </w:rPr>
        <w:t>. Met name 55-plussers hebben er last van en kijken vaak op tegen de aanschaf van een hoortoestel. Het is echter belangrijk dat zij op tijd de stap tot het dragen van een hoortoestel nemen. Als dit niet gebeurt, is het lastig om deel te nemen aan gesprekken en bestaat er een kans op sociale isolatie, angstgevoelens en depressie.  </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202124"/>
          <w:shd w:val="clear" w:color="auto" w:fill="FFFFFF"/>
        </w:rPr>
        <w:t xml:space="preserve">Op een schaal van 1 tot 10: in hoeverre schaamt u zich of zou u zich schamen voor het </w:t>
      </w:r>
      <w:proofErr w:type="gramStart"/>
      <w:r>
        <w:rPr>
          <w:rStyle w:val="normaltextrun"/>
          <w:rFonts w:ascii="Calibri" w:hAnsi="Calibri" w:cs="Segoe UI"/>
          <w:i/>
          <w:iCs/>
          <w:color w:val="202124"/>
          <w:shd w:val="clear" w:color="auto" w:fill="FFFFFF"/>
        </w:rPr>
        <w:t>dragen</w:t>
      </w:r>
      <w:proofErr w:type="gramEnd"/>
      <w:r>
        <w:rPr>
          <w:rStyle w:val="normaltextrun"/>
          <w:rFonts w:ascii="Calibri" w:hAnsi="Calibri" w:cs="Segoe UI"/>
          <w:i/>
          <w:iCs/>
          <w:color w:val="202124"/>
          <w:shd w:val="clear" w:color="auto" w:fill="FFFFFF"/>
        </w:rPr>
        <w:t xml:space="preserve"> van een bril? (1 is helemaal niet, 10 is heel erg).</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extent cx="5756910" cy="2082165"/>
            <wp:effectExtent l="0" t="0" r="0" b="635"/>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082165"/>
                    </a:xfrm>
                    <a:prstGeom prst="rect">
                      <a:avLst/>
                    </a:prstGeom>
                    <a:noFill/>
                    <a:ln>
                      <a:noFill/>
                    </a:ln>
                  </pic:spPr>
                </pic:pic>
              </a:graphicData>
            </a:graphic>
          </wp:inline>
        </w:drawing>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202124"/>
          <w:shd w:val="clear" w:color="auto" w:fill="FFFFFF"/>
        </w:rPr>
        <w:t>Op een schaal van 1 tot 10: in hoeverre schaamt u zich of zou u zich schamen voor het dragen van een hoortoestel? (1 is helemaal niet, 10 is heel erg).</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lastRenderedPageBreak/>
        <w:drawing>
          <wp:inline distT="0" distB="0" distL="0" distR="0">
            <wp:extent cx="5756910" cy="2126615"/>
            <wp:effectExtent l="0" t="0" r="0" b="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126615"/>
                    </a:xfrm>
                    <a:prstGeom prst="rect">
                      <a:avLst/>
                    </a:prstGeom>
                    <a:noFill/>
                    <a:ln>
                      <a:noFill/>
                    </a:ln>
                  </pic:spPr>
                </pic:pic>
              </a:graphicData>
            </a:graphic>
          </wp:inline>
        </w:drawing>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Herman Langstraat, CEO van Oogvoororen.nl, ‘’We zien gelukkig dat de schaamte voor het dragen van een hoortoestel wel mee blijkt te vallen. Goed ook, want waarom zou je je moeten schamen? De hoortoestellen van tegenwoordig zijn bijna niet meer zichtbaar en </w:t>
      </w:r>
      <w:r>
        <w:rPr>
          <w:rStyle w:val="normaltextrun"/>
          <w:rFonts w:ascii="Calibri" w:hAnsi="Calibri" w:cs="Segoe UI"/>
          <w:color w:val="000000"/>
          <w:shd w:val="clear" w:color="auto" w:fill="FFFFFF"/>
        </w:rPr>
        <w:t>inmiddels veranderd in technisch geavanceerde communicatiemiddelen die je kunt gebruiken voor allerlei doeleinden</w:t>
      </w:r>
      <w:r>
        <w:rPr>
          <w:rStyle w:val="normaltextrun"/>
          <w:rFonts w:ascii="Calibri" w:hAnsi="Calibri" w:cs="Segoe UI"/>
        </w:rPr>
        <w:t>."</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rPr>
        <w:t>Noot voor redactie</w:t>
      </w:r>
      <w:r>
        <w:rPr>
          <w:rStyle w:val="normaltextrun"/>
          <w:rFonts w:ascii="Calibri" w:hAnsi="Calibri" w:cs="Segoe UI"/>
          <w:color w:val="000000"/>
        </w:rPr>
        <w:t> </w:t>
      </w:r>
      <w:r>
        <w:rPr>
          <w:rStyle w:val="scxw94814295"/>
          <w:rFonts w:ascii="Calibri" w:hAnsi="Calibri" w:cs="Segoe UI"/>
        </w:rPr>
        <w:t> </w:t>
      </w:r>
      <w:r>
        <w:rPr>
          <w:rFonts w:ascii="Calibri" w:hAnsi="Calibri" w:cs="Segoe UI"/>
        </w:rPr>
        <w:br/>
      </w:r>
      <w:r>
        <w:rPr>
          <w:rStyle w:val="normaltextrun"/>
          <w:rFonts w:ascii="Calibri" w:hAnsi="Calibri" w:cs="Segoe UI"/>
          <w:color w:val="000000"/>
        </w:rPr>
        <w:t>Voor meer informatie kunt u contact opnemen met </w:t>
      </w:r>
      <w:proofErr w:type="spellStart"/>
      <w:r>
        <w:rPr>
          <w:rStyle w:val="spellingerror"/>
          <w:rFonts w:ascii="Calibri" w:hAnsi="Calibri" w:cs="Segoe UI"/>
          <w:color w:val="000000"/>
        </w:rPr>
        <w:t>Continews</w:t>
      </w:r>
      <w:proofErr w:type="spellEnd"/>
      <w:r>
        <w:rPr>
          <w:rStyle w:val="normaltextrun"/>
          <w:rFonts w:ascii="Calibri" w:hAnsi="Calibri" w:cs="Segoe UI"/>
          <w:color w:val="000000"/>
        </w:rPr>
        <w:t> via, 020-4071052, of </w:t>
      </w:r>
      <w:hyperlink r:id="rId6" w:tgtFrame="_blank" w:history="1">
        <w:r>
          <w:rPr>
            <w:rStyle w:val="normaltextrun"/>
            <w:rFonts w:ascii="Calibri" w:hAnsi="Calibri" w:cs="Segoe UI"/>
            <w:color w:val="0563C1"/>
            <w:u w:val="single"/>
          </w:rPr>
          <w:t>info@continews.nl</w:t>
        </w:r>
      </w:hyperlink>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rPr>
        <w:t>Over </w:t>
      </w:r>
      <w:proofErr w:type="spellStart"/>
      <w:r>
        <w:rPr>
          <w:rStyle w:val="spellingerror"/>
          <w:rFonts w:ascii="Calibri" w:hAnsi="Calibri" w:cs="Segoe UI"/>
          <w:b/>
          <w:bCs/>
          <w:color w:val="000000"/>
        </w:rPr>
        <w:t>Oogvoororen</w:t>
      </w:r>
      <w:proofErr w:type="spellEnd"/>
      <w:r>
        <w:rPr>
          <w:rStyle w:val="normaltextrun"/>
          <w:rFonts w:ascii="Calibri" w:hAnsi="Calibri" w:cs="Segoe UI"/>
          <w:b/>
          <w:bCs/>
          <w:color w:val="000000"/>
        </w:rPr>
        <w:t> </w:t>
      </w:r>
      <w:r>
        <w:rPr>
          <w:rStyle w:val="scxw94814295"/>
          <w:rFonts w:ascii="Calibri" w:hAnsi="Calibri" w:cs="Segoe UI"/>
        </w:rPr>
        <w:t> </w:t>
      </w:r>
      <w:r>
        <w:rPr>
          <w:rFonts w:ascii="Calibri" w:hAnsi="Calibri" w:cs="Segoe UI"/>
        </w:rPr>
        <w:br/>
      </w:r>
      <w:proofErr w:type="spellStart"/>
      <w:r>
        <w:rPr>
          <w:rStyle w:val="spellingerror"/>
          <w:rFonts w:ascii="Calibri" w:hAnsi="Calibri" w:cs="Segoe UI"/>
          <w:color w:val="000000"/>
        </w:rPr>
        <w:t>Oogvoororen</w:t>
      </w:r>
      <w:proofErr w:type="spellEnd"/>
      <w:r>
        <w:rPr>
          <w:rStyle w:val="normaltextrun"/>
          <w:rFonts w:ascii="Calibri" w:hAnsi="Calibri" w:cs="Segoe UI"/>
          <w:color w:val="000000"/>
        </w:rPr>
        <w:t> is in 2013 opgezet in Nederland en wilde meer transparantie brengen in de ondoorzichtige </w:t>
      </w:r>
      <w:proofErr w:type="spellStart"/>
      <w:r>
        <w:rPr>
          <w:rStyle w:val="spellingerror"/>
          <w:rFonts w:ascii="Calibri" w:hAnsi="Calibri" w:cs="Segoe UI"/>
          <w:color w:val="000000"/>
        </w:rPr>
        <w:t>hoorzorgmarkt</w:t>
      </w:r>
      <w:proofErr w:type="spellEnd"/>
      <w:r>
        <w:rPr>
          <w:rStyle w:val="normaltextrun"/>
          <w:rFonts w:ascii="Calibri" w:hAnsi="Calibri" w:cs="Segoe UI"/>
          <w:color w:val="000000"/>
        </w:rPr>
        <w:t>. Sindsdien kunnen hoortoestellen op hun website met elkaar worden vergeleken aan de hand van kenmerken en specificaties, zoals de prijs. De klant kan bij </w:t>
      </w:r>
      <w:proofErr w:type="spellStart"/>
      <w:r>
        <w:rPr>
          <w:rStyle w:val="spellingerror"/>
          <w:rFonts w:ascii="Calibri" w:hAnsi="Calibri" w:cs="Segoe UI"/>
          <w:color w:val="000000"/>
        </w:rPr>
        <w:t>Oogvoororen</w:t>
      </w:r>
      <w:proofErr w:type="spellEnd"/>
      <w:r>
        <w:rPr>
          <w:rStyle w:val="normaltextrun"/>
          <w:rFonts w:ascii="Calibri" w:hAnsi="Calibri" w:cs="Segoe UI"/>
          <w:color w:val="000000"/>
        </w:rPr>
        <w:t> ook zelf kiezen waar de bijbehorende service (aanmeten, afstellen, periodiek bijstellen) plaatsvindt. In een </w:t>
      </w:r>
      <w:proofErr w:type="spellStart"/>
      <w:r>
        <w:rPr>
          <w:rStyle w:val="spellingerror"/>
          <w:rFonts w:ascii="Calibri" w:hAnsi="Calibri" w:cs="Segoe UI"/>
          <w:color w:val="000000"/>
        </w:rPr>
        <w:t>hoorcentrum</w:t>
      </w:r>
      <w:proofErr w:type="spellEnd"/>
      <w:r>
        <w:rPr>
          <w:rStyle w:val="normaltextrun"/>
          <w:rFonts w:ascii="Calibri" w:hAnsi="Calibri" w:cs="Segoe UI"/>
          <w:color w:val="000000"/>
        </w:rPr>
        <w:t>, thuis of op afstand. </w:t>
      </w:r>
      <w:r>
        <w:rPr>
          <w:rStyle w:val="eop"/>
          <w:rFonts w:ascii="Calibri" w:hAnsi="Calibri" w:cs="Segoe UI"/>
        </w:rPr>
        <w:t> </w:t>
      </w:r>
    </w:p>
    <w:p w:rsidR="00D444A3" w:rsidRDefault="00D444A3" w:rsidP="00D444A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6A5940" w:rsidRDefault="008D1D95"/>
    <w:sectPr w:rsidR="006A5940" w:rsidSect="002E2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A3"/>
    <w:rsid w:val="002E27A0"/>
    <w:rsid w:val="008D1D95"/>
    <w:rsid w:val="00D44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44D7"/>
  <w15:chartTrackingRefBased/>
  <w15:docId w15:val="{A63187B3-81E6-8F47-ACE1-9FBA98A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444A3"/>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D444A3"/>
  </w:style>
  <w:style w:type="character" w:customStyle="1" w:styleId="eop">
    <w:name w:val="eop"/>
    <w:basedOn w:val="Standaardalinea-lettertype"/>
    <w:rsid w:val="00D444A3"/>
  </w:style>
  <w:style w:type="character" w:customStyle="1" w:styleId="scxw94814295">
    <w:name w:val="scxw94814295"/>
    <w:basedOn w:val="Standaardalinea-lettertype"/>
    <w:rsid w:val="00D444A3"/>
  </w:style>
  <w:style w:type="character" w:customStyle="1" w:styleId="spellingerror">
    <w:name w:val="spellingerror"/>
    <w:basedOn w:val="Standaardalinea-lettertype"/>
    <w:rsid w:val="00D4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8987">
      <w:bodyDiv w:val="1"/>
      <w:marLeft w:val="0"/>
      <w:marRight w:val="0"/>
      <w:marTop w:val="0"/>
      <w:marBottom w:val="0"/>
      <w:divBdr>
        <w:top w:val="none" w:sz="0" w:space="0" w:color="auto"/>
        <w:left w:val="none" w:sz="0" w:space="0" w:color="auto"/>
        <w:bottom w:val="none" w:sz="0" w:space="0" w:color="auto"/>
        <w:right w:val="none" w:sz="0" w:space="0" w:color="auto"/>
      </w:divBdr>
      <w:divsChild>
        <w:div w:id="1674842028">
          <w:marLeft w:val="0"/>
          <w:marRight w:val="0"/>
          <w:marTop w:val="0"/>
          <w:marBottom w:val="0"/>
          <w:divBdr>
            <w:top w:val="none" w:sz="0" w:space="0" w:color="auto"/>
            <w:left w:val="none" w:sz="0" w:space="0" w:color="auto"/>
            <w:bottom w:val="none" w:sz="0" w:space="0" w:color="auto"/>
            <w:right w:val="none" w:sz="0" w:space="0" w:color="auto"/>
          </w:divBdr>
        </w:div>
        <w:div w:id="925260915">
          <w:marLeft w:val="0"/>
          <w:marRight w:val="0"/>
          <w:marTop w:val="0"/>
          <w:marBottom w:val="0"/>
          <w:divBdr>
            <w:top w:val="none" w:sz="0" w:space="0" w:color="auto"/>
            <w:left w:val="none" w:sz="0" w:space="0" w:color="auto"/>
            <w:bottom w:val="none" w:sz="0" w:space="0" w:color="auto"/>
            <w:right w:val="none" w:sz="0" w:space="0" w:color="auto"/>
          </w:divBdr>
        </w:div>
        <w:div w:id="1104496708">
          <w:marLeft w:val="0"/>
          <w:marRight w:val="0"/>
          <w:marTop w:val="0"/>
          <w:marBottom w:val="0"/>
          <w:divBdr>
            <w:top w:val="none" w:sz="0" w:space="0" w:color="auto"/>
            <w:left w:val="none" w:sz="0" w:space="0" w:color="auto"/>
            <w:bottom w:val="none" w:sz="0" w:space="0" w:color="auto"/>
            <w:right w:val="none" w:sz="0" w:space="0" w:color="auto"/>
          </w:divBdr>
        </w:div>
        <w:div w:id="90199550">
          <w:marLeft w:val="0"/>
          <w:marRight w:val="0"/>
          <w:marTop w:val="0"/>
          <w:marBottom w:val="0"/>
          <w:divBdr>
            <w:top w:val="none" w:sz="0" w:space="0" w:color="auto"/>
            <w:left w:val="none" w:sz="0" w:space="0" w:color="auto"/>
            <w:bottom w:val="none" w:sz="0" w:space="0" w:color="auto"/>
            <w:right w:val="none" w:sz="0" w:space="0" w:color="auto"/>
          </w:divBdr>
        </w:div>
        <w:div w:id="499585842">
          <w:marLeft w:val="0"/>
          <w:marRight w:val="0"/>
          <w:marTop w:val="0"/>
          <w:marBottom w:val="0"/>
          <w:divBdr>
            <w:top w:val="none" w:sz="0" w:space="0" w:color="auto"/>
            <w:left w:val="none" w:sz="0" w:space="0" w:color="auto"/>
            <w:bottom w:val="none" w:sz="0" w:space="0" w:color="auto"/>
            <w:right w:val="none" w:sz="0" w:space="0" w:color="auto"/>
          </w:divBdr>
        </w:div>
        <w:div w:id="1792435064">
          <w:marLeft w:val="0"/>
          <w:marRight w:val="0"/>
          <w:marTop w:val="0"/>
          <w:marBottom w:val="0"/>
          <w:divBdr>
            <w:top w:val="none" w:sz="0" w:space="0" w:color="auto"/>
            <w:left w:val="none" w:sz="0" w:space="0" w:color="auto"/>
            <w:bottom w:val="none" w:sz="0" w:space="0" w:color="auto"/>
            <w:right w:val="none" w:sz="0" w:space="0" w:color="auto"/>
          </w:divBdr>
        </w:div>
        <w:div w:id="383529872">
          <w:marLeft w:val="0"/>
          <w:marRight w:val="0"/>
          <w:marTop w:val="0"/>
          <w:marBottom w:val="0"/>
          <w:divBdr>
            <w:top w:val="none" w:sz="0" w:space="0" w:color="auto"/>
            <w:left w:val="none" w:sz="0" w:space="0" w:color="auto"/>
            <w:bottom w:val="none" w:sz="0" w:space="0" w:color="auto"/>
            <w:right w:val="none" w:sz="0" w:space="0" w:color="auto"/>
          </w:divBdr>
        </w:div>
        <w:div w:id="708526522">
          <w:marLeft w:val="0"/>
          <w:marRight w:val="0"/>
          <w:marTop w:val="0"/>
          <w:marBottom w:val="0"/>
          <w:divBdr>
            <w:top w:val="none" w:sz="0" w:space="0" w:color="auto"/>
            <w:left w:val="none" w:sz="0" w:space="0" w:color="auto"/>
            <w:bottom w:val="none" w:sz="0" w:space="0" w:color="auto"/>
            <w:right w:val="none" w:sz="0" w:space="0" w:color="auto"/>
          </w:divBdr>
        </w:div>
        <w:div w:id="369644304">
          <w:marLeft w:val="0"/>
          <w:marRight w:val="0"/>
          <w:marTop w:val="0"/>
          <w:marBottom w:val="0"/>
          <w:divBdr>
            <w:top w:val="none" w:sz="0" w:space="0" w:color="auto"/>
            <w:left w:val="none" w:sz="0" w:space="0" w:color="auto"/>
            <w:bottom w:val="none" w:sz="0" w:space="0" w:color="auto"/>
            <w:right w:val="none" w:sz="0" w:space="0" w:color="auto"/>
          </w:divBdr>
        </w:div>
        <w:div w:id="1005547016">
          <w:marLeft w:val="0"/>
          <w:marRight w:val="0"/>
          <w:marTop w:val="0"/>
          <w:marBottom w:val="0"/>
          <w:divBdr>
            <w:top w:val="none" w:sz="0" w:space="0" w:color="auto"/>
            <w:left w:val="none" w:sz="0" w:space="0" w:color="auto"/>
            <w:bottom w:val="none" w:sz="0" w:space="0" w:color="auto"/>
            <w:right w:val="none" w:sz="0" w:space="0" w:color="auto"/>
          </w:divBdr>
        </w:div>
        <w:div w:id="1196119403">
          <w:marLeft w:val="0"/>
          <w:marRight w:val="0"/>
          <w:marTop w:val="0"/>
          <w:marBottom w:val="0"/>
          <w:divBdr>
            <w:top w:val="none" w:sz="0" w:space="0" w:color="auto"/>
            <w:left w:val="none" w:sz="0" w:space="0" w:color="auto"/>
            <w:bottom w:val="none" w:sz="0" w:space="0" w:color="auto"/>
            <w:right w:val="none" w:sz="0" w:space="0" w:color="auto"/>
          </w:divBdr>
        </w:div>
        <w:div w:id="473915619">
          <w:marLeft w:val="0"/>
          <w:marRight w:val="0"/>
          <w:marTop w:val="0"/>
          <w:marBottom w:val="0"/>
          <w:divBdr>
            <w:top w:val="none" w:sz="0" w:space="0" w:color="auto"/>
            <w:left w:val="none" w:sz="0" w:space="0" w:color="auto"/>
            <w:bottom w:val="none" w:sz="0" w:space="0" w:color="auto"/>
            <w:right w:val="none" w:sz="0" w:space="0" w:color="auto"/>
          </w:divBdr>
        </w:div>
        <w:div w:id="138301913">
          <w:marLeft w:val="0"/>
          <w:marRight w:val="0"/>
          <w:marTop w:val="0"/>
          <w:marBottom w:val="0"/>
          <w:divBdr>
            <w:top w:val="none" w:sz="0" w:space="0" w:color="auto"/>
            <w:left w:val="none" w:sz="0" w:space="0" w:color="auto"/>
            <w:bottom w:val="none" w:sz="0" w:space="0" w:color="auto"/>
            <w:right w:val="none" w:sz="0" w:space="0" w:color="auto"/>
          </w:divBdr>
        </w:div>
        <w:div w:id="5132972">
          <w:marLeft w:val="0"/>
          <w:marRight w:val="0"/>
          <w:marTop w:val="0"/>
          <w:marBottom w:val="0"/>
          <w:divBdr>
            <w:top w:val="none" w:sz="0" w:space="0" w:color="auto"/>
            <w:left w:val="none" w:sz="0" w:space="0" w:color="auto"/>
            <w:bottom w:val="none" w:sz="0" w:space="0" w:color="auto"/>
            <w:right w:val="none" w:sz="0" w:space="0" w:color="auto"/>
          </w:divBdr>
        </w:div>
        <w:div w:id="643509575">
          <w:marLeft w:val="0"/>
          <w:marRight w:val="0"/>
          <w:marTop w:val="0"/>
          <w:marBottom w:val="0"/>
          <w:divBdr>
            <w:top w:val="none" w:sz="0" w:space="0" w:color="auto"/>
            <w:left w:val="none" w:sz="0" w:space="0" w:color="auto"/>
            <w:bottom w:val="none" w:sz="0" w:space="0" w:color="auto"/>
            <w:right w:val="none" w:sz="0" w:space="0" w:color="auto"/>
          </w:divBdr>
        </w:div>
        <w:div w:id="59988481">
          <w:marLeft w:val="0"/>
          <w:marRight w:val="0"/>
          <w:marTop w:val="0"/>
          <w:marBottom w:val="0"/>
          <w:divBdr>
            <w:top w:val="none" w:sz="0" w:space="0" w:color="auto"/>
            <w:left w:val="none" w:sz="0" w:space="0" w:color="auto"/>
            <w:bottom w:val="none" w:sz="0" w:space="0" w:color="auto"/>
            <w:right w:val="none" w:sz="0" w:space="0" w:color="auto"/>
          </w:divBdr>
        </w:div>
        <w:div w:id="1751653104">
          <w:marLeft w:val="0"/>
          <w:marRight w:val="0"/>
          <w:marTop w:val="0"/>
          <w:marBottom w:val="0"/>
          <w:divBdr>
            <w:top w:val="none" w:sz="0" w:space="0" w:color="auto"/>
            <w:left w:val="none" w:sz="0" w:space="0" w:color="auto"/>
            <w:bottom w:val="none" w:sz="0" w:space="0" w:color="auto"/>
            <w:right w:val="none" w:sz="0" w:space="0" w:color="auto"/>
          </w:divBdr>
        </w:div>
        <w:div w:id="108621501">
          <w:marLeft w:val="0"/>
          <w:marRight w:val="0"/>
          <w:marTop w:val="0"/>
          <w:marBottom w:val="0"/>
          <w:divBdr>
            <w:top w:val="none" w:sz="0" w:space="0" w:color="auto"/>
            <w:left w:val="none" w:sz="0" w:space="0" w:color="auto"/>
            <w:bottom w:val="none" w:sz="0" w:space="0" w:color="auto"/>
            <w:right w:val="none" w:sz="0" w:space="0" w:color="auto"/>
          </w:divBdr>
        </w:div>
        <w:div w:id="1705443520">
          <w:marLeft w:val="0"/>
          <w:marRight w:val="0"/>
          <w:marTop w:val="0"/>
          <w:marBottom w:val="0"/>
          <w:divBdr>
            <w:top w:val="none" w:sz="0" w:space="0" w:color="auto"/>
            <w:left w:val="none" w:sz="0" w:space="0" w:color="auto"/>
            <w:bottom w:val="none" w:sz="0" w:space="0" w:color="auto"/>
            <w:right w:val="none" w:sz="0" w:space="0" w:color="auto"/>
          </w:divBdr>
        </w:div>
        <w:div w:id="1204291910">
          <w:marLeft w:val="0"/>
          <w:marRight w:val="0"/>
          <w:marTop w:val="0"/>
          <w:marBottom w:val="0"/>
          <w:divBdr>
            <w:top w:val="none" w:sz="0" w:space="0" w:color="auto"/>
            <w:left w:val="none" w:sz="0" w:space="0" w:color="auto"/>
            <w:bottom w:val="none" w:sz="0" w:space="0" w:color="auto"/>
            <w:right w:val="none" w:sz="0" w:space="0" w:color="auto"/>
          </w:divBdr>
        </w:div>
        <w:div w:id="1454249026">
          <w:marLeft w:val="0"/>
          <w:marRight w:val="0"/>
          <w:marTop w:val="0"/>
          <w:marBottom w:val="0"/>
          <w:divBdr>
            <w:top w:val="none" w:sz="0" w:space="0" w:color="auto"/>
            <w:left w:val="none" w:sz="0" w:space="0" w:color="auto"/>
            <w:bottom w:val="none" w:sz="0" w:space="0" w:color="auto"/>
            <w:right w:val="none" w:sz="0" w:space="0" w:color="auto"/>
          </w:divBdr>
        </w:div>
        <w:div w:id="816386601">
          <w:marLeft w:val="0"/>
          <w:marRight w:val="0"/>
          <w:marTop w:val="0"/>
          <w:marBottom w:val="0"/>
          <w:divBdr>
            <w:top w:val="none" w:sz="0" w:space="0" w:color="auto"/>
            <w:left w:val="none" w:sz="0" w:space="0" w:color="auto"/>
            <w:bottom w:val="none" w:sz="0" w:space="0" w:color="auto"/>
            <w:right w:val="none" w:sz="0" w:space="0" w:color="auto"/>
          </w:divBdr>
        </w:div>
        <w:div w:id="864833159">
          <w:marLeft w:val="0"/>
          <w:marRight w:val="0"/>
          <w:marTop w:val="0"/>
          <w:marBottom w:val="0"/>
          <w:divBdr>
            <w:top w:val="none" w:sz="0" w:space="0" w:color="auto"/>
            <w:left w:val="none" w:sz="0" w:space="0" w:color="auto"/>
            <w:bottom w:val="none" w:sz="0" w:space="0" w:color="auto"/>
            <w:right w:val="none" w:sz="0" w:space="0" w:color="auto"/>
          </w:divBdr>
        </w:div>
        <w:div w:id="1053580182">
          <w:marLeft w:val="0"/>
          <w:marRight w:val="0"/>
          <w:marTop w:val="0"/>
          <w:marBottom w:val="0"/>
          <w:divBdr>
            <w:top w:val="none" w:sz="0" w:space="0" w:color="auto"/>
            <w:left w:val="none" w:sz="0" w:space="0" w:color="auto"/>
            <w:bottom w:val="none" w:sz="0" w:space="0" w:color="auto"/>
            <w:right w:val="none" w:sz="0" w:space="0" w:color="auto"/>
          </w:divBdr>
        </w:div>
        <w:div w:id="438373799">
          <w:marLeft w:val="0"/>
          <w:marRight w:val="0"/>
          <w:marTop w:val="0"/>
          <w:marBottom w:val="0"/>
          <w:divBdr>
            <w:top w:val="none" w:sz="0" w:space="0" w:color="auto"/>
            <w:left w:val="none" w:sz="0" w:space="0" w:color="auto"/>
            <w:bottom w:val="none" w:sz="0" w:space="0" w:color="auto"/>
            <w:right w:val="none" w:sz="0" w:space="0" w:color="auto"/>
          </w:divBdr>
        </w:div>
        <w:div w:id="1012881778">
          <w:marLeft w:val="0"/>
          <w:marRight w:val="0"/>
          <w:marTop w:val="0"/>
          <w:marBottom w:val="0"/>
          <w:divBdr>
            <w:top w:val="none" w:sz="0" w:space="0" w:color="auto"/>
            <w:left w:val="none" w:sz="0" w:space="0" w:color="auto"/>
            <w:bottom w:val="none" w:sz="0" w:space="0" w:color="auto"/>
            <w:right w:val="none" w:sz="0" w:space="0" w:color="auto"/>
          </w:divBdr>
        </w:div>
        <w:div w:id="57094856">
          <w:marLeft w:val="0"/>
          <w:marRight w:val="0"/>
          <w:marTop w:val="0"/>
          <w:marBottom w:val="0"/>
          <w:divBdr>
            <w:top w:val="none" w:sz="0" w:space="0" w:color="auto"/>
            <w:left w:val="none" w:sz="0" w:space="0" w:color="auto"/>
            <w:bottom w:val="none" w:sz="0" w:space="0" w:color="auto"/>
            <w:right w:val="none" w:sz="0" w:space="0" w:color="auto"/>
          </w:divBdr>
        </w:div>
        <w:div w:id="65522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tinews.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2221</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Duindam | Continews</dc:creator>
  <cp:keywords/>
  <dc:description/>
  <cp:lastModifiedBy>Esmée Duindam | Continews</cp:lastModifiedBy>
  <cp:revision>2</cp:revision>
  <dcterms:created xsi:type="dcterms:W3CDTF">2020-03-11T08:50:00Z</dcterms:created>
  <dcterms:modified xsi:type="dcterms:W3CDTF">2020-03-11T09:15:00Z</dcterms:modified>
</cp:coreProperties>
</file>