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AEA63" w14:textId="70983084" w:rsidR="005D3D6D" w:rsidRPr="007F069C" w:rsidRDefault="007F069C">
      <w:pPr>
        <w:rPr>
          <w:i/>
          <w:iCs/>
          <w:u w:val="single"/>
        </w:rPr>
      </w:pPr>
      <w:r w:rsidRPr="007F069C">
        <w:rPr>
          <w:i/>
          <w:iCs/>
          <w:u w:val="single"/>
        </w:rPr>
        <w:t xml:space="preserve">interview Rob Kerkhoven over publicatie boek Ouderenzorg. Eindstation </w:t>
      </w:r>
      <w:proofErr w:type="spellStart"/>
      <w:r w:rsidRPr="007F069C">
        <w:rPr>
          <w:i/>
          <w:iCs/>
          <w:u w:val="single"/>
        </w:rPr>
        <w:t>Methusalem</w:t>
      </w:r>
      <w:proofErr w:type="spellEnd"/>
    </w:p>
    <w:p w14:paraId="0BEED313" w14:textId="77777777" w:rsidR="007F069C" w:rsidRDefault="007F069C"/>
    <w:p w14:paraId="64244416" w14:textId="45C2F8EC" w:rsidR="007F069C" w:rsidRPr="007F069C" w:rsidRDefault="00707ED7">
      <w:pPr>
        <w:rPr>
          <w:i/>
          <w:iCs/>
        </w:rPr>
      </w:pPr>
      <w:r>
        <w:rPr>
          <w:i/>
          <w:iCs/>
        </w:rPr>
        <w:t>Ludiek toekomst</w:t>
      </w:r>
      <w:r w:rsidR="007F069C" w:rsidRPr="007F069C">
        <w:rPr>
          <w:i/>
          <w:iCs/>
        </w:rPr>
        <w:t>scenario</w:t>
      </w:r>
      <w:r>
        <w:rPr>
          <w:i/>
          <w:iCs/>
        </w:rPr>
        <w:t xml:space="preserve"> ouderenzorg</w:t>
      </w:r>
      <w:r w:rsidR="007F069C" w:rsidRPr="007F069C">
        <w:rPr>
          <w:i/>
          <w:iCs/>
        </w:rPr>
        <w:t>. Bedoeld als waarschuwing.</w:t>
      </w:r>
    </w:p>
    <w:p w14:paraId="5E54E512" w14:textId="66E2B05E" w:rsidR="007F069C" w:rsidRPr="007F069C" w:rsidRDefault="007F069C">
      <w:pPr>
        <w:rPr>
          <w:b/>
          <w:bCs/>
        </w:rPr>
      </w:pPr>
      <w:r w:rsidRPr="007F069C">
        <w:rPr>
          <w:b/>
          <w:bCs/>
        </w:rPr>
        <w:t xml:space="preserve">Rob Kerkhoven publiceert </w:t>
      </w:r>
      <w:r w:rsidR="002A312C">
        <w:rPr>
          <w:b/>
          <w:bCs/>
        </w:rPr>
        <w:t>‘</w:t>
      </w:r>
      <w:r w:rsidR="00CB47F9">
        <w:rPr>
          <w:b/>
          <w:bCs/>
        </w:rPr>
        <w:t>O</w:t>
      </w:r>
      <w:r w:rsidRPr="007F069C">
        <w:rPr>
          <w:b/>
          <w:bCs/>
        </w:rPr>
        <w:t>uderenzorg</w:t>
      </w:r>
      <w:r w:rsidR="00CB47F9">
        <w:rPr>
          <w:b/>
          <w:bCs/>
        </w:rPr>
        <w:t xml:space="preserve">. Eindstation </w:t>
      </w:r>
      <w:proofErr w:type="spellStart"/>
      <w:r w:rsidR="00CB47F9">
        <w:rPr>
          <w:b/>
          <w:bCs/>
        </w:rPr>
        <w:t>Methusalem</w:t>
      </w:r>
      <w:proofErr w:type="spellEnd"/>
      <w:r w:rsidR="002A312C">
        <w:rPr>
          <w:b/>
          <w:bCs/>
        </w:rPr>
        <w:t>’</w:t>
      </w:r>
    </w:p>
    <w:p w14:paraId="042965BA" w14:textId="77777777" w:rsidR="006F5BE0" w:rsidRDefault="006F5BE0"/>
    <w:p w14:paraId="79E4BEA6" w14:textId="2076AF22" w:rsidR="007F069C" w:rsidRDefault="006F5BE0">
      <w:bookmarkStart w:id="0" w:name="_GoBack"/>
      <w:bookmarkEnd w:id="0"/>
      <w:r>
        <w:t>Tekst: May-lisa de Laat</w:t>
      </w:r>
    </w:p>
    <w:p w14:paraId="1B622D75" w14:textId="77777777" w:rsidR="006F5BE0" w:rsidRDefault="006F5BE0"/>
    <w:p w14:paraId="255A5F66" w14:textId="0070F767" w:rsidR="00DA4FFD" w:rsidRDefault="007F069C" w:rsidP="007F069C">
      <w:r>
        <w:t xml:space="preserve">“Ik hoop dat ik nooit gelijk </w:t>
      </w:r>
      <w:r w:rsidR="006232EA">
        <w:t xml:space="preserve">zal </w:t>
      </w:r>
      <w:r>
        <w:t>krijg</w:t>
      </w:r>
      <w:r w:rsidR="006232EA">
        <w:t>en</w:t>
      </w:r>
      <w:r w:rsidR="007B0DA7">
        <w:t>, maar gerust ben ik er niet op</w:t>
      </w:r>
      <w:r w:rsidR="005262B9">
        <w:t>.</w:t>
      </w:r>
      <w:r>
        <w:t>”</w:t>
      </w:r>
      <w:r w:rsidR="005262B9">
        <w:t xml:space="preserve"> </w:t>
      </w:r>
      <w:r>
        <w:t xml:space="preserve">In zijn nieuwste boek Ouderenzorg. Eindstation </w:t>
      </w:r>
      <w:proofErr w:type="spellStart"/>
      <w:r>
        <w:t>Methusalem</w:t>
      </w:r>
      <w:proofErr w:type="spellEnd"/>
      <w:r>
        <w:t xml:space="preserve"> schets</w:t>
      </w:r>
      <w:r w:rsidR="006F5BE0">
        <w:t>t</w:t>
      </w:r>
      <w:r>
        <w:t xml:space="preserve"> </w:t>
      </w:r>
      <w:r w:rsidR="007B0DA7">
        <w:t xml:space="preserve">auteur Rob </w:t>
      </w:r>
      <w:r>
        <w:t xml:space="preserve">Kerkhoven een ludiek toekomstscenario, waarin ouderen maximaal 85 jaar mogen worden. Dat is zo bepaald in de </w:t>
      </w:r>
      <w:r w:rsidRPr="0087607F">
        <w:t>Wet algemene begeleiding levenseinde ouderen (</w:t>
      </w:r>
      <w:proofErr w:type="spellStart"/>
      <w:r w:rsidRPr="0087607F">
        <w:t>Wablo</w:t>
      </w:r>
      <w:proofErr w:type="spellEnd"/>
      <w:r w:rsidRPr="0087607F">
        <w:t>)</w:t>
      </w:r>
      <w:r>
        <w:t>. 85-plussers worden</w:t>
      </w:r>
      <w:r w:rsidR="006F5BE0">
        <w:t xml:space="preserve"> in een levenseindeverblijf naar hun dood begeleid</w:t>
      </w:r>
      <w:r>
        <w:t xml:space="preserve">: eindstation </w:t>
      </w:r>
      <w:proofErr w:type="spellStart"/>
      <w:r>
        <w:t>Methusalem</w:t>
      </w:r>
      <w:proofErr w:type="spellEnd"/>
      <w:r>
        <w:t>. Hoe het er daar aan toe gaat en wat er precies gebeurt, mag de lezer zelf invullen. Er lijkt een regime te bestaan dat doet denken aan de oorlogsjaren in Nederland. Een van controle, verzet en verraad. “Via afschrikwekkende voorbeelden wil ik mijn boodschap versterken.</w:t>
      </w:r>
      <w:r w:rsidR="00042B05">
        <w:t xml:space="preserve"> Auschwitz is immers nooit ver weg</w:t>
      </w:r>
      <w:r w:rsidR="007427BF">
        <w:t>.”</w:t>
      </w:r>
    </w:p>
    <w:p w14:paraId="02E30036" w14:textId="413507CF" w:rsidR="00C84463" w:rsidRDefault="00513ABA" w:rsidP="00C84463">
      <w:r w:rsidRPr="00513ABA">
        <w:rPr>
          <w:b/>
          <w:bCs/>
        </w:rPr>
        <w:t>‘Lachend Tachtig’</w:t>
      </w:r>
      <w:r>
        <w:rPr>
          <w:b/>
          <w:bCs/>
        </w:rPr>
        <w:br/>
      </w:r>
      <w:r w:rsidR="00D51A42">
        <w:t>“</w:t>
      </w:r>
      <w:r w:rsidR="007F069C">
        <w:t xml:space="preserve">Ik wilde </w:t>
      </w:r>
      <w:r w:rsidR="00FF30F8">
        <w:t xml:space="preserve">een verhaal maken dat past </w:t>
      </w:r>
      <w:r w:rsidR="0071024A">
        <w:t xml:space="preserve">in </w:t>
      </w:r>
      <w:r w:rsidR="00FF30F8">
        <w:t xml:space="preserve">de actuele situatie en </w:t>
      </w:r>
      <w:r w:rsidR="002B1825">
        <w:t xml:space="preserve">mogelijkheden van onze </w:t>
      </w:r>
      <w:r w:rsidR="00FF30F8">
        <w:t>huidige staatsinrichting.</w:t>
      </w:r>
      <w:r w:rsidR="00CE2E54">
        <w:t>”</w:t>
      </w:r>
      <w:r w:rsidR="00FF30F8">
        <w:t xml:space="preserve"> </w:t>
      </w:r>
      <w:r w:rsidR="00ED3473">
        <w:t xml:space="preserve">Het eerste zaadje </w:t>
      </w:r>
      <w:r w:rsidR="00FF30F8">
        <w:t>voor</w:t>
      </w:r>
      <w:r w:rsidR="00ED3473">
        <w:t xml:space="preserve"> zijn nieuwste boek</w:t>
      </w:r>
      <w:r w:rsidR="00FF30F8">
        <w:t xml:space="preserve"> werd bij </w:t>
      </w:r>
      <w:r w:rsidR="006543B0">
        <w:t xml:space="preserve">historicus </w:t>
      </w:r>
      <w:r w:rsidR="00FF30F8">
        <w:t>Kerkhoven ge</w:t>
      </w:r>
      <w:r w:rsidR="008C54DA">
        <w:t xml:space="preserve">plant </w:t>
      </w:r>
      <w:r w:rsidR="00981875">
        <w:t xml:space="preserve">toen </w:t>
      </w:r>
      <w:r w:rsidR="00535014">
        <w:t xml:space="preserve">GroenLinks in april 2018 </w:t>
      </w:r>
      <w:r w:rsidR="00FF30F8">
        <w:t xml:space="preserve">de nota ‘Lachend Tachtig’ </w:t>
      </w:r>
      <w:r w:rsidR="00535014">
        <w:t>p</w:t>
      </w:r>
      <w:r w:rsidR="00FF30F8">
        <w:t xml:space="preserve">resenteerde. </w:t>
      </w:r>
      <w:r w:rsidR="00015CE6">
        <w:t xml:space="preserve">Voor </w:t>
      </w:r>
      <w:r w:rsidR="00694096">
        <w:t xml:space="preserve">het eerst </w:t>
      </w:r>
      <w:r w:rsidR="00015CE6">
        <w:t>werd</w:t>
      </w:r>
      <w:r w:rsidR="006F5BE0">
        <w:t xml:space="preserve"> </w:t>
      </w:r>
      <w:r w:rsidR="00015CE6">
        <w:t xml:space="preserve">publiekelijk </w:t>
      </w:r>
      <w:r w:rsidR="00694096">
        <w:t xml:space="preserve">de </w:t>
      </w:r>
      <w:r w:rsidR="00FF30F8">
        <w:t>vraag gesteld of je 80-plussers wel eindeloos moet doorbehandelen, gezien de toename van het aantal ouderen en daarmee ook de kosten. D</w:t>
      </w:r>
      <w:r w:rsidR="00EC52A1">
        <w:t>i</w:t>
      </w:r>
      <w:r w:rsidR="00FF30F8">
        <w:t xml:space="preserve">e </w:t>
      </w:r>
      <w:r w:rsidR="00D453AC">
        <w:t xml:space="preserve">nota zorgde voor veel ophef en </w:t>
      </w:r>
      <w:r w:rsidR="00FF30F8">
        <w:t>maatschappelijke discussie</w:t>
      </w:r>
      <w:r w:rsidR="00D2080D">
        <w:t xml:space="preserve">. Een discussie die tot op de dag van vandaag </w:t>
      </w:r>
      <w:r w:rsidR="008922BA">
        <w:t xml:space="preserve">gevoerd wordt. </w:t>
      </w:r>
      <w:r w:rsidR="00B70A68">
        <w:t xml:space="preserve">“Dit alles bleef door mijn hoofd spoken. </w:t>
      </w:r>
      <w:r w:rsidR="00693D72">
        <w:t xml:space="preserve">Al schrijvend kwam ik op het idee van de </w:t>
      </w:r>
      <w:r w:rsidR="00E73E20">
        <w:t>wet</w:t>
      </w:r>
      <w:r w:rsidR="003521DE">
        <w:t xml:space="preserve"> en het verplicht melden bij een levenseindeverblijf.</w:t>
      </w:r>
      <w:r w:rsidR="00AD1D50">
        <w:t>“</w:t>
      </w:r>
      <w:r w:rsidR="005638FA">
        <w:t xml:space="preserve"> </w:t>
      </w:r>
    </w:p>
    <w:p w14:paraId="06E12333" w14:textId="0B409F13" w:rsidR="00C84463" w:rsidRDefault="00C84463" w:rsidP="00C84463">
      <w:r w:rsidRPr="006F6699">
        <w:rPr>
          <w:b/>
          <w:bCs/>
        </w:rPr>
        <w:t>Levenseindeverblijf</w:t>
      </w:r>
      <w:r>
        <w:rPr>
          <w:b/>
          <w:bCs/>
        </w:rPr>
        <w:br/>
      </w:r>
      <w:r>
        <w:t xml:space="preserve">In </w:t>
      </w:r>
      <w:proofErr w:type="spellStart"/>
      <w:r>
        <w:t>Kerkhovens</w:t>
      </w:r>
      <w:proofErr w:type="spellEnd"/>
      <w:r>
        <w:t xml:space="preserve"> boek volgen we hoofdpersoon Tom </w:t>
      </w:r>
      <w:proofErr w:type="spellStart"/>
      <w:r>
        <w:t>Groenhoff</w:t>
      </w:r>
      <w:proofErr w:type="spellEnd"/>
      <w:r>
        <w:t>, die 85 jaar wordt tegen de achtergrond van maatschappelijke en politieke ontwikkelingen in de ouderenzorg vanaf nu tot het jaar 2041.</w:t>
      </w:r>
      <w:r w:rsidR="00EC0325">
        <w:t xml:space="preserve"> </w:t>
      </w:r>
      <w:r>
        <w:t xml:space="preserve">Volgens een nieuwe wet moet </w:t>
      </w:r>
      <w:proofErr w:type="spellStart"/>
      <w:r w:rsidRPr="00D453AC">
        <w:t>Groenhoff</w:t>
      </w:r>
      <w:proofErr w:type="spellEnd"/>
      <w:r w:rsidRPr="00D453AC">
        <w:t xml:space="preserve"> </w:t>
      </w:r>
      <w:r>
        <w:t xml:space="preserve">zich melden bij een levenseindeverblijf. Daar voelt hij niets voor en </w:t>
      </w:r>
      <w:r w:rsidRPr="00D453AC">
        <w:t xml:space="preserve">duikt onder. </w:t>
      </w:r>
      <w:r>
        <w:t>Een jaar lang w</w:t>
      </w:r>
      <w:r w:rsidRPr="00D453AC">
        <w:t xml:space="preserve">eet hij de dans </w:t>
      </w:r>
      <w:r>
        <w:t>t</w:t>
      </w:r>
      <w:r w:rsidRPr="00D453AC">
        <w:t xml:space="preserve">e ontspringen, maar in 2041 loopt hij door een stommiteit tegen de lamp en belandt in een levenseindeverblijf met de illustere naam </w:t>
      </w:r>
      <w:proofErr w:type="spellStart"/>
      <w:r w:rsidRPr="00D453AC">
        <w:t>Methusalem</w:t>
      </w:r>
      <w:proofErr w:type="spellEnd"/>
      <w:r w:rsidRPr="00D453AC">
        <w:t>.</w:t>
      </w:r>
      <w:r>
        <w:t xml:space="preserve"> </w:t>
      </w:r>
    </w:p>
    <w:p w14:paraId="0F400F97" w14:textId="417D92D7" w:rsidR="00A638EF" w:rsidRDefault="00CD55D8" w:rsidP="007F069C">
      <w:r w:rsidRPr="004D7F11">
        <w:rPr>
          <w:b/>
          <w:bCs/>
        </w:rPr>
        <w:t>Nijpende situaties</w:t>
      </w:r>
      <w:r w:rsidR="004D7F11">
        <w:rPr>
          <w:b/>
          <w:bCs/>
        </w:rPr>
        <w:br/>
      </w:r>
      <w:r w:rsidR="00D453AC">
        <w:t>“Ja, ik maak mij z</w:t>
      </w:r>
      <w:r w:rsidR="00FF30F8">
        <w:t xml:space="preserve">orgen over </w:t>
      </w:r>
      <w:r w:rsidR="00D453AC">
        <w:t xml:space="preserve">hoe wij met onze ouderen omgaan. </w:t>
      </w:r>
      <w:r w:rsidR="00FF30F8">
        <w:t>Mensen moeten en willen langer thuis wonen. De bejaardenhuizen van vroeger zijn verdwenen</w:t>
      </w:r>
      <w:r w:rsidR="005671A3">
        <w:t xml:space="preserve"> en het aantal verzorgingshuizen neemt af. </w:t>
      </w:r>
      <w:r w:rsidR="00FF30F8">
        <w:t xml:space="preserve">Ouderen die zorg nodig hebben, moeten dat veelal zelf organiseren. Vooral voor mensen die </w:t>
      </w:r>
      <w:r w:rsidR="00D453AC">
        <w:t xml:space="preserve">minder ruim bij kas zijn of </w:t>
      </w:r>
      <w:r w:rsidR="00AE75AA">
        <w:t xml:space="preserve">een beperkt </w:t>
      </w:r>
      <w:r w:rsidR="00D453AC">
        <w:t>sociaal netwerk hebben, levert dat nijpende situaties op.</w:t>
      </w:r>
      <w:r w:rsidR="00FF30F8">
        <w:t>”</w:t>
      </w:r>
      <w:r w:rsidR="00D453AC">
        <w:t xml:space="preserve"> </w:t>
      </w:r>
      <w:r w:rsidR="00AC61B8">
        <w:t xml:space="preserve">Toch hoopt de historicus dat </w:t>
      </w:r>
      <w:r w:rsidR="00261B09">
        <w:t>Nederland</w:t>
      </w:r>
      <w:r w:rsidR="00A00BF5">
        <w:t xml:space="preserve"> </w:t>
      </w:r>
      <w:r w:rsidR="00B01CF8">
        <w:t xml:space="preserve">waakt voor </w:t>
      </w:r>
      <w:r w:rsidR="008751E4">
        <w:t>zijn s</w:t>
      </w:r>
      <w:r w:rsidR="00BD2B55">
        <w:t xml:space="preserve">ociale </w:t>
      </w:r>
      <w:r w:rsidR="008751E4">
        <w:t>samenhang e</w:t>
      </w:r>
      <w:r w:rsidR="00957DD9">
        <w:t xml:space="preserve">n dat </w:t>
      </w:r>
      <w:r w:rsidR="00AC61B8">
        <w:t xml:space="preserve">zijn </w:t>
      </w:r>
      <w:r w:rsidR="00236EDE">
        <w:t>scenario geen waarheid wordt</w:t>
      </w:r>
      <w:r w:rsidR="00261B09">
        <w:t>.</w:t>
      </w:r>
    </w:p>
    <w:p w14:paraId="3BDD378E" w14:textId="4E771F8D" w:rsidR="00FA39EF" w:rsidRDefault="00C25911" w:rsidP="007F069C">
      <w:r w:rsidRPr="00C25911">
        <w:rPr>
          <w:b/>
          <w:bCs/>
        </w:rPr>
        <w:t>Woongroepen</w:t>
      </w:r>
      <w:r w:rsidRPr="00C25911">
        <w:rPr>
          <w:b/>
          <w:bCs/>
        </w:rPr>
        <w:br/>
      </w:r>
      <w:r w:rsidR="00A638EF">
        <w:t>V</w:t>
      </w:r>
      <w:r w:rsidR="00D61968">
        <w:t>an dichtbij</w:t>
      </w:r>
      <w:r w:rsidR="00B54A5E">
        <w:t xml:space="preserve"> ervaart Kerkhoven</w:t>
      </w:r>
      <w:r w:rsidR="00E528CE">
        <w:t xml:space="preserve"> </w:t>
      </w:r>
      <w:r w:rsidR="00991314">
        <w:t xml:space="preserve">ook persoonlijk </w:t>
      </w:r>
      <w:r w:rsidR="00E528CE">
        <w:t xml:space="preserve">welke knelpunten </w:t>
      </w:r>
      <w:r w:rsidR="006A122B">
        <w:t xml:space="preserve">het huidige beleid </w:t>
      </w:r>
      <w:r w:rsidR="00A638EF">
        <w:t xml:space="preserve">voor ouderen oplevert. </w:t>
      </w:r>
      <w:r w:rsidR="00D05ED0">
        <w:t>“</w:t>
      </w:r>
      <w:r w:rsidR="00FC1EED">
        <w:t xml:space="preserve">Mijn schoonmoeder van 87 jaar woont zelfstandig en kan zich gelukkig </w:t>
      </w:r>
      <w:r w:rsidR="001A182E">
        <w:t xml:space="preserve">nog steeds </w:t>
      </w:r>
      <w:r w:rsidR="00FC1EED">
        <w:t xml:space="preserve">redelijk redden. </w:t>
      </w:r>
      <w:r w:rsidR="008F3275">
        <w:t xml:space="preserve">Maar bij een overbuurvrouw </w:t>
      </w:r>
      <w:r w:rsidR="00D05ED0">
        <w:t xml:space="preserve">van </w:t>
      </w:r>
      <w:r w:rsidR="00226045">
        <w:t xml:space="preserve">dezelfde </w:t>
      </w:r>
      <w:r w:rsidR="00D05ED0">
        <w:t>leeftijd,</w:t>
      </w:r>
      <w:r w:rsidR="00667350">
        <w:t xml:space="preserve"> </w:t>
      </w:r>
      <w:r w:rsidR="006A7BDB">
        <w:t xml:space="preserve">die helaas minder </w:t>
      </w:r>
      <w:r w:rsidR="00336663">
        <w:t>vitaal is,</w:t>
      </w:r>
      <w:r w:rsidR="00D05ED0">
        <w:t xml:space="preserve"> </w:t>
      </w:r>
      <w:r w:rsidR="008F3275">
        <w:t xml:space="preserve">zie ik </w:t>
      </w:r>
      <w:r w:rsidR="00D05ED0">
        <w:t>het tegenovergestelde gebeuren.”</w:t>
      </w:r>
      <w:r w:rsidR="00895874">
        <w:t xml:space="preserve"> Kerkhoven </w:t>
      </w:r>
      <w:r w:rsidR="00405B33">
        <w:t xml:space="preserve">(1951) behoort tot </w:t>
      </w:r>
      <w:r w:rsidR="00895874">
        <w:t>de generatie babyboomers</w:t>
      </w:r>
      <w:r w:rsidR="00405B33">
        <w:t xml:space="preserve">. </w:t>
      </w:r>
      <w:r w:rsidR="00FC1E6E">
        <w:t xml:space="preserve">Zelf hoopt </w:t>
      </w:r>
      <w:r w:rsidR="00FC1E6E">
        <w:lastRenderedPageBreak/>
        <w:t xml:space="preserve">hij vooral </w:t>
      </w:r>
      <w:r>
        <w:t xml:space="preserve">zo </w:t>
      </w:r>
      <w:r w:rsidR="00FC1E6E">
        <w:t xml:space="preserve">lang </w:t>
      </w:r>
      <w:r>
        <w:t xml:space="preserve">mogelijk </w:t>
      </w:r>
      <w:r w:rsidR="00FC1E6E">
        <w:t xml:space="preserve">geestelijk gezond te blijven. </w:t>
      </w:r>
      <w:r w:rsidR="00C07710">
        <w:t xml:space="preserve">Nieuwe woonvormen zoals </w:t>
      </w:r>
      <w:r w:rsidR="00FA39EF">
        <w:t>de woongroepen</w:t>
      </w:r>
      <w:r w:rsidR="002547ED">
        <w:t xml:space="preserve"> van </w:t>
      </w:r>
      <w:r w:rsidR="00FA39EF">
        <w:t xml:space="preserve">senioren </w:t>
      </w:r>
      <w:r w:rsidR="00FB392C">
        <w:t xml:space="preserve">die </w:t>
      </w:r>
      <w:r w:rsidR="00397A55">
        <w:t xml:space="preserve">naar </w:t>
      </w:r>
      <w:r w:rsidR="00FB392C">
        <w:t xml:space="preserve">elkaar </w:t>
      </w:r>
      <w:r w:rsidR="00397A55">
        <w:t>omkijken</w:t>
      </w:r>
      <w:r w:rsidR="001553F9">
        <w:t>,</w:t>
      </w:r>
      <w:r w:rsidR="00FA39EF">
        <w:t xml:space="preserve"> spreken </w:t>
      </w:r>
      <w:r>
        <w:t>hem</w:t>
      </w:r>
      <w:r w:rsidR="00FA39EF">
        <w:t xml:space="preserve"> aan.</w:t>
      </w:r>
    </w:p>
    <w:p w14:paraId="7A03E870" w14:textId="3D1A28C2" w:rsidR="007F069C" w:rsidRDefault="00C25911" w:rsidP="00EA2FD5">
      <w:pPr>
        <w:pBdr>
          <w:bottom w:val="single" w:sz="12" w:space="1" w:color="auto"/>
        </w:pBdr>
      </w:pPr>
      <w:r w:rsidRPr="00C25911">
        <w:rPr>
          <w:b/>
          <w:bCs/>
        </w:rPr>
        <w:t>Over de auteur</w:t>
      </w:r>
      <w:r>
        <w:rPr>
          <w:b/>
          <w:bCs/>
        </w:rPr>
        <w:br/>
      </w:r>
      <w:r w:rsidR="00CF3793" w:rsidRPr="00A27D7C">
        <w:t>Rob Kerkhoven</w:t>
      </w:r>
      <w:r w:rsidR="00CF3793">
        <w:t xml:space="preserve"> (</w:t>
      </w:r>
      <w:r w:rsidR="00CF3793" w:rsidRPr="00A27D7C">
        <w:t>1951</w:t>
      </w:r>
      <w:r w:rsidR="00CF3793">
        <w:t xml:space="preserve">) werd geboren in </w:t>
      </w:r>
      <w:r w:rsidR="00CF3793" w:rsidRPr="00A27D7C">
        <w:t>Utrecht</w:t>
      </w:r>
      <w:r w:rsidR="00CF3793">
        <w:t xml:space="preserve"> en </w:t>
      </w:r>
      <w:r w:rsidR="00CF3793" w:rsidRPr="00A27D7C">
        <w:t>groeide op in de Achterhoek.</w:t>
      </w:r>
      <w:r w:rsidR="00CF3793">
        <w:t xml:space="preserve"> Na het </w:t>
      </w:r>
      <w:r w:rsidR="00CF3793" w:rsidRPr="00A27D7C">
        <w:t>gymnasium</w:t>
      </w:r>
      <w:r w:rsidR="00CF3793">
        <w:t xml:space="preserve"> studeerde hij geschiedenis aan de </w:t>
      </w:r>
      <w:r w:rsidR="00CF3793" w:rsidRPr="00A27D7C">
        <w:t>Universiteit van Amsterdam</w:t>
      </w:r>
      <w:r w:rsidR="00CF3793">
        <w:t xml:space="preserve">. </w:t>
      </w:r>
      <w:r w:rsidR="00CF3793" w:rsidRPr="00A27D7C">
        <w:t>Na 25 jaar</w:t>
      </w:r>
      <w:r w:rsidR="00CF3793">
        <w:t xml:space="preserve"> werken als leraar geschiedenis</w:t>
      </w:r>
      <w:r w:rsidR="00CF3793" w:rsidRPr="00A27D7C">
        <w:t xml:space="preserve"> hield hij het onderwijs voor gezien. Hij </w:t>
      </w:r>
      <w:r w:rsidR="00885458">
        <w:t xml:space="preserve">ontdekte de liefde voor het schrijven </w:t>
      </w:r>
      <w:r w:rsidR="001471C6">
        <w:t xml:space="preserve">toen hij </w:t>
      </w:r>
      <w:r w:rsidR="00CF3793" w:rsidRPr="00A27D7C">
        <w:t xml:space="preserve">columns </w:t>
      </w:r>
      <w:r w:rsidR="001471C6">
        <w:t xml:space="preserve">ging </w:t>
      </w:r>
      <w:r w:rsidR="00CF3793" w:rsidRPr="00A27D7C">
        <w:t xml:space="preserve">schrijven voor de Leeuwarder Courant en </w:t>
      </w:r>
      <w:proofErr w:type="spellStart"/>
      <w:r w:rsidR="00CF3793" w:rsidRPr="00A27D7C">
        <w:t>Heerenveense</w:t>
      </w:r>
      <w:proofErr w:type="spellEnd"/>
      <w:r w:rsidR="00CF3793" w:rsidRPr="00A27D7C">
        <w:t xml:space="preserve"> Courant. Daarnaast werkte hij als adviseur bij het Centrum voor Internationale Samenwerking in Lelystad</w:t>
      </w:r>
      <w:r w:rsidR="00CF3793">
        <w:t xml:space="preserve">. </w:t>
      </w:r>
      <w:r w:rsidR="00CF3793" w:rsidRPr="00A27D7C">
        <w:t>In 2006 debuteerde hij met ‘Vorden, van twaalf bakkers naar drie’,</w:t>
      </w:r>
      <w:r w:rsidR="005C7E81">
        <w:t xml:space="preserve"> over het verdwijnen van de  middenstand</w:t>
      </w:r>
      <w:r w:rsidR="006F5BE0">
        <w:t xml:space="preserve"> in het dorp waar hij opgroeide</w:t>
      </w:r>
      <w:r w:rsidR="00F84188">
        <w:t xml:space="preserve">. </w:t>
      </w:r>
      <w:r w:rsidR="00483857">
        <w:t>Dat</w:t>
      </w:r>
      <w:r w:rsidR="00F84188">
        <w:t xml:space="preserve"> debuut werd</w:t>
      </w:r>
      <w:r w:rsidR="00CF3793" w:rsidRPr="00A27D7C">
        <w:t xml:space="preserve"> in 2008 gevolgd door ‘Tweeëntwintig Kerels’, een boek met elf voetbalverhalen. In 2017 kwam het autobiografisch getinte ‘Mijn Elfhuizentocht, 1951-2016’ uit. En nu verschijnt ‘Ouderenzorg. Eindstation </w:t>
      </w:r>
      <w:proofErr w:type="spellStart"/>
      <w:r w:rsidR="00CF3793" w:rsidRPr="00A27D7C">
        <w:t>Methusalem</w:t>
      </w:r>
      <w:proofErr w:type="spellEnd"/>
      <w:r w:rsidR="005A35CD">
        <w:t>’</w:t>
      </w:r>
      <w:r w:rsidR="00EA2FD5">
        <w:t xml:space="preserve">. </w:t>
      </w:r>
    </w:p>
    <w:p w14:paraId="0DDA9299" w14:textId="77777777" w:rsidR="006714A2" w:rsidRDefault="006714A2" w:rsidP="00EA2FD5">
      <w:pPr>
        <w:pBdr>
          <w:bottom w:val="single" w:sz="12" w:space="1" w:color="auto"/>
        </w:pBdr>
      </w:pPr>
    </w:p>
    <w:p w14:paraId="3A233A89" w14:textId="77777777" w:rsidR="00F266F2" w:rsidRDefault="006714A2" w:rsidP="006714A2">
      <w:r>
        <w:t xml:space="preserve">Rob Kerkhoven is graag bereid op locatie een lezing of presentatie te geven naar aanleiding van </w:t>
      </w:r>
      <w:r w:rsidR="0003706D">
        <w:t xml:space="preserve">zijn nieuwste boek ‘Ouderenzorg. Eindstation </w:t>
      </w:r>
      <w:proofErr w:type="spellStart"/>
      <w:r w:rsidR="0003706D">
        <w:t>Methusalem</w:t>
      </w:r>
      <w:proofErr w:type="spellEnd"/>
      <w:r w:rsidR="00F266F2">
        <w:t>’.</w:t>
      </w:r>
    </w:p>
    <w:p w14:paraId="0CDBB3E2" w14:textId="77777777" w:rsidR="006714A2" w:rsidRDefault="006714A2" w:rsidP="006714A2">
      <w:r>
        <w:t xml:space="preserve">Voor meer informatie en reserveringen: </w:t>
      </w:r>
    </w:p>
    <w:p w14:paraId="0C660859" w14:textId="3CF32173" w:rsidR="006F5BE0" w:rsidRDefault="006F5BE0" w:rsidP="006F5BE0">
      <w:r>
        <w:t>SAAM Uitgeverij,</w:t>
      </w:r>
      <w:r>
        <w:t xml:space="preserve"> </w:t>
      </w:r>
      <w:r>
        <w:t>Anneke Bakker,</w:t>
      </w:r>
      <w:r>
        <w:t xml:space="preserve"> </w:t>
      </w:r>
      <w:r>
        <w:t xml:space="preserve">2e </w:t>
      </w:r>
      <w:proofErr w:type="spellStart"/>
      <w:r>
        <w:t>Loosterweg</w:t>
      </w:r>
      <w:proofErr w:type="spellEnd"/>
      <w:r>
        <w:t xml:space="preserve"> 102,</w:t>
      </w:r>
      <w:r>
        <w:t xml:space="preserve"> </w:t>
      </w:r>
      <w:r>
        <w:t>2182 CL Hillegom</w:t>
      </w:r>
    </w:p>
    <w:p w14:paraId="3C1AC45F" w14:textId="333FA02D" w:rsidR="006714A2" w:rsidRPr="006F5BE0" w:rsidRDefault="006F5BE0" w:rsidP="006F5BE0">
      <w:pPr>
        <w:rPr>
          <w:lang w:val="de-DE"/>
        </w:rPr>
      </w:pPr>
      <w:r w:rsidRPr="006F5BE0">
        <w:rPr>
          <w:lang w:val="de-DE"/>
        </w:rPr>
        <w:t xml:space="preserve">Tel. </w:t>
      </w:r>
      <w:r w:rsidRPr="006F5BE0">
        <w:rPr>
          <w:lang w:val="de-DE"/>
        </w:rPr>
        <w:t>(06) 24 15 7478</w:t>
      </w:r>
      <w:r w:rsidRPr="006F5BE0">
        <w:rPr>
          <w:lang w:val="de-DE"/>
        </w:rPr>
        <w:t xml:space="preserve">, </w:t>
      </w:r>
      <w:proofErr w:type="spellStart"/>
      <w:r w:rsidRPr="006F5BE0">
        <w:rPr>
          <w:lang w:val="de-DE"/>
        </w:rPr>
        <w:t>e-</w:t>
      </w:r>
      <w:r w:rsidRPr="006F5BE0">
        <w:rPr>
          <w:lang w:val="de-DE"/>
        </w:rPr>
        <w:t>mail</w:t>
      </w:r>
      <w:proofErr w:type="spellEnd"/>
      <w:r w:rsidRPr="006F5BE0">
        <w:rPr>
          <w:lang w:val="de-DE"/>
        </w:rPr>
        <w:t xml:space="preserve">: </w:t>
      </w:r>
      <w:hyperlink r:id="rId5" w:history="1">
        <w:r w:rsidRPr="006F5BE0">
          <w:rPr>
            <w:rStyle w:val="Hyperlink"/>
            <w:lang w:val="de-DE"/>
          </w:rPr>
          <w:t>saam.uitgeverij@gmail.com</w:t>
        </w:r>
      </w:hyperlink>
      <w:r w:rsidRPr="006F5BE0">
        <w:rPr>
          <w:lang w:val="de-DE"/>
        </w:rPr>
        <w:t xml:space="preserve">, </w:t>
      </w:r>
      <w:r w:rsidRPr="006F5BE0">
        <w:rPr>
          <w:lang w:val="de-DE"/>
        </w:rPr>
        <w:t>www.saamuitgeverij.nl</w:t>
      </w:r>
    </w:p>
    <w:p w14:paraId="69EC4002" w14:textId="77777777" w:rsidR="006714A2" w:rsidRPr="006F5BE0" w:rsidRDefault="006714A2" w:rsidP="006714A2">
      <w:pPr>
        <w:rPr>
          <w:lang w:val="de-DE"/>
        </w:rPr>
      </w:pPr>
    </w:p>
    <w:p w14:paraId="7C703269" w14:textId="77777777" w:rsidR="006714A2" w:rsidRPr="006F5BE0" w:rsidRDefault="006714A2" w:rsidP="00EA2FD5">
      <w:pPr>
        <w:pBdr>
          <w:bottom w:val="single" w:sz="12" w:space="1" w:color="auto"/>
        </w:pBdr>
        <w:rPr>
          <w:lang w:val="de-DE"/>
        </w:rPr>
      </w:pPr>
    </w:p>
    <w:sectPr w:rsidR="006714A2" w:rsidRPr="006F5B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69C"/>
    <w:rsid w:val="00001F45"/>
    <w:rsid w:val="000143DA"/>
    <w:rsid w:val="00015CE6"/>
    <w:rsid w:val="0003706D"/>
    <w:rsid w:val="00042B05"/>
    <w:rsid w:val="0004550D"/>
    <w:rsid w:val="000E2CC8"/>
    <w:rsid w:val="001471C6"/>
    <w:rsid w:val="001553F9"/>
    <w:rsid w:val="00186FD7"/>
    <w:rsid w:val="001A182E"/>
    <w:rsid w:val="001A7111"/>
    <w:rsid w:val="001B0B7E"/>
    <w:rsid w:val="00216769"/>
    <w:rsid w:val="00226045"/>
    <w:rsid w:val="00232E0D"/>
    <w:rsid w:val="00236EDE"/>
    <w:rsid w:val="002547ED"/>
    <w:rsid w:val="002619AC"/>
    <w:rsid w:val="00261B09"/>
    <w:rsid w:val="00276C59"/>
    <w:rsid w:val="002A312C"/>
    <w:rsid w:val="002B1825"/>
    <w:rsid w:val="00336663"/>
    <w:rsid w:val="003521DE"/>
    <w:rsid w:val="0038673B"/>
    <w:rsid w:val="00397A55"/>
    <w:rsid w:val="00404D76"/>
    <w:rsid w:val="00405B33"/>
    <w:rsid w:val="00447FB8"/>
    <w:rsid w:val="00483857"/>
    <w:rsid w:val="004A5EEC"/>
    <w:rsid w:val="004D35B1"/>
    <w:rsid w:val="004D7F11"/>
    <w:rsid w:val="00513ABA"/>
    <w:rsid w:val="00516B91"/>
    <w:rsid w:val="00517DB1"/>
    <w:rsid w:val="005262B9"/>
    <w:rsid w:val="00535014"/>
    <w:rsid w:val="005638FA"/>
    <w:rsid w:val="00565BFE"/>
    <w:rsid w:val="005671A3"/>
    <w:rsid w:val="005A35CD"/>
    <w:rsid w:val="005A5F76"/>
    <w:rsid w:val="005C7E81"/>
    <w:rsid w:val="005D3D6D"/>
    <w:rsid w:val="005E27F8"/>
    <w:rsid w:val="006232EA"/>
    <w:rsid w:val="00634547"/>
    <w:rsid w:val="00642866"/>
    <w:rsid w:val="006543B0"/>
    <w:rsid w:val="00667350"/>
    <w:rsid w:val="00667558"/>
    <w:rsid w:val="006714A2"/>
    <w:rsid w:val="00693D72"/>
    <w:rsid w:val="00694096"/>
    <w:rsid w:val="006A122B"/>
    <w:rsid w:val="006A7BDB"/>
    <w:rsid w:val="006D208C"/>
    <w:rsid w:val="006E23CD"/>
    <w:rsid w:val="006F5BE0"/>
    <w:rsid w:val="006F6699"/>
    <w:rsid w:val="00707ED7"/>
    <w:rsid w:val="0071024A"/>
    <w:rsid w:val="007427BF"/>
    <w:rsid w:val="00783D40"/>
    <w:rsid w:val="007B0DA7"/>
    <w:rsid w:val="007E63DE"/>
    <w:rsid w:val="007F069C"/>
    <w:rsid w:val="008751E4"/>
    <w:rsid w:val="00885458"/>
    <w:rsid w:val="008922BA"/>
    <w:rsid w:val="00895874"/>
    <w:rsid w:val="00895CBC"/>
    <w:rsid w:val="008C54DA"/>
    <w:rsid w:val="008F3275"/>
    <w:rsid w:val="00901D25"/>
    <w:rsid w:val="00934837"/>
    <w:rsid w:val="00957DD9"/>
    <w:rsid w:val="00964360"/>
    <w:rsid w:val="00965B30"/>
    <w:rsid w:val="00981875"/>
    <w:rsid w:val="00991314"/>
    <w:rsid w:val="009A6119"/>
    <w:rsid w:val="00A00BF5"/>
    <w:rsid w:val="00A30336"/>
    <w:rsid w:val="00A3493E"/>
    <w:rsid w:val="00A638EF"/>
    <w:rsid w:val="00A95D3F"/>
    <w:rsid w:val="00AA5C92"/>
    <w:rsid w:val="00AC61B8"/>
    <w:rsid w:val="00AD1D50"/>
    <w:rsid w:val="00AE51C2"/>
    <w:rsid w:val="00AE75AA"/>
    <w:rsid w:val="00B01CF8"/>
    <w:rsid w:val="00B47E8A"/>
    <w:rsid w:val="00B54A5E"/>
    <w:rsid w:val="00B70A68"/>
    <w:rsid w:val="00BD2B55"/>
    <w:rsid w:val="00C07710"/>
    <w:rsid w:val="00C25911"/>
    <w:rsid w:val="00C31145"/>
    <w:rsid w:val="00C32130"/>
    <w:rsid w:val="00C361F8"/>
    <w:rsid w:val="00C84463"/>
    <w:rsid w:val="00C8714E"/>
    <w:rsid w:val="00C87D83"/>
    <w:rsid w:val="00CA36F8"/>
    <w:rsid w:val="00CB47F9"/>
    <w:rsid w:val="00CB6C29"/>
    <w:rsid w:val="00CD55D8"/>
    <w:rsid w:val="00CE2E54"/>
    <w:rsid w:val="00CF3793"/>
    <w:rsid w:val="00D05ED0"/>
    <w:rsid w:val="00D2080D"/>
    <w:rsid w:val="00D37025"/>
    <w:rsid w:val="00D453AC"/>
    <w:rsid w:val="00D51A42"/>
    <w:rsid w:val="00D5520C"/>
    <w:rsid w:val="00D61968"/>
    <w:rsid w:val="00D62D8C"/>
    <w:rsid w:val="00D724B1"/>
    <w:rsid w:val="00DA4FFD"/>
    <w:rsid w:val="00E369EA"/>
    <w:rsid w:val="00E40B17"/>
    <w:rsid w:val="00E528CE"/>
    <w:rsid w:val="00E73317"/>
    <w:rsid w:val="00E73E20"/>
    <w:rsid w:val="00EA13CD"/>
    <w:rsid w:val="00EA2FD5"/>
    <w:rsid w:val="00EA4173"/>
    <w:rsid w:val="00EC0325"/>
    <w:rsid w:val="00EC52A1"/>
    <w:rsid w:val="00ED3473"/>
    <w:rsid w:val="00F038C7"/>
    <w:rsid w:val="00F266F2"/>
    <w:rsid w:val="00F606D7"/>
    <w:rsid w:val="00F84188"/>
    <w:rsid w:val="00F913DD"/>
    <w:rsid w:val="00FA39EF"/>
    <w:rsid w:val="00FB392C"/>
    <w:rsid w:val="00FC1339"/>
    <w:rsid w:val="00FC1E6E"/>
    <w:rsid w:val="00FC1EED"/>
    <w:rsid w:val="00FF30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4004"/>
  <w15:chartTrackingRefBased/>
  <w15:docId w15:val="{BDD7E41F-3AA4-42DB-ADC7-A3FAEDAA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186FD7"/>
    <w:rPr>
      <w:sz w:val="16"/>
      <w:szCs w:val="16"/>
    </w:rPr>
  </w:style>
  <w:style w:type="paragraph" w:styleId="Tekstopmerking">
    <w:name w:val="annotation text"/>
    <w:basedOn w:val="Standaard"/>
    <w:link w:val="TekstopmerkingChar"/>
    <w:uiPriority w:val="99"/>
    <w:semiHidden/>
    <w:unhideWhenUsed/>
    <w:rsid w:val="00186FD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86FD7"/>
    <w:rPr>
      <w:sz w:val="20"/>
      <w:szCs w:val="20"/>
    </w:rPr>
  </w:style>
  <w:style w:type="paragraph" w:styleId="Onderwerpvanopmerking">
    <w:name w:val="annotation subject"/>
    <w:basedOn w:val="Tekstopmerking"/>
    <w:next w:val="Tekstopmerking"/>
    <w:link w:val="OnderwerpvanopmerkingChar"/>
    <w:uiPriority w:val="99"/>
    <w:semiHidden/>
    <w:unhideWhenUsed/>
    <w:rsid w:val="00186FD7"/>
    <w:rPr>
      <w:b/>
      <w:bCs/>
    </w:rPr>
  </w:style>
  <w:style w:type="character" w:customStyle="1" w:styleId="OnderwerpvanopmerkingChar">
    <w:name w:val="Onderwerp van opmerking Char"/>
    <w:basedOn w:val="TekstopmerkingChar"/>
    <w:link w:val="Onderwerpvanopmerking"/>
    <w:uiPriority w:val="99"/>
    <w:semiHidden/>
    <w:rsid w:val="00186FD7"/>
    <w:rPr>
      <w:b/>
      <w:bCs/>
      <w:sz w:val="20"/>
      <w:szCs w:val="20"/>
    </w:rPr>
  </w:style>
  <w:style w:type="paragraph" w:styleId="Ballontekst">
    <w:name w:val="Balloon Text"/>
    <w:basedOn w:val="Standaard"/>
    <w:link w:val="BallontekstChar"/>
    <w:uiPriority w:val="99"/>
    <w:semiHidden/>
    <w:unhideWhenUsed/>
    <w:rsid w:val="00186FD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86FD7"/>
    <w:rPr>
      <w:rFonts w:ascii="Segoe UI" w:hAnsi="Segoe UI" w:cs="Segoe UI"/>
      <w:sz w:val="18"/>
      <w:szCs w:val="18"/>
    </w:rPr>
  </w:style>
  <w:style w:type="character" w:styleId="Hyperlink">
    <w:name w:val="Hyperlink"/>
    <w:basedOn w:val="Standaardalinea-lettertype"/>
    <w:uiPriority w:val="99"/>
    <w:unhideWhenUsed/>
    <w:rsid w:val="006F5BE0"/>
    <w:rPr>
      <w:color w:val="0563C1" w:themeColor="hyperlink"/>
      <w:u w:val="single"/>
    </w:rPr>
  </w:style>
  <w:style w:type="character" w:styleId="Onopgelostemelding">
    <w:name w:val="Unresolved Mention"/>
    <w:basedOn w:val="Standaardalinea-lettertype"/>
    <w:uiPriority w:val="99"/>
    <w:semiHidden/>
    <w:unhideWhenUsed/>
    <w:rsid w:val="006F5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390449">
      <w:bodyDiv w:val="1"/>
      <w:marLeft w:val="0"/>
      <w:marRight w:val="0"/>
      <w:marTop w:val="0"/>
      <w:marBottom w:val="0"/>
      <w:divBdr>
        <w:top w:val="none" w:sz="0" w:space="0" w:color="auto"/>
        <w:left w:val="none" w:sz="0" w:space="0" w:color="auto"/>
        <w:bottom w:val="none" w:sz="0" w:space="0" w:color="auto"/>
        <w:right w:val="none" w:sz="0" w:space="0" w:color="auto"/>
      </w:divBdr>
      <w:divsChild>
        <w:div w:id="1706249620">
          <w:marLeft w:val="0"/>
          <w:marRight w:val="0"/>
          <w:marTop w:val="0"/>
          <w:marBottom w:val="300"/>
          <w:divBdr>
            <w:top w:val="none" w:sz="0" w:space="0" w:color="auto"/>
            <w:left w:val="none" w:sz="0" w:space="0" w:color="auto"/>
            <w:bottom w:val="single" w:sz="6" w:space="0" w:color="E8E8E8"/>
            <w:right w:val="none" w:sz="0" w:space="0" w:color="auto"/>
          </w:divBdr>
          <w:divsChild>
            <w:div w:id="441071876">
              <w:marLeft w:val="0"/>
              <w:marRight w:val="0"/>
              <w:marTop w:val="0"/>
              <w:marBottom w:val="0"/>
              <w:divBdr>
                <w:top w:val="none" w:sz="0" w:space="0" w:color="auto"/>
                <w:left w:val="none" w:sz="0" w:space="0" w:color="auto"/>
                <w:bottom w:val="none" w:sz="0" w:space="0" w:color="auto"/>
                <w:right w:val="none" w:sz="0" w:space="0" w:color="auto"/>
              </w:divBdr>
            </w:div>
          </w:divsChild>
        </w:div>
        <w:div w:id="332999275">
          <w:marLeft w:val="0"/>
          <w:marRight w:val="0"/>
          <w:marTop w:val="0"/>
          <w:marBottom w:val="0"/>
          <w:divBdr>
            <w:top w:val="none" w:sz="0" w:space="0" w:color="auto"/>
            <w:left w:val="none" w:sz="0" w:space="0" w:color="auto"/>
            <w:bottom w:val="none" w:sz="0" w:space="0" w:color="auto"/>
            <w:right w:val="none" w:sz="0" w:space="0" w:color="auto"/>
          </w:divBdr>
          <w:divsChild>
            <w:div w:id="611329414">
              <w:marLeft w:val="0"/>
              <w:marRight w:val="0"/>
              <w:marTop w:val="0"/>
              <w:marBottom w:val="0"/>
              <w:divBdr>
                <w:top w:val="none" w:sz="0" w:space="0" w:color="auto"/>
                <w:left w:val="none" w:sz="0" w:space="0" w:color="auto"/>
                <w:bottom w:val="none" w:sz="0" w:space="0" w:color="auto"/>
                <w:right w:val="none" w:sz="0" w:space="0" w:color="auto"/>
              </w:divBdr>
              <w:divsChild>
                <w:div w:id="1683513912">
                  <w:marLeft w:val="0"/>
                  <w:marRight w:val="0"/>
                  <w:marTop w:val="0"/>
                  <w:marBottom w:val="0"/>
                  <w:divBdr>
                    <w:top w:val="none" w:sz="0" w:space="0" w:color="auto"/>
                    <w:left w:val="none" w:sz="0" w:space="0" w:color="auto"/>
                    <w:bottom w:val="none" w:sz="0" w:space="0" w:color="auto"/>
                    <w:right w:val="none" w:sz="0" w:space="0" w:color="auto"/>
                  </w:divBdr>
                  <w:divsChild>
                    <w:div w:id="189489438">
                      <w:marLeft w:val="0"/>
                      <w:marRight w:val="0"/>
                      <w:marTop w:val="150"/>
                      <w:marBottom w:val="150"/>
                      <w:divBdr>
                        <w:top w:val="none" w:sz="0" w:space="0" w:color="auto"/>
                        <w:left w:val="none" w:sz="0" w:space="0" w:color="auto"/>
                        <w:bottom w:val="none" w:sz="0" w:space="0" w:color="auto"/>
                        <w:right w:val="none" w:sz="0" w:space="0" w:color="auto"/>
                      </w:divBdr>
                      <w:divsChild>
                        <w:div w:id="1791589882">
                          <w:marLeft w:val="-225"/>
                          <w:marRight w:val="0"/>
                          <w:marTop w:val="0"/>
                          <w:marBottom w:val="0"/>
                          <w:divBdr>
                            <w:top w:val="none" w:sz="0" w:space="0" w:color="auto"/>
                            <w:left w:val="none" w:sz="0" w:space="0" w:color="auto"/>
                            <w:bottom w:val="none" w:sz="0" w:space="0" w:color="auto"/>
                            <w:right w:val="none" w:sz="0" w:space="0" w:color="auto"/>
                          </w:divBdr>
                          <w:divsChild>
                            <w:div w:id="519703275">
                              <w:marLeft w:val="0"/>
                              <w:marRight w:val="0"/>
                              <w:marTop w:val="0"/>
                              <w:marBottom w:val="0"/>
                              <w:divBdr>
                                <w:top w:val="none" w:sz="0" w:space="0" w:color="auto"/>
                                <w:left w:val="none" w:sz="0" w:space="0" w:color="auto"/>
                                <w:bottom w:val="none" w:sz="0" w:space="0" w:color="auto"/>
                                <w:right w:val="none" w:sz="0" w:space="0" w:color="auto"/>
                              </w:divBdr>
                              <w:divsChild>
                                <w:div w:id="388041042">
                                  <w:marLeft w:val="0"/>
                                  <w:marRight w:val="0"/>
                                  <w:marTop w:val="0"/>
                                  <w:marBottom w:val="0"/>
                                  <w:divBdr>
                                    <w:top w:val="none" w:sz="0" w:space="0" w:color="auto"/>
                                    <w:left w:val="none" w:sz="0" w:space="0" w:color="auto"/>
                                    <w:bottom w:val="none" w:sz="0" w:space="0" w:color="auto"/>
                                    <w:right w:val="none" w:sz="0" w:space="0" w:color="auto"/>
                                  </w:divBdr>
                                  <w:divsChild>
                                    <w:div w:id="13553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44126">
                      <w:marLeft w:val="0"/>
                      <w:marRight w:val="0"/>
                      <w:marTop w:val="300"/>
                      <w:marBottom w:val="300"/>
                      <w:divBdr>
                        <w:top w:val="none" w:sz="0" w:space="0" w:color="auto"/>
                        <w:left w:val="none" w:sz="0" w:space="0" w:color="auto"/>
                        <w:bottom w:val="none" w:sz="0" w:space="0" w:color="auto"/>
                        <w:right w:val="none" w:sz="0" w:space="0" w:color="auto"/>
                      </w:divBdr>
                      <w:divsChild>
                        <w:div w:id="102262018">
                          <w:marLeft w:val="0"/>
                          <w:marRight w:val="0"/>
                          <w:marTop w:val="0"/>
                          <w:marBottom w:val="0"/>
                          <w:divBdr>
                            <w:top w:val="none" w:sz="0" w:space="0" w:color="auto"/>
                            <w:left w:val="none" w:sz="0" w:space="0" w:color="auto"/>
                            <w:bottom w:val="none" w:sz="0" w:space="0" w:color="auto"/>
                            <w:right w:val="none" w:sz="0" w:space="0" w:color="auto"/>
                          </w:divBdr>
                          <w:divsChild>
                            <w:div w:id="1307196679">
                              <w:marLeft w:val="0"/>
                              <w:marRight w:val="0"/>
                              <w:marTop w:val="0"/>
                              <w:marBottom w:val="450"/>
                              <w:divBdr>
                                <w:top w:val="none" w:sz="0" w:space="0" w:color="auto"/>
                                <w:left w:val="none" w:sz="0" w:space="0" w:color="auto"/>
                                <w:bottom w:val="none" w:sz="0" w:space="0" w:color="auto"/>
                                <w:right w:val="none" w:sz="0" w:space="0" w:color="auto"/>
                              </w:divBdr>
                              <w:divsChild>
                                <w:div w:id="1754932332">
                                  <w:marLeft w:val="0"/>
                                  <w:marRight w:val="0"/>
                                  <w:marTop w:val="0"/>
                                  <w:marBottom w:val="0"/>
                                  <w:divBdr>
                                    <w:top w:val="none" w:sz="0" w:space="0" w:color="auto"/>
                                    <w:left w:val="none" w:sz="0" w:space="0" w:color="auto"/>
                                    <w:bottom w:val="none" w:sz="0" w:space="0" w:color="auto"/>
                                    <w:right w:val="none" w:sz="0" w:space="0" w:color="auto"/>
                                  </w:divBdr>
                                  <w:divsChild>
                                    <w:div w:id="18364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9847">
                              <w:marLeft w:val="0"/>
                              <w:marRight w:val="0"/>
                              <w:marTop w:val="0"/>
                              <w:marBottom w:val="450"/>
                              <w:divBdr>
                                <w:top w:val="none" w:sz="0" w:space="0" w:color="auto"/>
                                <w:left w:val="none" w:sz="0" w:space="0" w:color="auto"/>
                                <w:bottom w:val="none" w:sz="0" w:space="0" w:color="auto"/>
                                <w:right w:val="none" w:sz="0" w:space="0" w:color="auto"/>
                              </w:divBdr>
                              <w:divsChild>
                                <w:div w:id="1468473303">
                                  <w:marLeft w:val="0"/>
                                  <w:marRight w:val="0"/>
                                  <w:marTop w:val="0"/>
                                  <w:marBottom w:val="0"/>
                                  <w:divBdr>
                                    <w:top w:val="none" w:sz="0" w:space="0" w:color="auto"/>
                                    <w:left w:val="none" w:sz="0" w:space="0" w:color="auto"/>
                                    <w:bottom w:val="none" w:sz="0" w:space="0" w:color="auto"/>
                                    <w:right w:val="none" w:sz="0" w:space="0" w:color="auto"/>
                                  </w:divBdr>
                                </w:div>
                              </w:divsChild>
                            </w:div>
                            <w:div w:id="999969277">
                              <w:marLeft w:val="0"/>
                              <w:marRight w:val="0"/>
                              <w:marTop w:val="0"/>
                              <w:marBottom w:val="450"/>
                              <w:divBdr>
                                <w:top w:val="none" w:sz="0" w:space="0" w:color="auto"/>
                                <w:left w:val="none" w:sz="0" w:space="0" w:color="auto"/>
                                <w:bottom w:val="none" w:sz="0" w:space="0" w:color="auto"/>
                                <w:right w:val="none" w:sz="0" w:space="0" w:color="auto"/>
                              </w:divBdr>
                              <w:divsChild>
                                <w:div w:id="1018896047">
                                  <w:marLeft w:val="0"/>
                                  <w:marRight w:val="0"/>
                                  <w:marTop w:val="0"/>
                                  <w:marBottom w:val="0"/>
                                  <w:divBdr>
                                    <w:top w:val="none" w:sz="0" w:space="0" w:color="auto"/>
                                    <w:left w:val="none" w:sz="0" w:space="0" w:color="auto"/>
                                    <w:bottom w:val="none" w:sz="0" w:space="0" w:color="auto"/>
                                    <w:right w:val="none" w:sz="0" w:space="0" w:color="auto"/>
                                  </w:divBdr>
                                  <w:divsChild>
                                    <w:div w:id="16675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36307">
                          <w:marLeft w:val="0"/>
                          <w:marRight w:val="0"/>
                          <w:marTop w:val="0"/>
                          <w:marBottom w:val="0"/>
                          <w:divBdr>
                            <w:top w:val="none" w:sz="0" w:space="0" w:color="auto"/>
                            <w:left w:val="none" w:sz="0" w:space="0" w:color="auto"/>
                            <w:bottom w:val="none" w:sz="0" w:space="0" w:color="auto"/>
                            <w:right w:val="none" w:sz="0" w:space="0" w:color="auto"/>
                          </w:divBdr>
                        </w:div>
                      </w:divsChild>
                    </w:div>
                    <w:div w:id="18372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730103">
      <w:bodyDiv w:val="1"/>
      <w:marLeft w:val="0"/>
      <w:marRight w:val="0"/>
      <w:marTop w:val="0"/>
      <w:marBottom w:val="0"/>
      <w:divBdr>
        <w:top w:val="none" w:sz="0" w:space="0" w:color="auto"/>
        <w:left w:val="none" w:sz="0" w:space="0" w:color="auto"/>
        <w:bottom w:val="none" w:sz="0" w:space="0" w:color="auto"/>
        <w:right w:val="none" w:sz="0" w:space="0" w:color="auto"/>
      </w:divBdr>
      <w:divsChild>
        <w:div w:id="2069719063">
          <w:marLeft w:val="0"/>
          <w:marRight w:val="0"/>
          <w:marTop w:val="0"/>
          <w:marBottom w:val="300"/>
          <w:divBdr>
            <w:top w:val="none" w:sz="0" w:space="0" w:color="auto"/>
            <w:left w:val="none" w:sz="0" w:space="0" w:color="auto"/>
            <w:bottom w:val="single" w:sz="6" w:space="0" w:color="E8E8E8"/>
            <w:right w:val="none" w:sz="0" w:space="0" w:color="auto"/>
          </w:divBdr>
          <w:divsChild>
            <w:div w:id="1760369746">
              <w:marLeft w:val="0"/>
              <w:marRight w:val="0"/>
              <w:marTop w:val="0"/>
              <w:marBottom w:val="0"/>
              <w:divBdr>
                <w:top w:val="none" w:sz="0" w:space="0" w:color="auto"/>
                <w:left w:val="none" w:sz="0" w:space="0" w:color="auto"/>
                <w:bottom w:val="none" w:sz="0" w:space="0" w:color="auto"/>
                <w:right w:val="none" w:sz="0" w:space="0" w:color="auto"/>
              </w:divBdr>
            </w:div>
          </w:divsChild>
        </w:div>
        <w:div w:id="2118402836">
          <w:marLeft w:val="0"/>
          <w:marRight w:val="0"/>
          <w:marTop w:val="0"/>
          <w:marBottom w:val="0"/>
          <w:divBdr>
            <w:top w:val="none" w:sz="0" w:space="0" w:color="auto"/>
            <w:left w:val="none" w:sz="0" w:space="0" w:color="auto"/>
            <w:bottom w:val="none" w:sz="0" w:space="0" w:color="auto"/>
            <w:right w:val="none" w:sz="0" w:space="0" w:color="auto"/>
          </w:divBdr>
          <w:divsChild>
            <w:div w:id="2059091362">
              <w:marLeft w:val="0"/>
              <w:marRight w:val="0"/>
              <w:marTop w:val="0"/>
              <w:marBottom w:val="0"/>
              <w:divBdr>
                <w:top w:val="none" w:sz="0" w:space="0" w:color="auto"/>
                <w:left w:val="none" w:sz="0" w:space="0" w:color="auto"/>
                <w:bottom w:val="none" w:sz="0" w:space="0" w:color="auto"/>
                <w:right w:val="none" w:sz="0" w:space="0" w:color="auto"/>
              </w:divBdr>
              <w:divsChild>
                <w:div w:id="1720737094">
                  <w:marLeft w:val="0"/>
                  <w:marRight w:val="0"/>
                  <w:marTop w:val="0"/>
                  <w:marBottom w:val="0"/>
                  <w:divBdr>
                    <w:top w:val="none" w:sz="0" w:space="0" w:color="auto"/>
                    <w:left w:val="none" w:sz="0" w:space="0" w:color="auto"/>
                    <w:bottom w:val="none" w:sz="0" w:space="0" w:color="auto"/>
                    <w:right w:val="none" w:sz="0" w:space="0" w:color="auto"/>
                  </w:divBdr>
                  <w:divsChild>
                    <w:div w:id="2043968862">
                      <w:marLeft w:val="0"/>
                      <w:marRight w:val="0"/>
                      <w:marTop w:val="150"/>
                      <w:marBottom w:val="150"/>
                      <w:divBdr>
                        <w:top w:val="none" w:sz="0" w:space="0" w:color="auto"/>
                        <w:left w:val="none" w:sz="0" w:space="0" w:color="auto"/>
                        <w:bottom w:val="none" w:sz="0" w:space="0" w:color="auto"/>
                        <w:right w:val="none" w:sz="0" w:space="0" w:color="auto"/>
                      </w:divBdr>
                      <w:divsChild>
                        <w:div w:id="9333444">
                          <w:marLeft w:val="-225"/>
                          <w:marRight w:val="0"/>
                          <w:marTop w:val="0"/>
                          <w:marBottom w:val="0"/>
                          <w:divBdr>
                            <w:top w:val="none" w:sz="0" w:space="0" w:color="auto"/>
                            <w:left w:val="none" w:sz="0" w:space="0" w:color="auto"/>
                            <w:bottom w:val="none" w:sz="0" w:space="0" w:color="auto"/>
                            <w:right w:val="none" w:sz="0" w:space="0" w:color="auto"/>
                          </w:divBdr>
                          <w:divsChild>
                            <w:div w:id="1903052391">
                              <w:marLeft w:val="0"/>
                              <w:marRight w:val="0"/>
                              <w:marTop w:val="0"/>
                              <w:marBottom w:val="0"/>
                              <w:divBdr>
                                <w:top w:val="none" w:sz="0" w:space="0" w:color="auto"/>
                                <w:left w:val="none" w:sz="0" w:space="0" w:color="auto"/>
                                <w:bottom w:val="none" w:sz="0" w:space="0" w:color="auto"/>
                                <w:right w:val="none" w:sz="0" w:space="0" w:color="auto"/>
                              </w:divBdr>
                              <w:divsChild>
                                <w:div w:id="816653547">
                                  <w:marLeft w:val="0"/>
                                  <w:marRight w:val="0"/>
                                  <w:marTop w:val="0"/>
                                  <w:marBottom w:val="0"/>
                                  <w:divBdr>
                                    <w:top w:val="none" w:sz="0" w:space="0" w:color="auto"/>
                                    <w:left w:val="none" w:sz="0" w:space="0" w:color="auto"/>
                                    <w:bottom w:val="none" w:sz="0" w:space="0" w:color="auto"/>
                                    <w:right w:val="none" w:sz="0" w:space="0" w:color="auto"/>
                                  </w:divBdr>
                                  <w:divsChild>
                                    <w:div w:id="14676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928778">
                      <w:marLeft w:val="0"/>
                      <w:marRight w:val="0"/>
                      <w:marTop w:val="300"/>
                      <w:marBottom w:val="300"/>
                      <w:divBdr>
                        <w:top w:val="none" w:sz="0" w:space="0" w:color="auto"/>
                        <w:left w:val="none" w:sz="0" w:space="0" w:color="auto"/>
                        <w:bottom w:val="none" w:sz="0" w:space="0" w:color="auto"/>
                        <w:right w:val="none" w:sz="0" w:space="0" w:color="auto"/>
                      </w:divBdr>
                      <w:divsChild>
                        <w:div w:id="1285455297">
                          <w:marLeft w:val="0"/>
                          <w:marRight w:val="0"/>
                          <w:marTop w:val="0"/>
                          <w:marBottom w:val="0"/>
                          <w:divBdr>
                            <w:top w:val="none" w:sz="0" w:space="0" w:color="auto"/>
                            <w:left w:val="none" w:sz="0" w:space="0" w:color="auto"/>
                            <w:bottom w:val="none" w:sz="0" w:space="0" w:color="auto"/>
                            <w:right w:val="none" w:sz="0" w:space="0" w:color="auto"/>
                          </w:divBdr>
                          <w:divsChild>
                            <w:div w:id="1638872878">
                              <w:marLeft w:val="0"/>
                              <w:marRight w:val="0"/>
                              <w:marTop w:val="0"/>
                              <w:marBottom w:val="450"/>
                              <w:divBdr>
                                <w:top w:val="none" w:sz="0" w:space="0" w:color="auto"/>
                                <w:left w:val="none" w:sz="0" w:space="0" w:color="auto"/>
                                <w:bottom w:val="none" w:sz="0" w:space="0" w:color="auto"/>
                                <w:right w:val="none" w:sz="0" w:space="0" w:color="auto"/>
                              </w:divBdr>
                              <w:divsChild>
                                <w:div w:id="1088846612">
                                  <w:marLeft w:val="0"/>
                                  <w:marRight w:val="0"/>
                                  <w:marTop w:val="0"/>
                                  <w:marBottom w:val="0"/>
                                  <w:divBdr>
                                    <w:top w:val="none" w:sz="0" w:space="0" w:color="auto"/>
                                    <w:left w:val="none" w:sz="0" w:space="0" w:color="auto"/>
                                    <w:bottom w:val="none" w:sz="0" w:space="0" w:color="auto"/>
                                    <w:right w:val="none" w:sz="0" w:space="0" w:color="auto"/>
                                  </w:divBdr>
                                  <w:divsChild>
                                    <w:div w:id="104289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5547">
                              <w:marLeft w:val="0"/>
                              <w:marRight w:val="0"/>
                              <w:marTop w:val="0"/>
                              <w:marBottom w:val="450"/>
                              <w:divBdr>
                                <w:top w:val="none" w:sz="0" w:space="0" w:color="auto"/>
                                <w:left w:val="none" w:sz="0" w:space="0" w:color="auto"/>
                                <w:bottom w:val="none" w:sz="0" w:space="0" w:color="auto"/>
                                <w:right w:val="none" w:sz="0" w:space="0" w:color="auto"/>
                              </w:divBdr>
                              <w:divsChild>
                                <w:div w:id="98795418">
                                  <w:marLeft w:val="0"/>
                                  <w:marRight w:val="0"/>
                                  <w:marTop w:val="0"/>
                                  <w:marBottom w:val="0"/>
                                  <w:divBdr>
                                    <w:top w:val="none" w:sz="0" w:space="0" w:color="auto"/>
                                    <w:left w:val="none" w:sz="0" w:space="0" w:color="auto"/>
                                    <w:bottom w:val="none" w:sz="0" w:space="0" w:color="auto"/>
                                    <w:right w:val="none" w:sz="0" w:space="0" w:color="auto"/>
                                  </w:divBdr>
                                </w:div>
                              </w:divsChild>
                            </w:div>
                            <w:div w:id="277724">
                              <w:marLeft w:val="0"/>
                              <w:marRight w:val="0"/>
                              <w:marTop w:val="0"/>
                              <w:marBottom w:val="450"/>
                              <w:divBdr>
                                <w:top w:val="none" w:sz="0" w:space="0" w:color="auto"/>
                                <w:left w:val="none" w:sz="0" w:space="0" w:color="auto"/>
                                <w:bottom w:val="none" w:sz="0" w:space="0" w:color="auto"/>
                                <w:right w:val="none" w:sz="0" w:space="0" w:color="auto"/>
                              </w:divBdr>
                              <w:divsChild>
                                <w:div w:id="1540170090">
                                  <w:marLeft w:val="0"/>
                                  <w:marRight w:val="0"/>
                                  <w:marTop w:val="0"/>
                                  <w:marBottom w:val="0"/>
                                  <w:divBdr>
                                    <w:top w:val="none" w:sz="0" w:space="0" w:color="auto"/>
                                    <w:left w:val="none" w:sz="0" w:space="0" w:color="auto"/>
                                    <w:bottom w:val="none" w:sz="0" w:space="0" w:color="auto"/>
                                    <w:right w:val="none" w:sz="0" w:space="0" w:color="auto"/>
                                  </w:divBdr>
                                  <w:divsChild>
                                    <w:div w:id="2913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32102">
                          <w:marLeft w:val="0"/>
                          <w:marRight w:val="0"/>
                          <w:marTop w:val="0"/>
                          <w:marBottom w:val="0"/>
                          <w:divBdr>
                            <w:top w:val="none" w:sz="0" w:space="0" w:color="auto"/>
                            <w:left w:val="none" w:sz="0" w:space="0" w:color="auto"/>
                            <w:bottom w:val="none" w:sz="0" w:space="0" w:color="auto"/>
                            <w:right w:val="none" w:sz="0" w:space="0" w:color="auto"/>
                          </w:divBdr>
                        </w:div>
                      </w:divsChild>
                    </w:div>
                    <w:div w:id="19314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aam.uitgeverij@g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1B649-2EDC-4192-B239-1799EB807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688</Words>
  <Characters>3789</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May-lisa de Laat</dc:creator>
  <cp:keywords/>
  <dc:description/>
  <cp:lastModifiedBy>May-lisa de Laat</cp:lastModifiedBy>
  <cp:revision>2</cp:revision>
  <dcterms:created xsi:type="dcterms:W3CDTF">2020-03-06T11:55:00Z</dcterms:created>
  <dcterms:modified xsi:type="dcterms:W3CDTF">2020-03-06T11:55:00Z</dcterms:modified>
</cp:coreProperties>
</file>