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3E7" w:rsidRPr="000C73E7" w:rsidRDefault="000C73E7" w:rsidP="000C73E7">
      <w:pPr>
        <w:rPr>
          <w:b/>
          <w:bCs/>
          <w:color w:val="00B0F0"/>
          <w:lang w:val="nl-NL"/>
        </w:rPr>
      </w:pPr>
      <w:bookmarkStart w:id="0" w:name="_GoBack"/>
      <w:bookmarkEnd w:id="0"/>
      <w:r w:rsidRPr="000C73E7">
        <w:rPr>
          <w:b/>
          <w:bCs/>
          <w:color w:val="00B0F0"/>
          <w:lang w:val="nl-NL"/>
        </w:rPr>
        <w:t xml:space="preserve">PERSBERICHT: CEO SNV Netherlands Development </w:t>
      </w:r>
      <w:proofErr w:type="spellStart"/>
      <w:r w:rsidRPr="000C73E7">
        <w:rPr>
          <w:b/>
          <w:bCs/>
          <w:color w:val="00B0F0"/>
          <w:lang w:val="nl-NL"/>
        </w:rPr>
        <w:t>Organisation</w:t>
      </w:r>
      <w:proofErr w:type="spellEnd"/>
      <w:r w:rsidRPr="000C73E7">
        <w:rPr>
          <w:b/>
          <w:bCs/>
          <w:color w:val="00B0F0"/>
          <w:lang w:val="nl-NL"/>
        </w:rPr>
        <w:t xml:space="preserve"> legt functie neer</w:t>
      </w:r>
    </w:p>
    <w:p w:rsidR="000C73E7" w:rsidRPr="000C73E7" w:rsidRDefault="000C73E7" w:rsidP="000C73E7">
      <w:pPr>
        <w:rPr>
          <w:b/>
          <w:bCs/>
          <w:lang w:val="nl-NL"/>
        </w:rPr>
      </w:pPr>
    </w:p>
    <w:p w:rsidR="000C73E7" w:rsidRDefault="000C73E7" w:rsidP="000C73E7">
      <w:pPr>
        <w:rPr>
          <w:b/>
          <w:bCs/>
          <w:lang w:val="nl-NL"/>
        </w:rPr>
      </w:pPr>
      <w:r w:rsidRPr="000C73E7">
        <w:rPr>
          <w:b/>
          <w:bCs/>
          <w:lang w:val="nl-NL"/>
        </w:rPr>
        <w:t xml:space="preserve">SNV kondigt het vertrek aan van Allert van den Ham als Chief Executive </w:t>
      </w:r>
      <w:proofErr w:type="spellStart"/>
      <w:r w:rsidRPr="000C73E7">
        <w:rPr>
          <w:b/>
          <w:bCs/>
          <w:lang w:val="nl-NL"/>
        </w:rPr>
        <w:t>Officer</w:t>
      </w:r>
      <w:proofErr w:type="spellEnd"/>
      <w:r w:rsidRPr="000C73E7">
        <w:rPr>
          <w:b/>
          <w:bCs/>
          <w:lang w:val="nl-NL"/>
        </w:rPr>
        <w:t xml:space="preserve"> (CEO) en voorzitter van de Raad van Bestuur van SNV USA. Van den Ham heeft dit besluit op eigen initiatief genomen. Hij zal zijn functie neerleggen zodra een geschikte opvolger is gevonden.</w:t>
      </w:r>
    </w:p>
    <w:p w:rsidR="000C73E7" w:rsidRPr="000C73E7" w:rsidRDefault="000C73E7" w:rsidP="000C73E7">
      <w:pPr>
        <w:rPr>
          <w:b/>
          <w:bCs/>
          <w:lang w:val="nl-NL"/>
        </w:rPr>
      </w:pPr>
    </w:p>
    <w:p w:rsidR="000C73E7" w:rsidRDefault="000C73E7" w:rsidP="000C73E7">
      <w:pPr>
        <w:rPr>
          <w:bCs/>
          <w:lang w:val="nl-NL"/>
        </w:rPr>
      </w:pPr>
      <w:r w:rsidRPr="000C73E7">
        <w:rPr>
          <w:bCs/>
          <w:lang w:val="nl-NL"/>
        </w:rPr>
        <w:t xml:space="preserve">SNV is actief in meer dan </w:t>
      </w:r>
      <w:r>
        <w:rPr>
          <w:bCs/>
          <w:lang w:val="nl-NL"/>
        </w:rPr>
        <w:t>30</w:t>
      </w:r>
      <w:r w:rsidRPr="000C73E7">
        <w:rPr>
          <w:bCs/>
          <w:lang w:val="nl-NL"/>
        </w:rPr>
        <w:t xml:space="preserve"> landen in Afrika, Azië en Latijns Amerika. Haar meer dan 1.000 medewerkers voeren programma’s uit op het gebied van landbouw, energie en water</w:t>
      </w:r>
      <w:r>
        <w:rPr>
          <w:bCs/>
          <w:lang w:val="nl-NL"/>
        </w:rPr>
        <w:t xml:space="preserve">, </w:t>
      </w:r>
      <w:proofErr w:type="spellStart"/>
      <w:r w:rsidRPr="000C73E7">
        <w:rPr>
          <w:bCs/>
          <w:lang w:val="nl-NL"/>
        </w:rPr>
        <w:t>sanitatie</w:t>
      </w:r>
      <w:proofErr w:type="spellEnd"/>
      <w:r>
        <w:rPr>
          <w:bCs/>
          <w:lang w:val="nl-NL"/>
        </w:rPr>
        <w:t xml:space="preserve"> &amp; hygiëne</w:t>
      </w:r>
      <w:r w:rsidRPr="000C73E7">
        <w:rPr>
          <w:bCs/>
          <w:lang w:val="nl-NL"/>
        </w:rPr>
        <w:t xml:space="preserve">. In 2017 wordt een omzet van ruim 120 miljoen euro voorzien. </w:t>
      </w:r>
    </w:p>
    <w:p w:rsidR="000C73E7" w:rsidRPr="000C73E7" w:rsidRDefault="000C73E7" w:rsidP="000C73E7">
      <w:pPr>
        <w:rPr>
          <w:bCs/>
          <w:lang w:val="nl-NL"/>
        </w:rPr>
      </w:pPr>
    </w:p>
    <w:p w:rsidR="000C73E7" w:rsidRDefault="000C73E7" w:rsidP="000C73E7">
      <w:pPr>
        <w:rPr>
          <w:lang w:val="nl-NL"/>
        </w:rPr>
      </w:pPr>
      <w:r w:rsidRPr="000C73E7">
        <w:rPr>
          <w:lang w:val="nl-NL"/>
        </w:rPr>
        <w:t xml:space="preserve">Allert van den Ham begon in 2010 bij SNV </w:t>
      </w:r>
      <w:r>
        <w:rPr>
          <w:lang w:val="nl-NL"/>
        </w:rPr>
        <w:t>als Regionaal D</w:t>
      </w:r>
      <w:r w:rsidRPr="000C73E7">
        <w:rPr>
          <w:lang w:val="nl-NL"/>
        </w:rPr>
        <w:t xml:space="preserve">irecteur </w:t>
      </w:r>
      <w:r w:rsidRPr="000C73E7">
        <w:rPr>
          <w:bCs/>
          <w:lang w:val="nl-NL"/>
        </w:rPr>
        <w:t>Azië</w:t>
      </w:r>
      <w:r w:rsidRPr="000C73E7">
        <w:rPr>
          <w:lang w:val="nl-NL"/>
        </w:rPr>
        <w:t>. In 2011 werd hij gevraagd om het voortouw te nemen bij het omvormen van SNV tot een onafhankelijke kwaliteitsspeler in het internationale ontwikkelingsveld. “Toen ik als CEO aantrad was SNV financieel nog volledig afhankelijk van subsidie van het Nederlandse ministerie van Ontwikkelingssamenwerking. Afgelopen jaar draaide SNV voor het eerst uitsluitend op projectfinanciering die verstrekt werd door meer dan 75 internationale donoren. Nu is het moment gekomen om het stokje aan een ander over te dragen. Er zullen nieuwe kansen en uitdagingen op ons pad komen. In deze nieuwe fase is behoefte aan nieuw leiderschap.”</w:t>
      </w:r>
    </w:p>
    <w:p w:rsidR="000C73E7" w:rsidRPr="000C73E7" w:rsidRDefault="000C73E7" w:rsidP="000C73E7">
      <w:pPr>
        <w:rPr>
          <w:lang w:val="nl-NL"/>
        </w:rPr>
      </w:pPr>
    </w:p>
    <w:p w:rsidR="000C73E7" w:rsidRDefault="000C73E7" w:rsidP="000C73E7">
      <w:pPr>
        <w:rPr>
          <w:lang w:val="nl-NL"/>
        </w:rPr>
      </w:pPr>
      <w:r w:rsidRPr="000C73E7">
        <w:rPr>
          <w:lang w:val="nl-NL"/>
        </w:rPr>
        <w:t xml:space="preserve">Koos </w:t>
      </w:r>
      <w:proofErr w:type="spellStart"/>
      <w:r w:rsidRPr="000C73E7">
        <w:rPr>
          <w:lang w:val="nl-NL"/>
        </w:rPr>
        <w:t>Richelle</w:t>
      </w:r>
      <w:proofErr w:type="spellEnd"/>
      <w:r>
        <w:rPr>
          <w:lang w:val="nl-NL"/>
        </w:rPr>
        <w:t>, V</w:t>
      </w:r>
      <w:r w:rsidRPr="000C73E7">
        <w:rPr>
          <w:lang w:val="nl-NL"/>
        </w:rPr>
        <w:t>oorzit</w:t>
      </w:r>
      <w:r>
        <w:rPr>
          <w:lang w:val="nl-NL"/>
        </w:rPr>
        <w:t>t</w:t>
      </w:r>
      <w:r w:rsidRPr="000C73E7">
        <w:rPr>
          <w:lang w:val="nl-NL"/>
        </w:rPr>
        <w:t>er Raad van Toezicht: “Allert heeft een bescheiden maar doelgerichte stijl, wars van bureaucratie en overbodige franje. Als CEO heeft hij SNV slagvaardig door een woelige periode geloodst. Altijd weer stelt hij zich de vraag</w:t>
      </w:r>
      <w:r>
        <w:rPr>
          <w:lang w:val="nl-NL"/>
        </w:rPr>
        <w:t>: ‘D</w:t>
      </w:r>
      <w:r w:rsidRPr="000C73E7">
        <w:rPr>
          <w:lang w:val="nl-NL"/>
        </w:rPr>
        <w:t>raagt wat we doen bij aan het terugdringen van armoede?</w:t>
      </w:r>
      <w:r>
        <w:rPr>
          <w:lang w:val="nl-NL"/>
        </w:rPr>
        <w:t>’</w:t>
      </w:r>
      <w:r w:rsidRPr="000C73E7">
        <w:rPr>
          <w:lang w:val="nl-NL"/>
        </w:rPr>
        <w:t xml:space="preserve"> Ik ben ervan overtuigd dat hij op die manier </w:t>
      </w:r>
      <w:proofErr w:type="spellStart"/>
      <w:r w:rsidRPr="000C73E7">
        <w:rPr>
          <w:lang w:val="nl-NL"/>
        </w:rPr>
        <w:t>SNV’s</w:t>
      </w:r>
      <w:proofErr w:type="spellEnd"/>
      <w:r w:rsidRPr="000C73E7">
        <w:rPr>
          <w:lang w:val="nl-NL"/>
        </w:rPr>
        <w:t xml:space="preserve"> heldere profiel in de ontwikkelingssector heeft vormgegeven.” </w:t>
      </w:r>
    </w:p>
    <w:p w:rsidR="000C73E7" w:rsidRPr="000C73E7" w:rsidRDefault="000C73E7" w:rsidP="000C73E7">
      <w:pPr>
        <w:rPr>
          <w:lang w:val="nl-NL"/>
        </w:rPr>
      </w:pPr>
    </w:p>
    <w:p w:rsidR="000C73E7" w:rsidRPr="000C73E7" w:rsidRDefault="000C73E7" w:rsidP="000C73E7">
      <w:pPr>
        <w:rPr>
          <w:b/>
          <w:lang w:val="nl-NL"/>
        </w:rPr>
      </w:pPr>
      <w:r w:rsidRPr="000C73E7">
        <w:rPr>
          <w:lang w:val="nl-NL"/>
        </w:rPr>
        <w:t>Allert van den Ham blijft in dienst van SNV. Hij wordt landendirecteur in Laos, waar hij zich dichter bij de praktijk wil inzetten voor de missie van SNV: mensen de middelen aanreiken om zich te ontworstelen aan armoede.</w:t>
      </w:r>
      <w:r w:rsidRPr="000C73E7">
        <w:rPr>
          <w:lang w:val="nl-NL"/>
        </w:rPr>
        <w:br/>
      </w:r>
    </w:p>
    <w:p w:rsidR="000C73E7" w:rsidRPr="000C73E7" w:rsidRDefault="000C73E7" w:rsidP="000C73E7">
      <w:pPr>
        <w:rPr>
          <w:b/>
          <w:lang w:val="nl-NL"/>
        </w:rPr>
      </w:pPr>
      <w:r w:rsidRPr="000C73E7">
        <w:rPr>
          <w:b/>
          <w:lang w:val="nl-NL"/>
        </w:rPr>
        <w:t>Gezonde organisatie</w:t>
      </w:r>
    </w:p>
    <w:p w:rsidR="000C73E7" w:rsidRDefault="000C73E7" w:rsidP="000C73E7">
      <w:pPr>
        <w:rPr>
          <w:lang w:val="nl-NL"/>
        </w:rPr>
      </w:pPr>
      <w:r w:rsidRPr="000C73E7">
        <w:rPr>
          <w:lang w:val="nl-NL"/>
        </w:rPr>
        <w:t>In de afgelopen jaren heeft SNV zich geconcentreerd op een effici</w:t>
      </w:r>
      <w:r w:rsidRPr="000C73E7">
        <w:rPr>
          <w:bCs/>
          <w:lang w:val="nl-NL"/>
        </w:rPr>
        <w:t>ë</w:t>
      </w:r>
      <w:r w:rsidRPr="000C73E7">
        <w:rPr>
          <w:lang w:val="nl-NL"/>
        </w:rPr>
        <w:t xml:space="preserve">nte en transparante bedrijfsvoering. De organisatie is financieel gezond en de kwaliteit van de programma’s kan op brede erkenning rekenen. De afgelopen jaren zijn de levens van meer dan </w:t>
      </w:r>
      <w:r>
        <w:rPr>
          <w:lang w:val="nl-NL"/>
        </w:rPr>
        <w:t>20</w:t>
      </w:r>
      <w:r w:rsidRPr="000C73E7">
        <w:rPr>
          <w:lang w:val="nl-NL"/>
        </w:rPr>
        <w:t xml:space="preserve"> miljoen mensen verbeterd als gevolg van </w:t>
      </w:r>
      <w:proofErr w:type="spellStart"/>
      <w:r w:rsidRPr="000C73E7">
        <w:rPr>
          <w:lang w:val="nl-NL"/>
        </w:rPr>
        <w:t>SNV’s</w:t>
      </w:r>
      <w:proofErr w:type="spellEnd"/>
      <w:r w:rsidRPr="000C73E7">
        <w:rPr>
          <w:lang w:val="nl-NL"/>
        </w:rPr>
        <w:t xml:space="preserve"> inspanningen.</w:t>
      </w:r>
    </w:p>
    <w:p w:rsidR="000C73E7" w:rsidRPr="000C73E7" w:rsidRDefault="000C73E7" w:rsidP="000C73E7">
      <w:pPr>
        <w:rPr>
          <w:lang w:val="nl-NL"/>
        </w:rPr>
      </w:pPr>
    </w:p>
    <w:p w:rsidR="000C73E7" w:rsidRDefault="000C73E7" w:rsidP="000C73E7">
      <w:pPr>
        <w:rPr>
          <w:lang w:val="nl-NL"/>
        </w:rPr>
      </w:pPr>
      <w:r w:rsidRPr="000C73E7">
        <w:rPr>
          <w:lang w:val="nl-NL"/>
        </w:rPr>
        <w:t>De jaarcijfers over 2016 worden eind juni gepubliceerd. Van den Ham: ”De definitieve cijfers moeten nog worden bekrachtigd, maar ze laten een voortzetting zien van het beeld van de afgelopen jaren. Onze groeiende revenuen en grotere projecten weerspiegelen het vertrouwen van onze donoren.”</w:t>
      </w:r>
    </w:p>
    <w:p w:rsidR="000C73E7" w:rsidRPr="000C73E7" w:rsidRDefault="000C73E7" w:rsidP="000C73E7">
      <w:pPr>
        <w:rPr>
          <w:lang w:val="nl-NL"/>
        </w:rPr>
      </w:pPr>
    </w:p>
    <w:p w:rsidR="000C73E7" w:rsidRPr="000C73E7" w:rsidRDefault="000C73E7" w:rsidP="000C73E7">
      <w:pPr>
        <w:rPr>
          <w:b/>
          <w:lang w:val="nl-NL"/>
        </w:rPr>
      </w:pPr>
      <w:r w:rsidRPr="000C73E7">
        <w:rPr>
          <w:b/>
          <w:lang w:val="nl-NL"/>
        </w:rPr>
        <w:t>Opvolger</w:t>
      </w:r>
    </w:p>
    <w:p w:rsidR="000C73E7" w:rsidRDefault="000C73E7" w:rsidP="000C73E7">
      <w:pPr>
        <w:rPr>
          <w:lang w:val="nl-NL"/>
        </w:rPr>
      </w:pPr>
      <w:r w:rsidRPr="000C73E7">
        <w:rPr>
          <w:lang w:val="nl-NL"/>
        </w:rPr>
        <w:t>Door de tijdige aankondiging is de Raad van Toezicht in staat om zorgvuldig te werk te gaan bij het zoeken naar een opvolger. Van den Ham blijft zijn taken uitvoeren tot een geschikte opvolger is gevonden.</w:t>
      </w:r>
    </w:p>
    <w:p w:rsidR="000C73E7" w:rsidRDefault="000C73E7" w:rsidP="000C73E7">
      <w:pPr>
        <w:rPr>
          <w:lang w:val="nl-NL"/>
        </w:rPr>
      </w:pPr>
      <w:r>
        <w:rPr>
          <w:lang w:val="nl-NL"/>
        </w:rPr>
        <w:br/>
      </w:r>
    </w:p>
    <w:p w:rsidR="000C73E7" w:rsidRPr="000C73E7" w:rsidRDefault="000C73E7" w:rsidP="000C73E7">
      <w:pPr>
        <w:rPr>
          <w:b/>
          <w:lang w:val="nl-NL"/>
        </w:rPr>
      </w:pPr>
      <w:r>
        <w:rPr>
          <w:b/>
          <w:lang w:val="nl-NL"/>
        </w:rPr>
        <w:t>Contact</w:t>
      </w:r>
    </w:p>
    <w:p w:rsidR="000C73E7" w:rsidRPr="000C73E7" w:rsidRDefault="000C73E7" w:rsidP="000C73E7">
      <w:pPr>
        <w:rPr>
          <w:lang w:val="nl-NL"/>
        </w:rPr>
      </w:pPr>
      <w:hyperlink r:id="rId8" w:history="1">
        <w:r w:rsidRPr="000C73E7">
          <w:rPr>
            <w:rStyle w:val="Hyperlink"/>
            <w:lang w:val="nl-NL"/>
          </w:rPr>
          <w:t>http://www.snv.org/contact</w:t>
        </w:r>
      </w:hyperlink>
    </w:p>
    <w:p w:rsidR="000C73E7" w:rsidRPr="000C73E7" w:rsidRDefault="000C73E7" w:rsidP="000C73E7">
      <w:pPr>
        <w:rPr>
          <w:lang w:val="nl-NL"/>
        </w:rPr>
      </w:pPr>
    </w:p>
    <w:p w:rsidR="000C73E7" w:rsidRPr="000C73E7" w:rsidRDefault="000C73E7" w:rsidP="000C73E7">
      <w:pPr>
        <w:rPr>
          <w:b/>
        </w:rPr>
      </w:pPr>
      <w:r w:rsidRPr="000C73E7">
        <w:rPr>
          <w:b/>
        </w:rPr>
        <w:t>SNV Nethe</w:t>
      </w:r>
      <w:r w:rsidRPr="000C73E7">
        <w:rPr>
          <w:b/>
        </w:rPr>
        <w:t>rlands Development Organisation</w:t>
      </w:r>
    </w:p>
    <w:p w:rsidR="000C73E7" w:rsidRPr="000C73E7" w:rsidRDefault="000C73E7" w:rsidP="000C73E7">
      <w:proofErr w:type="spellStart"/>
      <w:r w:rsidRPr="000C73E7">
        <w:t>Parkstraat</w:t>
      </w:r>
      <w:proofErr w:type="spellEnd"/>
      <w:r w:rsidRPr="000C73E7">
        <w:t xml:space="preserve"> 83 | 2514 JG </w:t>
      </w:r>
      <w:proofErr w:type="gramStart"/>
      <w:r w:rsidRPr="000C73E7">
        <w:t>The</w:t>
      </w:r>
      <w:proofErr w:type="gramEnd"/>
      <w:r w:rsidRPr="000C73E7">
        <w:t xml:space="preserve"> Hague | The Netherlands</w:t>
      </w:r>
    </w:p>
    <w:p w:rsidR="003B74DA" w:rsidRPr="000C73E7" w:rsidRDefault="000C73E7">
      <w:pPr>
        <w:rPr>
          <w:lang w:val="nl-NL"/>
        </w:rPr>
      </w:pPr>
      <w:r w:rsidRPr="000C73E7">
        <w:rPr>
          <w:lang w:val="nl-NL"/>
        </w:rPr>
        <w:t>www.snv.org | info@snv.org</w:t>
      </w:r>
    </w:p>
    <w:p w:rsidR="003B74DA" w:rsidRPr="000C73E7" w:rsidRDefault="003B74DA" w:rsidP="00BC3105">
      <w:pPr>
        <w:spacing w:after="160" w:line="0" w:lineRule="auto"/>
        <w:rPr>
          <w:lang w:val="nl-NL"/>
        </w:rPr>
      </w:pPr>
    </w:p>
    <w:sectPr w:rsidR="003B74DA" w:rsidRPr="000C73E7" w:rsidSect="00F513A2">
      <w:footerReference w:type="default" r:id="rId9"/>
      <w:pgSz w:w="11906" w:h="16838"/>
      <w:pgMar w:top="2410" w:right="1701" w:bottom="1474" w:left="1701" w:header="709" w:footer="119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B97" w:rsidRDefault="00916B97" w:rsidP="005B250F">
      <w:pPr>
        <w:spacing w:line="240" w:lineRule="auto"/>
      </w:pPr>
      <w:r>
        <w:separator/>
      </w:r>
    </w:p>
  </w:endnote>
  <w:endnote w:type="continuationSeparator" w:id="0">
    <w:p w:rsidR="00916B97" w:rsidRDefault="00916B97" w:rsidP="005B2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B1" w:rsidRPr="0044577E" w:rsidRDefault="003869B1" w:rsidP="00090A39">
    <w:pPr>
      <w:pStyle w:val="Footer"/>
      <w:tabs>
        <w:tab w:val="clear" w:pos="567"/>
        <w:tab w:val="clear" w:pos="4536"/>
        <w:tab w:val="clear" w:pos="8505"/>
        <w:tab w:val="center" w:pos="4111"/>
        <w:tab w:val="right" w:pos="793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B97" w:rsidRDefault="00916B97" w:rsidP="005B250F">
      <w:pPr>
        <w:spacing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35pt;height:8.8pt" o:hrpct="0" o:hralign="center" o:hr="t">
            <v:imagedata r:id="rId1" o:title="Voetnoot_Lijn_2"/>
          </v:shape>
        </w:pict>
      </w:r>
    </w:p>
  </w:footnote>
  <w:footnote w:type="continuationSeparator" w:id="0">
    <w:p w:rsidR="00916B97" w:rsidRDefault="00916B97" w:rsidP="005B25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6AA6F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8CD0E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B30EC3A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B17A0E7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445268B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81CE5FA"/>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52776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B3A22F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49A616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BF8107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30AE0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86739E"/>
    <w:multiLevelType w:val="hybridMultilevel"/>
    <w:tmpl w:val="870C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5D49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E02481"/>
    <w:multiLevelType w:val="hybridMultilevel"/>
    <w:tmpl w:val="4C26D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F51FF"/>
    <w:multiLevelType w:val="hybridMultilevel"/>
    <w:tmpl w:val="D8FC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256A1"/>
    <w:multiLevelType w:val="hybridMultilevel"/>
    <w:tmpl w:val="716476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1348CA"/>
    <w:multiLevelType w:val="hybridMultilevel"/>
    <w:tmpl w:val="83FE3B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5A5647"/>
    <w:multiLevelType w:val="hybridMultilevel"/>
    <w:tmpl w:val="5E2ACB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50115"/>
    <w:multiLevelType w:val="hybridMultilevel"/>
    <w:tmpl w:val="1F660FB2"/>
    <w:lvl w:ilvl="0" w:tplc="E2580A86">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450340"/>
    <w:multiLevelType w:val="hybridMultilevel"/>
    <w:tmpl w:val="D6BC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C7E1C"/>
    <w:multiLevelType w:val="hybridMultilevel"/>
    <w:tmpl w:val="B95EE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F3F89"/>
    <w:multiLevelType w:val="hybridMultilevel"/>
    <w:tmpl w:val="7A72FDA0"/>
    <w:lvl w:ilvl="0" w:tplc="79A418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91CDF"/>
    <w:multiLevelType w:val="hybridMultilevel"/>
    <w:tmpl w:val="7C1017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7719A"/>
    <w:multiLevelType w:val="hybridMultilevel"/>
    <w:tmpl w:val="D1BE1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620C5"/>
    <w:multiLevelType w:val="hybridMultilevel"/>
    <w:tmpl w:val="C2362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5599E"/>
    <w:multiLevelType w:val="hybridMultilevel"/>
    <w:tmpl w:val="8D84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9B66D8"/>
    <w:multiLevelType w:val="hybridMultilevel"/>
    <w:tmpl w:val="721AA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F61204"/>
    <w:multiLevelType w:val="hybridMultilevel"/>
    <w:tmpl w:val="E2E4EA90"/>
    <w:lvl w:ilvl="0" w:tplc="C8D4E294">
      <w:numFmt w:val="bullet"/>
      <w:lvlText w:val="•"/>
      <w:lvlJc w:val="left"/>
      <w:pPr>
        <w:ind w:left="720" w:hanging="360"/>
      </w:pPr>
      <w:rPr>
        <w:rFonts w:ascii="Verdana" w:eastAsia="Verdana" w:hAnsi="Verdana" w:cs="Verdana" w:hint="default"/>
        <w:color w:val="00A7E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67082C"/>
    <w:multiLevelType w:val="hybridMultilevel"/>
    <w:tmpl w:val="4A3E8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341C0"/>
    <w:multiLevelType w:val="hybridMultilevel"/>
    <w:tmpl w:val="39A0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15A9D"/>
    <w:multiLevelType w:val="hybridMultilevel"/>
    <w:tmpl w:val="DF08CE0C"/>
    <w:lvl w:ilvl="0" w:tplc="2C54125C">
      <w:start w:val="1"/>
      <w:numFmt w:val="bullet"/>
      <w:lvlText w:val=""/>
      <w:lvlJc w:val="left"/>
      <w:pPr>
        <w:ind w:left="720" w:hanging="360"/>
      </w:pPr>
      <w:rPr>
        <w:rFonts w:ascii="Symbol" w:hAnsi="Symbol" w:hint="default"/>
      </w:rPr>
    </w:lvl>
    <w:lvl w:ilvl="1" w:tplc="BAF04232">
      <w:start w:val="1"/>
      <w:numFmt w:val="bullet"/>
      <w:lvlText w:val="o"/>
      <w:lvlJc w:val="left"/>
      <w:pPr>
        <w:ind w:left="1440" w:hanging="360"/>
      </w:pPr>
      <w:rPr>
        <w:rFonts w:ascii="Courier New" w:hAnsi="Courier New" w:hint="default"/>
      </w:rPr>
    </w:lvl>
    <w:lvl w:ilvl="2" w:tplc="E79E2844">
      <w:start w:val="1"/>
      <w:numFmt w:val="bullet"/>
      <w:lvlText w:val=""/>
      <w:lvlJc w:val="left"/>
      <w:pPr>
        <w:ind w:left="2160" w:hanging="360"/>
      </w:pPr>
      <w:rPr>
        <w:rFonts w:ascii="Wingdings" w:hAnsi="Wingdings" w:hint="default"/>
      </w:rPr>
    </w:lvl>
    <w:lvl w:ilvl="3" w:tplc="2D16202E">
      <w:start w:val="1"/>
      <w:numFmt w:val="bullet"/>
      <w:lvlText w:val=""/>
      <w:lvlJc w:val="left"/>
      <w:pPr>
        <w:ind w:left="2880" w:hanging="360"/>
      </w:pPr>
      <w:rPr>
        <w:rFonts w:ascii="Symbol" w:hAnsi="Symbol" w:hint="default"/>
      </w:rPr>
    </w:lvl>
    <w:lvl w:ilvl="4" w:tplc="01B49944">
      <w:start w:val="1"/>
      <w:numFmt w:val="bullet"/>
      <w:lvlText w:val="o"/>
      <w:lvlJc w:val="left"/>
      <w:pPr>
        <w:ind w:left="3600" w:hanging="360"/>
      </w:pPr>
      <w:rPr>
        <w:rFonts w:ascii="Courier New" w:hAnsi="Courier New" w:hint="default"/>
      </w:rPr>
    </w:lvl>
    <w:lvl w:ilvl="5" w:tplc="40626E06">
      <w:start w:val="1"/>
      <w:numFmt w:val="bullet"/>
      <w:lvlText w:val=""/>
      <w:lvlJc w:val="left"/>
      <w:pPr>
        <w:ind w:left="4320" w:hanging="360"/>
      </w:pPr>
      <w:rPr>
        <w:rFonts w:ascii="Wingdings" w:hAnsi="Wingdings" w:hint="default"/>
      </w:rPr>
    </w:lvl>
    <w:lvl w:ilvl="6" w:tplc="71B25D4C">
      <w:start w:val="1"/>
      <w:numFmt w:val="bullet"/>
      <w:lvlText w:val=""/>
      <w:lvlJc w:val="left"/>
      <w:pPr>
        <w:ind w:left="5040" w:hanging="360"/>
      </w:pPr>
      <w:rPr>
        <w:rFonts w:ascii="Symbol" w:hAnsi="Symbol" w:hint="default"/>
      </w:rPr>
    </w:lvl>
    <w:lvl w:ilvl="7" w:tplc="97E0FF7C">
      <w:start w:val="1"/>
      <w:numFmt w:val="bullet"/>
      <w:lvlText w:val="o"/>
      <w:lvlJc w:val="left"/>
      <w:pPr>
        <w:ind w:left="5760" w:hanging="360"/>
      </w:pPr>
      <w:rPr>
        <w:rFonts w:ascii="Courier New" w:hAnsi="Courier New" w:hint="default"/>
      </w:rPr>
    </w:lvl>
    <w:lvl w:ilvl="8" w:tplc="07627F64">
      <w:start w:val="1"/>
      <w:numFmt w:val="bullet"/>
      <w:lvlText w:val=""/>
      <w:lvlJc w:val="left"/>
      <w:pPr>
        <w:ind w:left="6480" w:hanging="360"/>
      </w:pPr>
      <w:rPr>
        <w:rFonts w:ascii="Wingdings" w:hAnsi="Wingdings" w:hint="default"/>
      </w:rPr>
    </w:lvl>
  </w:abstractNum>
  <w:abstractNum w:abstractNumId="31" w15:restartNumberingAfterBreak="0">
    <w:nsid w:val="54ED53BC"/>
    <w:multiLevelType w:val="hybridMultilevel"/>
    <w:tmpl w:val="2B527836"/>
    <w:lvl w:ilvl="0" w:tplc="5D90D31A">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E767B"/>
    <w:multiLevelType w:val="hybridMultilevel"/>
    <w:tmpl w:val="5F02524C"/>
    <w:lvl w:ilvl="0" w:tplc="B4B28036">
      <w:start w:val="1"/>
      <w:numFmt w:val="bullet"/>
      <w:lvlText w:val=""/>
      <w:lvlJc w:val="left"/>
      <w:pPr>
        <w:ind w:left="720" w:hanging="360"/>
      </w:pPr>
      <w:rPr>
        <w:rFonts w:ascii="Symbol" w:hAnsi="Symbol" w:hint="default"/>
      </w:rPr>
    </w:lvl>
    <w:lvl w:ilvl="1" w:tplc="2FC4EE64">
      <w:start w:val="1"/>
      <w:numFmt w:val="bullet"/>
      <w:lvlText w:val="o"/>
      <w:lvlJc w:val="left"/>
      <w:pPr>
        <w:ind w:left="1440" w:hanging="360"/>
      </w:pPr>
      <w:rPr>
        <w:rFonts w:ascii="Courier New" w:hAnsi="Courier New" w:hint="default"/>
      </w:rPr>
    </w:lvl>
    <w:lvl w:ilvl="2" w:tplc="02303018">
      <w:start w:val="1"/>
      <w:numFmt w:val="bullet"/>
      <w:lvlText w:val=""/>
      <w:lvlJc w:val="left"/>
      <w:pPr>
        <w:ind w:left="2160" w:hanging="360"/>
      </w:pPr>
      <w:rPr>
        <w:rFonts w:ascii="Wingdings" w:hAnsi="Wingdings" w:hint="default"/>
      </w:rPr>
    </w:lvl>
    <w:lvl w:ilvl="3" w:tplc="61662052">
      <w:start w:val="1"/>
      <w:numFmt w:val="bullet"/>
      <w:lvlText w:val=""/>
      <w:lvlJc w:val="left"/>
      <w:pPr>
        <w:ind w:left="2880" w:hanging="360"/>
      </w:pPr>
      <w:rPr>
        <w:rFonts w:ascii="Symbol" w:hAnsi="Symbol" w:hint="default"/>
      </w:rPr>
    </w:lvl>
    <w:lvl w:ilvl="4" w:tplc="5B487714">
      <w:start w:val="1"/>
      <w:numFmt w:val="bullet"/>
      <w:lvlText w:val="o"/>
      <w:lvlJc w:val="left"/>
      <w:pPr>
        <w:ind w:left="3600" w:hanging="360"/>
      </w:pPr>
      <w:rPr>
        <w:rFonts w:ascii="Courier New" w:hAnsi="Courier New" w:hint="default"/>
      </w:rPr>
    </w:lvl>
    <w:lvl w:ilvl="5" w:tplc="A5F2B54C">
      <w:start w:val="1"/>
      <w:numFmt w:val="bullet"/>
      <w:lvlText w:val=""/>
      <w:lvlJc w:val="left"/>
      <w:pPr>
        <w:ind w:left="4320" w:hanging="360"/>
      </w:pPr>
      <w:rPr>
        <w:rFonts w:ascii="Wingdings" w:hAnsi="Wingdings" w:hint="default"/>
      </w:rPr>
    </w:lvl>
    <w:lvl w:ilvl="6" w:tplc="94805C56">
      <w:start w:val="1"/>
      <w:numFmt w:val="bullet"/>
      <w:lvlText w:val=""/>
      <w:lvlJc w:val="left"/>
      <w:pPr>
        <w:ind w:left="5040" w:hanging="360"/>
      </w:pPr>
      <w:rPr>
        <w:rFonts w:ascii="Symbol" w:hAnsi="Symbol" w:hint="default"/>
      </w:rPr>
    </w:lvl>
    <w:lvl w:ilvl="7" w:tplc="AC98CAEE">
      <w:start w:val="1"/>
      <w:numFmt w:val="bullet"/>
      <w:lvlText w:val="o"/>
      <w:lvlJc w:val="left"/>
      <w:pPr>
        <w:ind w:left="5760" w:hanging="360"/>
      </w:pPr>
      <w:rPr>
        <w:rFonts w:ascii="Courier New" w:hAnsi="Courier New" w:hint="default"/>
      </w:rPr>
    </w:lvl>
    <w:lvl w:ilvl="8" w:tplc="AC280632">
      <w:start w:val="1"/>
      <w:numFmt w:val="bullet"/>
      <w:lvlText w:val=""/>
      <w:lvlJc w:val="left"/>
      <w:pPr>
        <w:ind w:left="6480" w:hanging="360"/>
      </w:pPr>
      <w:rPr>
        <w:rFonts w:ascii="Wingdings" w:hAnsi="Wingdings" w:hint="default"/>
      </w:rPr>
    </w:lvl>
  </w:abstractNum>
  <w:abstractNum w:abstractNumId="33" w15:restartNumberingAfterBreak="0">
    <w:nsid w:val="5B8712C6"/>
    <w:multiLevelType w:val="hybridMultilevel"/>
    <w:tmpl w:val="DC985CC6"/>
    <w:lvl w:ilvl="0" w:tplc="1D38609C">
      <w:start w:val="1"/>
      <w:numFmt w:val="bullet"/>
      <w:lvlText w:val=""/>
      <w:lvlJc w:val="left"/>
      <w:pPr>
        <w:ind w:left="360" w:hanging="360"/>
      </w:pPr>
      <w:rPr>
        <w:rFonts w:ascii="Symbol" w:hAnsi="Symbol" w:hint="default"/>
      </w:rPr>
    </w:lvl>
    <w:lvl w:ilvl="1" w:tplc="BA3E7FAC">
      <w:start w:val="1"/>
      <w:numFmt w:val="bullet"/>
      <w:lvlText w:val="●"/>
      <w:lvlJc w:val="left"/>
      <w:pPr>
        <w:ind w:left="454" w:hanging="227"/>
      </w:pPr>
      <w:rPr>
        <w:rFonts w:ascii="Verdana" w:hAnsi="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8A7767"/>
    <w:multiLevelType w:val="hybridMultilevel"/>
    <w:tmpl w:val="01903D0E"/>
    <w:lvl w:ilvl="0" w:tplc="79A418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03BCA"/>
    <w:multiLevelType w:val="hybridMultilevel"/>
    <w:tmpl w:val="595239DC"/>
    <w:lvl w:ilvl="0" w:tplc="707846E0">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95F11"/>
    <w:multiLevelType w:val="hybridMultilevel"/>
    <w:tmpl w:val="C3FC3C1A"/>
    <w:lvl w:ilvl="0" w:tplc="79A4186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F5CB4"/>
    <w:multiLevelType w:val="hybridMultilevel"/>
    <w:tmpl w:val="842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D71A4"/>
    <w:multiLevelType w:val="hybridMultilevel"/>
    <w:tmpl w:val="FE2E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931DF9"/>
    <w:multiLevelType w:val="hybridMultilevel"/>
    <w:tmpl w:val="12F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9"/>
  </w:num>
  <w:num w:numId="4">
    <w:abstractNumId w:val="31"/>
  </w:num>
  <w:num w:numId="5">
    <w:abstractNumId w:val="33"/>
    <w:lvlOverride w:ilvl="0">
      <w:startOverride w:val="1"/>
    </w:lvlOverride>
  </w:num>
  <w:num w:numId="6">
    <w:abstractNumId w:val="35"/>
  </w:num>
  <w:num w:numId="7">
    <w:abstractNumId w:val="1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37"/>
  </w:num>
  <w:num w:numId="20">
    <w:abstractNumId w:val="16"/>
  </w:num>
  <w:num w:numId="21">
    <w:abstractNumId w:val="29"/>
  </w:num>
  <w:num w:numId="22">
    <w:abstractNumId w:val="21"/>
  </w:num>
  <w:num w:numId="23">
    <w:abstractNumId w:val="13"/>
  </w:num>
  <w:num w:numId="24">
    <w:abstractNumId w:val="36"/>
  </w:num>
  <w:num w:numId="25">
    <w:abstractNumId w:val="28"/>
  </w:num>
  <w:num w:numId="26">
    <w:abstractNumId w:val="14"/>
  </w:num>
  <w:num w:numId="27">
    <w:abstractNumId w:val="26"/>
  </w:num>
  <w:num w:numId="28">
    <w:abstractNumId w:val="20"/>
  </w:num>
  <w:num w:numId="29">
    <w:abstractNumId w:val="34"/>
  </w:num>
  <w:num w:numId="30">
    <w:abstractNumId w:val="17"/>
  </w:num>
  <w:num w:numId="31">
    <w:abstractNumId w:val="23"/>
  </w:num>
  <w:num w:numId="32">
    <w:abstractNumId w:val="25"/>
  </w:num>
  <w:num w:numId="33">
    <w:abstractNumId w:val="19"/>
  </w:num>
  <w:num w:numId="34">
    <w:abstractNumId w:val="38"/>
  </w:num>
  <w:num w:numId="35">
    <w:abstractNumId w:val="15"/>
  </w:num>
  <w:num w:numId="36">
    <w:abstractNumId w:val="11"/>
  </w:num>
  <w:num w:numId="37">
    <w:abstractNumId w:val="22"/>
  </w:num>
  <w:num w:numId="38">
    <w:abstractNumId w:val="12"/>
  </w:num>
  <w:num w:numId="39">
    <w:abstractNumId w:val="30"/>
  </w:num>
  <w:num w:numId="40">
    <w:abstractNumId w:val="32"/>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227"/>
  <w:hyphenationZone w:val="425"/>
  <w:evenAndOddHeaders/>
  <w:characterSpacingControl w:val="doNotCompress"/>
  <w:savePreviewPicture/>
  <w:hdrShapeDefaults>
    <o:shapedefaults v:ext="edit" spidmax="2049" fillcolor="none [3204]" stroke="f">
      <v:fill color="none [3204]"/>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E7"/>
    <w:rsid w:val="00002B48"/>
    <w:rsid w:val="00004A4F"/>
    <w:rsid w:val="000152B6"/>
    <w:rsid w:val="0002375D"/>
    <w:rsid w:val="00025342"/>
    <w:rsid w:val="000322D2"/>
    <w:rsid w:val="0007181B"/>
    <w:rsid w:val="00090A39"/>
    <w:rsid w:val="000C13FA"/>
    <w:rsid w:val="000C73E7"/>
    <w:rsid w:val="000D0DB5"/>
    <w:rsid w:val="000D33D4"/>
    <w:rsid w:val="000E21EF"/>
    <w:rsid w:val="000E2A83"/>
    <w:rsid w:val="000E2D20"/>
    <w:rsid w:val="000E5C53"/>
    <w:rsid w:val="000F155A"/>
    <w:rsid w:val="00102365"/>
    <w:rsid w:val="00110CC2"/>
    <w:rsid w:val="00112887"/>
    <w:rsid w:val="00126889"/>
    <w:rsid w:val="00130A77"/>
    <w:rsid w:val="001368D9"/>
    <w:rsid w:val="001369AD"/>
    <w:rsid w:val="00147028"/>
    <w:rsid w:val="00160BDC"/>
    <w:rsid w:val="00167EA7"/>
    <w:rsid w:val="00172D87"/>
    <w:rsid w:val="001754AF"/>
    <w:rsid w:val="00190F4B"/>
    <w:rsid w:val="001918F8"/>
    <w:rsid w:val="001934F1"/>
    <w:rsid w:val="001A215F"/>
    <w:rsid w:val="001A3786"/>
    <w:rsid w:val="001B4A1E"/>
    <w:rsid w:val="001B534E"/>
    <w:rsid w:val="001D26A7"/>
    <w:rsid w:val="001D4E8A"/>
    <w:rsid w:val="001D59EB"/>
    <w:rsid w:val="001F3C02"/>
    <w:rsid w:val="00201D85"/>
    <w:rsid w:val="002048BD"/>
    <w:rsid w:val="00215089"/>
    <w:rsid w:val="00226A64"/>
    <w:rsid w:val="00230C4E"/>
    <w:rsid w:val="00244991"/>
    <w:rsid w:val="002503C1"/>
    <w:rsid w:val="002731F8"/>
    <w:rsid w:val="002852E2"/>
    <w:rsid w:val="00287C9D"/>
    <w:rsid w:val="00296C71"/>
    <w:rsid w:val="002B1F93"/>
    <w:rsid w:val="002C6A57"/>
    <w:rsid w:val="002E3393"/>
    <w:rsid w:val="002E7CCE"/>
    <w:rsid w:val="00300BBA"/>
    <w:rsid w:val="00305968"/>
    <w:rsid w:val="00305EE9"/>
    <w:rsid w:val="00307DE1"/>
    <w:rsid w:val="00323BDC"/>
    <w:rsid w:val="00325B42"/>
    <w:rsid w:val="00330D50"/>
    <w:rsid w:val="00333798"/>
    <w:rsid w:val="00337FE4"/>
    <w:rsid w:val="003530C7"/>
    <w:rsid w:val="003548F5"/>
    <w:rsid w:val="00364C3A"/>
    <w:rsid w:val="00366E34"/>
    <w:rsid w:val="00367611"/>
    <w:rsid w:val="0038158A"/>
    <w:rsid w:val="00382ED8"/>
    <w:rsid w:val="003869B1"/>
    <w:rsid w:val="003A08B0"/>
    <w:rsid w:val="003B2ACD"/>
    <w:rsid w:val="003B74DA"/>
    <w:rsid w:val="003C1028"/>
    <w:rsid w:val="003C5B09"/>
    <w:rsid w:val="003C6AE0"/>
    <w:rsid w:val="003D4E94"/>
    <w:rsid w:val="003E42FA"/>
    <w:rsid w:val="00400624"/>
    <w:rsid w:val="004276C4"/>
    <w:rsid w:val="00431F17"/>
    <w:rsid w:val="00441099"/>
    <w:rsid w:val="00441BF9"/>
    <w:rsid w:val="00443F64"/>
    <w:rsid w:val="004440A0"/>
    <w:rsid w:val="0044577E"/>
    <w:rsid w:val="00485FBA"/>
    <w:rsid w:val="004912EA"/>
    <w:rsid w:val="004961A5"/>
    <w:rsid w:val="004A3B72"/>
    <w:rsid w:val="004B0958"/>
    <w:rsid w:val="004D7F4F"/>
    <w:rsid w:val="004E6B52"/>
    <w:rsid w:val="004F76DC"/>
    <w:rsid w:val="00503B8C"/>
    <w:rsid w:val="0050404E"/>
    <w:rsid w:val="00511559"/>
    <w:rsid w:val="0052549F"/>
    <w:rsid w:val="00544159"/>
    <w:rsid w:val="00560812"/>
    <w:rsid w:val="00560CCE"/>
    <w:rsid w:val="00563C91"/>
    <w:rsid w:val="00566053"/>
    <w:rsid w:val="00580BB1"/>
    <w:rsid w:val="00580EAD"/>
    <w:rsid w:val="00590457"/>
    <w:rsid w:val="00591BBD"/>
    <w:rsid w:val="00597808"/>
    <w:rsid w:val="005A1746"/>
    <w:rsid w:val="005B250F"/>
    <w:rsid w:val="005C42B3"/>
    <w:rsid w:val="005C71E7"/>
    <w:rsid w:val="005C7DDA"/>
    <w:rsid w:val="005D4DF5"/>
    <w:rsid w:val="005D4F0C"/>
    <w:rsid w:val="005D643B"/>
    <w:rsid w:val="005D71F8"/>
    <w:rsid w:val="005F604B"/>
    <w:rsid w:val="00602AF0"/>
    <w:rsid w:val="0062147E"/>
    <w:rsid w:val="006404E9"/>
    <w:rsid w:val="006451D0"/>
    <w:rsid w:val="00650920"/>
    <w:rsid w:val="00655C27"/>
    <w:rsid w:val="006569BF"/>
    <w:rsid w:val="00661078"/>
    <w:rsid w:val="0066593E"/>
    <w:rsid w:val="00675F6F"/>
    <w:rsid w:val="00682FA0"/>
    <w:rsid w:val="00693007"/>
    <w:rsid w:val="006B771F"/>
    <w:rsid w:val="006C480A"/>
    <w:rsid w:val="00703B8F"/>
    <w:rsid w:val="007061AF"/>
    <w:rsid w:val="0070651D"/>
    <w:rsid w:val="007239EA"/>
    <w:rsid w:val="00743520"/>
    <w:rsid w:val="007441A1"/>
    <w:rsid w:val="0074727C"/>
    <w:rsid w:val="00753AEE"/>
    <w:rsid w:val="00756374"/>
    <w:rsid w:val="00772310"/>
    <w:rsid w:val="0077470A"/>
    <w:rsid w:val="0077559F"/>
    <w:rsid w:val="00777BB6"/>
    <w:rsid w:val="007833CC"/>
    <w:rsid w:val="007873CD"/>
    <w:rsid w:val="00794B6C"/>
    <w:rsid w:val="007B038C"/>
    <w:rsid w:val="007B4BA5"/>
    <w:rsid w:val="007B4E45"/>
    <w:rsid w:val="007B626E"/>
    <w:rsid w:val="007C4D4E"/>
    <w:rsid w:val="007C56C6"/>
    <w:rsid w:val="007D1A3D"/>
    <w:rsid w:val="007E56FE"/>
    <w:rsid w:val="007E7176"/>
    <w:rsid w:val="007F54F6"/>
    <w:rsid w:val="0080167D"/>
    <w:rsid w:val="00803479"/>
    <w:rsid w:val="00803E5D"/>
    <w:rsid w:val="008061F4"/>
    <w:rsid w:val="00820B07"/>
    <w:rsid w:val="00825796"/>
    <w:rsid w:val="00827C1F"/>
    <w:rsid w:val="00850163"/>
    <w:rsid w:val="0085341B"/>
    <w:rsid w:val="00857E77"/>
    <w:rsid w:val="00871BDA"/>
    <w:rsid w:val="008867C4"/>
    <w:rsid w:val="008A1978"/>
    <w:rsid w:val="008C5083"/>
    <w:rsid w:val="008C54B7"/>
    <w:rsid w:val="008E3E9F"/>
    <w:rsid w:val="008E40DC"/>
    <w:rsid w:val="008E5102"/>
    <w:rsid w:val="008F2969"/>
    <w:rsid w:val="008F320A"/>
    <w:rsid w:val="008F6CAB"/>
    <w:rsid w:val="00911FBB"/>
    <w:rsid w:val="00916B97"/>
    <w:rsid w:val="00925544"/>
    <w:rsid w:val="009370AF"/>
    <w:rsid w:val="009413A2"/>
    <w:rsid w:val="00944E1E"/>
    <w:rsid w:val="009538C7"/>
    <w:rsid w:val="00956E2D"/>
    <w:rsid w:val="0096191D"/>
    <w:rsid w:val="00976D6B"/>
    <w:rsid w:val="0099001E"/>
    <w:rsid w:val="00993714"/>
    <w:rsid w:val="009976EA"/>
    <w:rsid w:val="009A028D"/>
    <w:rsid w:val="009A16F4"/>
    <w:rsid w:val="009E04AF"/>
    <w:rsid w:val="009F11A5"/>
    <w:rsid w:val="009F2CD8"/>
    <w:rsid w:val="009F2D3A"/>
    <w:rsid w:val="00A042D0"/>
    <w:rsid w:val="00A21AD0"/>
    <w:rsid w:val="00A22B54"/>
    <w:rsid w:val="00A3771B"/>
    <w:rsid w:val="00A406BD"/>
    <w:rsid w:val="00A63EA3"/>
    <w:rsid w:val="00A80A48"/>
    <w:rsid w:val="00A834C2"/>
    <w:rsid w:val="00A8739D"/>
    <w:rsid w:val="00A91651"/>
    <w:rsid w:val="00AB03A4"/>
    <w:rsid w:val="00AC3AC7"/>
    <w:rsid w:val="00AC7843"/>
    <w:rsid w:val="00AC7CCB"/>
    <w:rsid w:val="00AD764E"/>
    <w:rsid w:val="00AF14FF"/>
    <w:rsid w:val="00B029A2"/>
    <w:rsid w:val="00B10860"/>
    <w:rsid w:val="00B12BB3"/>
    <w:rsid w:val="00B12FCE"/>
    <w:rsid w:val="00B13187"/>
    <w:rsid w:val="00B1354D"/>
    <w:rsid w:val="00B1528C"/>
    <w:rsid w:val="00B1537A"/>
    <w:rsid w:val="00B156BA"/>
    <w:rsid w:val="00B46D1A"/>
    <w:rsid w:val="00B6159D"/>
    <w:rsid w:val="00B65CF6"/>
    <w:rsid w:val="00B6714F"/>
    <w:rsid w:val="00B673CB"/>
    <w:rsid w:val="00B95D92"/>
    <w:rsid w:val="00B97B16"/>
    <w:rsid w:val="00BA4958"/>
    <w:rsid w:val="00BB0492"/>
    <w:rsid w:val="00BB2370"/>
    <w:rsid w:val="00BC3105"/>
    <w:rsid w:val="00BC4A0A"/>
    <w:rsid w:val="00BC7AC8"/>
    <w:rsid w:val="00BD3E6C"/>
    <w:rsid w:val="00BE77A2"/>
    <w:rsid w:val="00BF31BE"/>
    <w:rsid w:val="00BF3B2E"/>
    <w:rsid w:val="00C0753B"/>
    <w:rsid w:val="00C13176"/>
    <w:rsid w:val="00C16729"/>
    <w:rsid w:val="00C1756C"/>
    <w:rsid w:val="00C17D9C"/>
    <w:rsid w:val="00C2746F"/>
    <w:rsid w:val="00C42A78"/>
    <w:rsid w:val="00C4723E"/>
    <w:rsid w:val="00C504AD"/>
    <w:rsid w:val="00C50EB2"/>
    <w:rsid w:val="00C52824"/>
    <w:rsid w:val="00C601DB"/>
    <w:rsid w:val="00C7003D"/>
    <w:rsid w:val="00C72A80"/>
    <w:rsid w:val="00C76D56"/>
    <w:rsid w:val="00C83B68"/>
    <w:rsid w:val="00CA3263"/>
    <w:rsid w:val="00CB5032"/>
    <w:rsid w:val="00CB5B8A"/>
    <w:rsid w:val="00CC4F20"/>
    <w:rsid w:val="00CD5133"/>
    <w:rsid w:val="00CE6E9F"/>
    <w:rsid w:val="00CE7368"/>
    <w:rsid w:val="00CE7CF2"/>
    <w:rsid w:val="00CE7DC6"/>
    <w:rsid w:val="00D00DCC"/>
    <w:rsid w:val="00D01514"/>
    <w:rsid w:val="00D04B8F"/>
    <w:rsid w:val="00D12F12"/>
    <w:rsid w:val="00D151F5"/>
    <w:rsid w:val="00D16E72"/>
    <w:rsid w:val="00D22249"/>
    <w:rsid w:val="00D225B2"/>
    <w:rsid w:val="00D45710"/>
    <w:rsid w:val="00D46F3B"/>
    <w:rsid w:val="00D64245"/>
    <w:rsid w:val="00D65EFF"/>
    <w:rsid w:val="00D74DF8"/>
    <w:rsid w:val="00D764CD"/>
    <w:rsid w:val="00D9636B"/>
    <w:rsid w:val="00DB500C"/>
    <w:rsid w:val="00DD1165"/>
    <w:rsid w:val="00DD17CB"/>
    <w:rsid w:val="00DD2525"/>
    <w:rsid w:val="00DD3EA1"/>
    <w:rsid w:val="00E07C26"/>
    <w:rsid w:val="00E11687"/>
    <w:rsid w:val="00E213C9"/>
    <w:rsid w:val="00E24DA0"/>
    <w:rsid w:val="00E36566"/>
    <w:rsid w:val="00E373C0"/>
    <w:rsid w:val="00E430A2"/>
    <w:rsid w:val="00E9121C"/>
    <w:rsid w:val="00E95499"/>
    <w:rsid w:val="00EA1BB7"/>
    <w:rsid w:val="00EA5623"/>
    <w:rsid w:val="00EB7F95"/>
    <w:rsid w:val="00EC4144"/>
    <w:rsid w:val="00EC4153"/>
    <w:rsid w:val="00EC693B"/>
    <w:rsid w:val="00EE2D57"/>
    <w:rsid w:val="00EE55A0"/>
    <w:rsid w:val="00EF10B1"/>
    <w:rsid w:val="00EF17CD"/>
    <w:rsid w:val="00F013C3"/>
    <w:rsid w:val="00F3491F"/>
    <w:rsid w:val="00F513A2"/>
    <w:rsid w:val="00F57EAD"/>
    <w:rsid w:val="00F6110C"/>
    <w:rsid w:val="00F71782"/>
    <w:rsid w:val="00F722D7"/>
    <w:rsid w:val="00F82ECC"/>
    <w:rsid w:val="00F8554A"/>
    <w:rsid w:val="00F8714F"/>
    <w:rsid w:val="00F921BF"/>
    <w:rsid w:val="00F925D0"/>
    <w:rsid w:val="00F95A83"/>
    <w:rsid w:val="00FB243A"/>
    <w:rsid w:val="00FD6DB8"/>
    <w:rsid w:val="00FE39A4"/>
    <w:rsid w:val="00FE56AF"/>
    <w:rsid w:val="00FF707C"/>
    <w:rsid w:val="00FF796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f">
      <v:fill color="none [3204]"/>
      <v:stroke on="f"/>
    </o:shapedefaults>
    <o:shapelayout v:ext="edit">
      <o:idmap v:ext="edit" data="1"/>
    </o:shapelayout>
  </w:shapeDefaults>
  <w:decimalSymbol w:val=","/>
  <w:listSeparator w:val=";"/>
  <w15:chartTrackingRefBased/>
  <w15:docId w15:val="{2C06F7C0-F33F-40E4-82D4-307CA65C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BBD"/>
    <w:pPr>
      <w:spacing w:after="0" w:line="240" w:lineRule="atLeast"/>
    </w:pPr>
    <w:rPr>
      <w:sz w:val="17"/>
      <w:lang w:val="en-GB"/>
    </w:rPr>
  </w:style>
  <w:style w:type="paragraph" w:styleId="Heading1">
    <w:name w:val="heading 1"/>
    <w:basedOn w:val="Normal"/>
    <w:next w:val="Normal"/>
    <w:link w:val="Heading1Char"/>
    <w:uiPriority w:val="1"/>
    <w:qFormat/>
    <w:rsid w:val="00110CC2"/>
    <w:pPr>
      <w:keepNext/>
      <w:keepLines/>
      <w:outlineLvl w:val="0"/>
    </w:pPr>
    <w:rPr>
      <w:rFonts w:asciiTheme="majorHAnsi" w:eastAsiaTheme="majorEastAsia" w:hAnsiTheme="majorHAnsi" w:cstheme="majorBidi"/>
      <w:color w:val="0091CC" w:themeColor="accent1"/>
      <w:sz w:val="24"/>
      <w:szCs w:val="32"/>
    </w:rPr>
  </w:style>
  <w:style w:type="paragraph" w:styleId="Heading2">
    <w:name w:val="heading 2"/>
    <w:basedOn w:val="Normal"/>
    <w:next w:val="Normal"/>
    <w:link w:val="Heading2Char"/>
    <w:uiPriority w:val="1"/>
    <w:unhideWhenUsed/>
    <w:qFormat/>
    <w:rsid w:val="00F71782"/>
    <w:pPr>
      <w:keepNext/>
      <w:keepLines/>
      <w:outlineLvl w:val="1"/>
    </w:pPr>
    <w:rPr>
      <w:rFonts w:asciiTheme="majorHAnsi" w:eastAsiaTheme="majorEastAsia" w:hAnsiTheme="majorHAnsi" w:cstheme="majorBidi"/>
      <w:color w:val="4F2364" w:themeColor="accent5"/>
      <w:sz w:val="20"/>
      <w:szCs w:val="26"/>
    </w:rPr>
  </w:style>
  <w:style w:type="paragraph" w:styleId="Heading3">
    <w:name w:val="heading 3"/>
    <w:basedOn w:val="Normal"/>
    <w:next w:val="Normal"/>
    <w:link w:val="Heading3Char"/>
    <w:uiPriority w:val="1"/>
    <w:unhideWhenUsed/>
    <w:qFormat/>
    <w:rsid w:val="00F71782"/>
    <w:pPr>
      <w:keepNext/>
      <w:keepLines/>
      <w:outlineLvl w:val="2"/>
    </w:pPr>
    <w:rPr>
      <w:rFonts w:asciiTheme="majorHAnsi" w:eastAsiaTheme="majorEastAsia" w:hAnsiTheme="majorHAnsi" w:cstheme="majorBidi"/>
      <w:color w:val="000000" w:themeColor="text1"/>
      <w:sz w:val="20"/>
      <w:szCs w:val="24"/>
    </w:rPr>
  </w:style>
  <w:style w:type="paragraph" w:styleId="Heading4">
    <w:name w:val="heading 4"/>
    <w:basedOn w:val="Normal"/>
    <w:next w:val="Normal"/>
    <w:link w:val="Heading4Char"/>
    <w:uiPriority w:val="1"/>
    <w:unhideWhenUsed/>
    <w:qFormat/>
    <w:rsid w:val="00C601DB"/>
    <w:pPr>
      <w:keepNext/>
      <w:keepLines/>
      <w:spacing w:before="40"/>
      <w:outlineLvl w:val="3"/>
    </w:pPr>
    <w:rPr>
      <w:rFonts w:asciiTheme="majorHAnsi" w:eastAsiaTheme="majorEastAsia" w:hAnsiTheme="majorHAnsi" w:cstheme="majorBidi"/>
      <w:i/>
      <w:iCs/>
      <w:color w:val="006C98"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6569BF"/>
    <w:pPr>
      <w:spacing w:line="240" w:lineRule="exact"/>
    </w:pPr>
    <w:rPr>
      <w:rFonts w:cs="Segoe UI"/>
      <w:color w:val="0091CC" w:themeColor="accent1"/>
      <w:szCs w:val="18"/>
    </w:rPr>
  </w:style>
  <w:style w:type="character" w:customStyle="1" w:styleId="BallontekstTeken">
    <w:name w:val="Ballontekst Teken"/>
    <w:basedOn w:val="DefaultParagraphFont"/>
    <w:uiPriority w:val="99"/>
    <w:semiHidden/>
    <w:rsid w:val="00E976AD"/>
    <w:rPr>
      <w:rFonts w:ascii="Lucida Grande" w:hAnsi="Lucida Grande" w:cs="Lucida Grande"/>
      <w:sz w:val="18"/>
      <w:szCs w:val="18"/>
    </w:rPr>
  </w:style>
  <w:style w:type="character" w:customStyle="1" w:styleId="BallontekstTeken0">
    <w:name w:val="Ballontekst Teken"/>
    <w:basedOn w:val="DefaultParagraphFont"/>
    <w:uiPriority w:val="99"/>
    <w:semiHidden/>
    <w:rsid w:val="00E976AD"/>
    <w:rPr>
      <w:rFonts w:ascii="Lucida Grande" w:hAnsi="Lucida Grande" w:cs="Lucida Grande"/>
      <w:sz w:val="18"/>
      <w:szCs w:val="18"/>
    </w:rPr>
  </w:style>
  <w:style w:type="character" w:customStyle="1" w:styleId="Heading1Char">
    <w:name w:val="Heading 1 Char"/>
    <w:basedOn w:val="DefaultParagraphFont"/>
    <w:link w:val="Heading1"/>
    <w:uiPriority w:val="1"/>
    <w:rsid w:val="001A3786"/>
    <w:rPr>
      <w:rFonts w:asciiTheme="majorHAnsi" w:eastAsiaTheme="majorEastAsia" w:hAnsiTheme="majorHAnsi" w:cstheme="majorBidi"/>
      <w:color w:val="0091CC" w:themeColor="accent1"/>
      <w:sz w:val="24"/>
      <w:szCs w:val="32"/>
      <w:lang w:val="en-GB"/>
    </w:rPr>
  </w:style>
  <w:style w:type="character" w:customStyle="1" w:styleId="Heading2Char">
    <w:name w:val="Heading 2 Char"/>
    <w:basedOn w:val="DefaultParagraphFont"/>
    <w:link w:val="Heading2"/>
    <w:uiPriority w:val="1"/>
    <w:rsid w:val="001A3786"/>
    <w:rPr>
      <w:rFonts w:asciiTheme="majorHAnsi" w:eastAsiaTheme="majorEastAsia" w:hAnsiTheme="majorHAnsi" w:cstheme="majorBidi"/>
      <w:color w:val="4F2364" w:themeColor="accent5"/>
      <w:sz w:val="20"/>
      <w:szCs w:val="26"/>
      <w:lang w:val="en-GB"/>
    </w:rPr>
  </w:style>
  <w:style w:type="paragraph" w:styleId="ListParagraph">
    <w:name w:val="List Paragraph"/>
    <w:basedOn w:val="Normal"/>
    <w:uiPriority w:val="34"/>
    <w:unhideWhenUsed/>
    <w:qFormat/>
    <w:rsid w:val="008F320A"/>
    <w:pPr>
      <w:numPr>
        <w:numId w:val="29"/>
      </w:numPr>
      <w:ind w:left="340" w:hanging="340"/>
      <w:contextualSpacing/>
      <w:outlineLvl w:val="2"/>
    </w:pPr>
  </w:style>
  <w:style w:type="character" w:customStyle="1" w:styleId="Heading3Char">
    <w:name w:val="Heading 3 Char"/>
    <w:basedOn w:val="DefaultParagraphFont"/>
    <w:link w:val="Heading3"/>
    <w:uiPriority w:val="1"/>
    <w:rsid w:val="001A3786"/>
    <w:rPr>
      <w:rFonts w:asciiTheme="majorHAnsi" w:eastAsiaTheme="majorEastAsia" w:hAnsiTheme="majorHAnsi" w:cstheme="majorBidi"/>
      <w:color w:val="000000" w:themeColor="text1"/>
      <w:sz w:val="20"/>
      <w:szCs w:val="24"/>
      <w:lang w:val="en-GB"/>
    </w:rPr>
  </w:style>
  <w:style w:type="paragraph" w:styleId="Quote">
    <w:name w:val="Quote"/>
    <w:basedOn w:val="Normal"/>
    <w:next w:val="Normal"/>
    <w:link w:val="QuoteChar"/>
    <w:uiPriority w:val="5"/>
    <w:qFormat/>
    <w:rsid w:val="00300BBA"/>
    <w:pPr>
      <w:spacing w:before="240" w:after="480" w:line="240" w:lineRule="exact"/>
      <w:ind w:left="1418" w:right="1134"/>
    </w:pPr>
    <w:rPr>
      <w:i/>
      <w:iCs/>
      <w:color w:val="0091CC" w:themeColor="accent1"/>
      <w:sz w:val="22"/>
    </w:rPr>
  </w:style>
  <w:style w:type="character" w:customStyle="1" w:styleId="QuoteChar">
    <w:name w:val="Quote Char"/>
    <w:basedOn w:val="DefaultParagraphFont"/>
    <w:link w:val="Quote"/>
    <w:uiPriority w:val="5"/>
    <w:rsid w:val="00591BBD"/>
    <w:rPr>
      <w:i/>
      <w:iCs/>
      <w:color w:val="0091CC" w:themeColor="accent1"/>
      <w:lang w:val="en-GB"/>
    </w:rPr>
  </w:style>
  <w:style w:type="paragraph" w:styleId="Title">
    <w:name w:val="Title"/>
    <w:basedOn w:val="Normal"/>
    <w:next w:val="Normal"/>
    <w:link w:val="TitleChar"/>
    <w:uiPriority w:val="1"/>
    <w:qFormat/>
    <w:rsid w:val="00110CC2"/>
    <w:pPr>
      <w:spacing w:after="960"/>
      <w:contextualSpacing/>
    </w:pPr>
    <w:rPr>
      <w:rFonts w:asciiTheme="majorHAnsi" w:eastAsiaTheme="majorEastAsia" w:hAnsiTheme="majorHAnsi" w:cstheme="majorBidi"/>
      <w:color w:val="0091CC" w:themeColor="accent1"/>
      <w:spacing w:val="-10"/>
      <w:kern w:val="28"/>
      <w:sz w:val="48"/>
      <w:szCs w:val="56"/>
    </w:rPr>
  </w:style>
  <w:style w:type="character" w:customStyle="1" w:styleId="TitleChar">
    <w:name w:val="Title Char"/>
    <w:basedOn w:val="DefaultParagraphFont"/>
    <w:link w:val="Title"/>
    <w:uiPriority w:val="1"/>
    <w:rsid w:val="00591BBD"/>
    <w:rPr>
      <w:rFonts w:asciiTheme="majorHAnsi" w:eastAsiaTheme="majorEastAsia" w:hAnsiTheme="majorHAnsi" w:cstheme="majorBidi"/>
      <w:color w:val="0091CC" w:themeColor="accent1"/>
      <w:spacing w:val="-10"/>
      <w:kern w:val="28"/>
      <w:sz w:val="48"/>
      <w:szCs w:val="56"/>
      <w:lang w:val="en-GB"/>
    </w:rPr>
  </w:style>
  <w:style w:type="paragraph" w:styleId="Subtitle">
    <w:name w:val="Subtitle"/>
    <w:basedOn w:val="Normal"/>
    <w:next w:val="Normal"/>
    <w:link w:val="SubtitleChar"/>
    <w:uiPriority w:val="1"/>
    <w:qFormat/>
    <w:rsid w:val="00110CC2"/>
    <w:pPr>
      <w:numPr>
        <w:ilvl w:val="1"/>
      </w:numPr>
      <w:spacing w:line="340" w:lineRule="exact"/>
    </w:pPr>
    <w:rPr>
      <w:rFonts w:asciiTheme="majorHAnsi" w:eastAsiaTheme="minorEastAsia" w:hAnsiTheme="majorHAnsi"/>
      <w:color w:val="4F2364" w:themeColor="accent5"/>
      <w:spacing w:val="15"/>
      <w:sz w:val="34"/>
    </w:rPr>
  </w:style>
  <w:style w:type="character" w:customStyle="1" w:styleId="SubtitleChar">
    <w:name w:val="Subtitle Char"/>
    <w:basedOn w:val="DefaultParagraphFont"/>
    <w:link w:val="Subtitle"/>
    <w:uiPriority w:val="1"/>
    <w:rsid w:val="00591BBD"/>
    <w:rPr>
      <w:rFonts w:asciiTheme="majorHAnsi" w:eastAsiaTheme="minorEastAsia" w:hAnsiTheme="majorHAnsi"/>
      <w:color w:val="4F2364" w:themeColor="accent5"/>
      <w:spacing w:val="15"/>
      <w:sz w:val="34"/>
      <w:lang w:val="en-GB"/>
    </w:rPr>
  </w:style>
  <w:style w:type="paragraph" w:styleId="IntenseQuote">
    <w:name w:val="Intense Quote"/>
    <w:basedOn w:val="Quote"/>
    <w:next w:val="Normal"/>
    <w:link w:val="IntenseQuoteChar"/>
    <w:uiPriority w:val="5"/>
    <w:qFormat/>
    <w:rsid w:val="004B0958"/>
    <w:pPr>
      <w:pBdr>
        <w:left w:val="single" w:sz="18" w:space="12" w:color="A42D13" w:themeColor="accent6"/>
      </w:pBdr>
      <w:spacing w:before="0" w:after="0"/>
    </w:pPr>
    <w:rPr>
      <w:rFonts w:asciiTheme="majorHAnsi" w:hAnsiTheme="majorHAnsi"/>
      <w:i w:val="0"/>
      <w:iCs w:val="0"/>
      <w:color w:val="A42D13" w:themeColor="accent6"/>
    </w:rPr>
  </w:style>
  <w:style w:type="character" w:customStyle="1" w:styleId="IntenseQuoteChar">
    <w:name w:val="Intense Quote Char"/>
    <w:basedOn w:val="DefaultParagraphFont"/>
    <w:link w:val="IntenseQuote"/>
    <w:uiPriority w:val="5"/>
    <w:rsid w:val="00591BBD"/>
    <w:rPr>
      <w:rFonts w:asciiTheme="majorHAnsi" w:hAnsiTheme="majorHAnsi"/>
      <w:color w:val="A42D13" w:themeColor="accent6"/>
      <w:lang w:val="en-GB"/>
    </w:rPr>
  </w:style>
  <w:style w:type="paragraph" w:styleId="NoSpacing">
    <w:name w:val="No Spacing"/>
    <w:basedOn w:val="Normal"/>
    <w:link w:val="NoSpacingChar"/>
    <w:uiPriority w:val="1"/>
    <w:semiHidden/>
    <w:qFormat/>
    <w:rsid w:val="000E2A83"/>
  </w:style>
  <w:style w:type="character" w:styleId="Emphasis">
    <w:name w:val="Emphasis"/>
    <w:basedOn w:val="DefaultParagraphFont"/>
    <w:uiPriority w:val="5"/>
    <w:qFormat/>
    <w:rsid w:val="00D46F3B"/>
    <w:rPr>
      <w:i/>
      <w:iCs/>
    </w:rPr>
  </w:style>
  <w:style w:type="character" w:styleId="IntenseEmphasis">
    <w:name w:val="Intense Emphasis"/>
    <w:basedOn w:val="DefaultParagraphFont"/>
    <w:uiPriority w:val="5"/>
    <w:qFormat/>
    <w:rsid w:val="00B1528C"/>
    <w:rPr>
      <w:b/>
      <w:i w:val="0"/>
      <w:iCs/>
      <w:color w:val="auto"/>
    </w:rPr>
  </w:style>
  <w:style w:type="character" w:styleId="Strong">
    <w:name w:val="Strong"/>
    <w:basedOn w:val="DefaultParagraphFont"/>
    <w:uiPriority w:val="22"/>
    <w:qFormat/>
    <w:rsid w:val="00B1528C"/>
    <w:rPr>
      <w:b/>
      <w:bCs/>
    </w:rPr>
  </w:style>
  <w:style w:type="paragraph" w:styleId="FootnoteText">
    <w:name w:val="footnote text"/>
    <w:basedOn w:val="Normal"/>
    <w:link w:val="FootnoteTextChar"/>
    <w:uiPriority w:val="99"/>
    <w:semiHidden/>
    <w:unhideWhenUsed/>
    <w:qFormat/>
    <w:rsid w:val="00580BB1"/>
    <w:pPr>
      <w:tabs>
        <w:tab w:val="left" w:pos="227"/>
      </w:tabs>
      <w:spacing w:line="200" w:lineRule="exact"/>
      <w:ind w:left="227" w:hanging="227"/>
    </w:pPr>
    <w:rPr>
      <w:sz w:val="14"/>
      <w:szCs w:val="20"/>
    </w:rPr>
  </w:style>
  <w:style w:type="paragraph" w:styleId="Caption">
    <w:name w:val="caption"/>
    <w:basedOn w:val="Normal"/>
    <w:next w:val="Normal"/>
    <w:uiPriority w:val="6"/>
    <w:qFormat/>
    <w:rsid w:val="005B250F"/>
    <w:pPr>
      <w:spacing w:line="240" w:lineRule="exact"/>
    </w:pPr>
    <w:rPr>
      <w:i/>
      <w:iCs/>
      <w:color w:val="000000" w:themeColor="text2"/>
      <w:szCs w:val="18"/>
    </w:rPr>
  </w:style>
  <w:style w:type="character" w:customStyle="1" w:styleId="FootnoteTextChar">
    <w:name w:val="Footnote Text Char"/>
    <w:basedOn w:val="DefaultParagraphFont"/>
    <w:link w:val="FootnoteText"/>
    <w:uiPriority w:val="99"/>
    <w:semiHidden/>
    <w:rsid w:val="00580BB1"/>
    <w:rPr>
      <w:sz w:val="14"/>
      <w:szCs w:val="20"/>
      <w:lang w:val="en-GB"/>
    </w:rPr>
  </w:style>
  <w:style w:type="character" w:styleId="FootnoteReference">
    <w:name w:val="footnote reference"/>
    <w:basedOn w:val="DefaultParagraphFont"/>
    <w:uiPriority w:val="99"/>
    <w:semiHidden/>
    <w:unhideWhenUsed/>
    <w:rsid w:val="005B250F"/>
    <w:rPr>
      <w:vertAlign w:val="superscript"/>
    </w:rPr>
  </w:style>
  <w:style w:type="paragraph" w:styleId="Header">
    <w:name w:val="header"/>
    <w:basedOn w:val="Normal"/>
    <w:link w:val="HeaderChar"/>
    <w:uiPriority w:val="99"/>
    <w:unhideWhenUsed/>
    <w:rsid w:val="002503C1"/>
    <w:pPr>
      <w:tabs>
        <w:tab w:val="center" w:pos="567"/>
        <w:tab w:val="center" w:pos="4536"/>
        <w:tab w:val="right" w:pos="8505"/>
      </w:tabs>
      <w:spacing w:line="240" w:lineRule="auto"/>
    </w:pPr>
    <w:rPr>
      <w:sz w:val="14"/>
    </w:rPr>
  </w:style>
  <w:style w:type="paragraph" w:styleId="TOC1">
    <w:name w:val="toc 1"/>
    <w:basedOn w:val="Normal"/>
    <w:next w:val="Normal"/>
    <w:autoRedefine/>
    <w:uiPriority w:val="39"/>
    <w:unhideWhenUsed/>
    <w:rsid w:val="004B0958"/>
    <w:pPr>
      <w:tabs>
        <w:tab w:val="right" w:pos="8494"/>
      </w:tabs>
      <w:spacing w:line="360" w:lineRule="exact"/>
    </w:pPr>
    <w:rPr>
      <w:rFonts w:asciiTheme="majorHAnsi" w:hAnsiTheme="majorHAnsi"/>
      <w:color w:val="4F2364" w:themeColor="accent5"/>
      <w:sz w:val="19"/>
    </w:rPr>
  </w:style>
  <w:style w:type="paragraph" w:styleId="TOC2">
    <w:name w:val="toc 2"/>
    <w:basedOn w:val="Normal"/>
    <w:next w:val="Normal"/>
    <w:autoRedefine/>
    <w:uiPriority w:val="39"/>
    <w:unhideWhenUsed/>
    <w:rsid w:val="001B4A1E"/>
    <w:pPr>
      <w:spacing w:line="360" w:lineRule="exact"/>
      <w:ind w:left="680"/>
    </w:pPr>
    <w:rPr>
      <w:rFonts w:asciiTheme="majorHAnsi" w:hAnsiTheme="majorHAnsi"/>
      <w:sz w:val="19"/>
    </w:rPr>
  </w:style>
  <w:style w:type="paragraph" w:styleId="TOC3">
    <w:name w:val="toc 3"/>
    <w:basedOn w:val="Normal"/>
    <w:next w:val="Normal"/>
    <w:autoRedefine/>
    <w:uiPriority w:val="39"/>
    <w:unhideWhenUsed/>
    <w:rsid w:val="001918F8"/>
    <w:pPr>
      <w:spacing w:line="360" w:lineRule="exact"/>
      <w:ind w:left="680"/>
    </w:pPr>
  </w:style>
  <w:style w:type="table" w:styleId="TableGrid1">
    <w:name w:val="Table Grid 1"/>
    <w:basedOn w:val="TableNormal"/>
    <w:uiPriority w:val="99"/>
    <w:semiHidden/>
    <w:unhideWhenUsed/>
    <w:rsid w:val="005B250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shd w:val="clear" w:color="auto" w:fill="0091CC" w:themeFill="accen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2503C1"/>
    <w:rPr>
      <w:sz w:val="14"/>
      <w:lang w:val="en-GB"/>
    </w:rPr>
  </w:style>
  <w:style w:type="paragraph" w:styleId="Footer">
    <w:name w:val="footer"/>
    <w:basedOn w:val="Normal"/>
    <w:link w:val="FooterChar"/>
    <w:uiPriority w:val="99"/>
    <w:unhideWhenUsed/>
    <w:rsid w:val="00D01514"/>
    <w:pPr>
      <w:tabs>
        <w:tab w:val="center" w:pos="567"/>
        <w:tab w:val="center" w:pos="4536"/>
        <w:tab w:val="right" w:pos="8505"/>
      </w:tabs>
      <w:spacing w:line="200" w:lineRule="exact"/>
    </w:pPr>
    <w:rPr>
      <w:rFonts w:asciiTheme="majorHAnsi" w:hAnsiTheme="majorHAnsi"/>
    </w:rPr>
  </w:style>
  <w:style w:type="character" w:customStyle="1" w:styleId="FooterChar">
    <w:name w:val="Footer Char"/>
    <w:basedOn w:val="DefaultParagraphFont"/>
    <w:link w:val="Footer"/>
    <w:uiPriority w:val="99"/>
    <w:rsid w:val="00D01514"/>
    <w:rPr>
      <w:rFonts w:asciiTheme="majorHAnsi" w:hAnsiTheme="majorHAnsi"/>
      <w:sz w:val="17"/>
      <w:lang w:val="en-GB"/>
    </w:rPr>
  </w:style>
  <w:style w:type="paragraph" w:styleId="TOCHeading">
    <w:name w:val="TOC Heading"/>
    <w:basedOn w:val="Subtitle"/>
    <w:next w:val="Normal"/>
    <w:uiPriority w:val="39"/>
    <w:unhideWhenUsed/>
    <w:qFormat/>
    <w:rsid w:val="004B0958"/>
    <w:pPr>
      <w:pageBreakBefore/>
      <w:spacing w:after="240"/>
    </w:pPr>
  </w:style>
  <w:style w:type="character" w:customStyle="1" w:styleId="BalloonTextChar">
    <w:name w:val="Balloon Text Char"/>
    <w:basedOn w:val="DefaultParagraphFont"/>
    <w:link w:val="BalloonText"/>
    <w:uiPriority w:val="99"/>
    <w:rsid w:val="006569BF"/>
    <w:rPr>
      <w:rFonts w:cs="Segoe UI"/>
      <w:color w:val="0091CC" w:themeColor="accent1"/>
      <w:sz w:val="16"/>
      <w:szCs w:val="18"/>
      <w:lang w:val="en-GB"/>
    </w:rPr>
  </w:style>
  <w:style w:type="paragraph" w:styleId="BodyText">
    <w:name w:val="Body Text"/>
    <w:basedOn w:val="Normal"/>
    <w:link w:val="BodyTextChar"/>
    <w:uiPriority w:val="99"/>
    <w:unhideWhenUsed/>
    <w:qFormat/>
    <w:rsid w:val="006569BF"/>
    <w:rPr>
      <w:color w:val="0091CC" w:themeColor="accent1"/>
    </w:rPr>
  </w:style>
  <w:style w:type="character" w:customStyle="1" w:styleId="BodyTextChar">
    <w:name w:val="Body Text Char"/>
    <w:basedOn w:val="DefaultParagraphFont"/>
    <w:link w:val="BodyText"/>
    <w:uiPriority w:val="99"/>
    <w:rsid w:val="006569BF"/>
    <w:rPr>
      <w:color w:val="0091CC" w:themeColor="accent1"/>
      <w:sz w:val="16"/>
      <w:lang w:val="en-GB"/>
    </w:rPr>
  </w:style>
  <w:style w:type="paragraph" w:styleId="BodyText2">
    <w:name w:val="Body Text 2"/>
    <w:basedOn w:val="BodyText"/>
    <w:link w:val="BodyText2Char"/>
    <w:uiPriority w:val="99"/>
    <w:unhideWhenUsed/>
    <w:rsid w:val="00C72A80"/>
    <w:pPr>
      <w:spacing w:line="240" w:lineRule="exact"/>
    </w:pPr>
    <w:rPr>
      <w:b/>
      <w:color w:val="FFFFFF" w:themeColor="background1"/>
    </w:rPr>
  </w:style>
  <w:style w:type="character" w:customStyle="1" w:styleId="BodyText2Char">
    <w:name w:val="Body Text 2 Char"/>
    <w:basedOn w:val="DefaultParagraphFont"/>
    <w:link w:val="BodyText2"/>
    <w:uiPriority w:val="99"/>
    <w:rsid w:val="00C72A80"/>
    <w:rPr>
      <w:b/>
      <w:color w:val="FFFFFF" w:themeColor="background1"/>
      <w:sz w:val="16"/>
      <w:lang w:val="en-GB"/>
    </w:rPr>
  </w:style>
  <w:style w:type="paragraph" w:styleId="ListBullet">
    <w:name w:val="List Bullet"/>
    <w:basedOn w:val="Normal"/>
    <w:uiPriority w:val="99"/>
    <w:semiHidden/>
    <w:unhideWhenUsed/>
    <w:rsid w:val="00E9121C"/>
    <w:pPr>
      <w:numPr>
        <w:numId w:val="8"/>
      </w:numPr>
      <w:ind w:left="227" w:hanging="227"/>
      <w:contextualSpacing/>
    </w:pPr>
  </w:style>
  <w:style w:type="paragraph" w:styleId="ListBullet2">
    <w:name w:val="List Bullet 2"/>
    <w:basedOn w:val="Normal"/>
    <w:uiPriority w:val="99"/>
    <w:semiHidden/>
    <w:unhideWhenUsed/>
    <w:rsid w:val="00E9121C"/>
    <w:pPr>
      <w:numPr>
        <w:numId w:val="9"/>
      </w:numPr>
      <w:ind w:left="454" w:hanging="227"/>
      <w:contextualSpacing/>
    </w:pPr>
  </w:style>
  <w:style w:type="paragraph" w:styleId="ListBullet3">
    <w:name w:val="List Bullet 3"/>
    <w:basedOn w:val="Normal"/>
    <w:uiPriority w:val="99"/>
    <w:semiHidden/>
    <w:unhideWhenUsed/>
    <w:rsid w:val="00E9121C"/>
    <w:pPr>
      <w:numPr>
        <w:numId w:val="10"/>
      </w:numPr>
      <w:ind w:left="681" w:hanging="227"/>
      <w:contextualSpacing/>
    </w:pPr>
  </w:style>
  <w:style w:type="paragraph" w:styleId="ListBullet4">
    <w:name w:val="List Bullet 4"/>
    <w:basedOn w:val="Normal"/>
    <w:uiPriority w:val="99"/>
    <w:semiHidden/>
    <w:unhideWhenUsed/>
    <w:rsid w:val="00E9121C"/>
    <w:pPr>
      <w:numPr>
        <w:numId w:val="11"/>
      </w:numPr>
      <w:ind w:left="907" w:hanging="227"/>
      <w:contextualSpacing/>
    </w:pPr>
  </w:style>
  <w:style w:type="paragraph" w:styleId="ListBullet5">
    <w:name w:val="List Bullet 5"/>
    <w:basedOn w:val="Normal"/>
    <w:uiPriority w:val="99"/>
    <w:semiHidden/>
    <w:unhideWhenUsed/>
    <w:rsid w:val="00E9121C"/>
    <w:pPr>
      <w:numPr>
        <w:numId w:val="12"/>
      </w:numPr>
      <w:ind w:left="1134" w:hanging="227"/>
      <w:contextualSpacing/>
    </w:pPr>
  </w:style>
  <w:style w:type="paragraph" w:styleId="ListNumber">
    <w:name w:val="List Number"/>
    <w:basedOn w:val="Normal"/>
    <w:uiPriority w:val="99"/>
    <w:rsid w:val="008F320A"/>
    <w:pPr>
      <w:numPr>
        <w:numId w:val="13"/>
      </w:numPr>
      <w:ind w:left="340" w:hanging="340"/>
      <w:contextualSpacing/>
      <w:outlineLvl w:val="0"/>
    </w:pPr>
  </w:style>
  <w:style w:type="paragraph" w:styleId="ListNumber2">
    <w:name w:val="List Number 2"/>
    <w:basedOn w:val="Normal"/>
    <w:uiPriority w:val="99"/>
    <w:semiHidden/>
    <w:unhideWhenUsed/>
    <w:rsid w:val="00E9121C"/>
    <w:pPr>
      <w:numPr>
        <w:numId w:val="14"/>
      </w:numPr>
      <w:ind w:left="454" w:hanging="227"/>
      <w:contextualSpacing/>
    </w:pPr>
  </w:style>
  <w:style w:type="paragraph" w:styleId="ListNumber3">
    <w:name w:val="List Number 3"/>
    <w:basedOn w:val="Normal"/>
    <w:uiPriority w:val="99"/>
    <w:semiHidden/>
    <w:unhideWhenUsed/>
    <w:rsid w:val="00E9121C"/>
    <w:pPr>
      <w:numPr>
        <w:numId w:val="15"/>
      </w:numPr>
      <w:ind w:left="681" w:hanging="227"/>
      <w:contextualSpacing/>
    </w:pPr>
  </w:style>
  <w:style w:type="paragraph" w:styleId="ListNumber4">
    <w:name w:val="List Number 4"/>
    <w:basedOn w:val="Normal"/>
    <w:uiPriority w:val="99"/>
    <w:semiHidden/>
    <w:unhideWhenUsed/>
    <w:rsid w:val="00E9121C"/>
    <w:pPr>
      <w:numPr>
        <w:numId w:val="16"/>
      </w:numPr>
      <w:ind w:left="907" w:hanging="227"/>
      <w:contextualSpacing/>
    </w:pPr>
  </w:style>
  <w:style w:type="paragraph" w:styleId="ListNumber5">
    <w:name w:val="List Number 5"/>
    <w:basedOn w:val="Normal"/>
    <w:uiPriority w:val="99"/>
    <w:semiHidden/>
    <w:unhideWhenUsed/>
    <w:rsid w:val="00E9121C"/>
    <w:pPr>
      <w:numPr>
        <w:numId w:val="17"/>
      </w:numPr>
      <w:ind w:left="1134" w:hanging="227"/>
      <w:contextualSpacing/>
    </w:pPr>
  </w:style>
  <w:style w:type="paragraph" w:styleId="List">
    <w:name w:val="List"/>
    <w:basedOn w:val="Normal"/>
    <w:uiPriority w:val="99"/>
    <w:semiHidden/>
    <w:unhideWhenUsed/>
    <w:rsid w:val="00E9121C"/>
    <w:pPr>
      <w:ind w:left="227" w:hanging="227"/>
      <w:contextualSpacing/>
    </w:pPr>
  </w:style>
  <w:style w:type="paragraph" w:styleId="List2">
    <w:name w:val="List 2"/>
    <w:basedOn w:val="Normal"/>
    <w:uiPriority w:val="99"/>
    <w:semiHidden/>
    <w:unhideWhenUsed/>
    <w:rsid w:val="00E9121C"/>
    <w:pPr>
      <w:ind w:left="454" w:hanging="227"/>
      <w:contextualSpacing/>
    </w:pPr>
  </w:style>
  <w:style w:type="paragraph" w:styleId="List3">
    <w:name w:val="List 3"/>
    <w:basedOn w:val="Normal"/>
    <w:uiPriority w:val="99"/>
    <w:semiHidden/>
    <w:unhideWhenUsed/>
    <w:rsid w:val="00E9121C"/>
    <w:pPr>
      <w:ind w:left="681" w:hanging="227"/>
      <w:contextualSpacing/>
    </w:pPr>
  </w:style>
  <w:style w:type="paragraph" w:styleId="List4">
    <w:name w:val="List 4"/>
    <w:basedOn w:val="Normal"/>
    <w:uiPriority w:val="99"/>
    <w:semiHidden/>
    <w:unhideWhenUsed/>
    <w:rsid w:val="00E9121C"/>
    <w:pPr>
      <w:ind w:left="907" w:hanging="227"/>
      <w:contextualSpacing/>
    </w:pPr>
  </w:style>
  <w:style w:type="paragraph" w:styleId="List5">
    <w:name w:val="List 5"/>
    <w:basedOn w:val="Normal"/>
    <w:uiPriority w:val="99"/>
    <w:semiHidden/>
    <w:unhideWhenUsed/>
    <w:rsid w:val="00E9121C"/>
    <w:pPr>
      <w:ind w:left="1134" w:hanging="227"/>
      <w:contextualSpacing/>
    </w:pPr>
  </w:style>
  <w:style w:type="character" w:styleId="PageNumber">
    <w:name w:val="page number"/>
    <w:basedOn w:val="DefaultParagraphFont"/>
    <w:uiPriority w:val="99"/>
    <w:semiHidden/>
    <w:unhideWhenUsed/>
    <w:rsid w:val="0085341B"/>
    <w:rPr>
      <w:rFonts w:asciiTheme="minorHAnsi" w:hAnsiTheme="minorHAnsi"/>
      <w:sz w:val="16"/>
    </w:rPr>
  </w:style>
  <w:style w:type="table" w:styleId="TableGrid">
    <w:name w:val="Table Grid"/>
    <w:basedOn w:val="TableNormal"/>
    <w:uiPriority w:val="39"/>
    <w:rsid w:val="0088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918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1C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1C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1C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1CC" w:themeFill="accent1"/>
      </w:tcPr>
    </w:tblStylePr>
    <w:tblStylePr w:type="band1Vert">
      <w:tblPr/>
      <w:tcPr>
        <w:shd w:val="clear" w:color="auto" w:fill="84DBFF" w:themeFill="accent1" w:themeFillTint="66"/>
      </w:tcPr>
    </w:tblStylePr>
    <w:tblStylePr w:type="band1Horz">
      <w:tblPr/>
      <w:tcPr>
        <w:shd w:val="clear" w:color="auto" w:fill="84DBFF" w:themeFill="accent1" w:themeFillTint="66"/>
      </w:tcPr>
    </w:tblStylePr>
  </w:style>
  <w:style w:type="table" w:styleId="TableList8">
    <w:name w:val="Table List 8"/>
    <w:basedOn w:val="TableNormal"/>
    <w:uiPriority w:val="99"/>
    <w:semiHidden/>
    <w:unhideWhenUsed/>
    <w:rsid w:val="0074727C"/>
    <w:pPr>
      <w:spacing w:after="24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SNVTable1">
    <w:name w:val="SNV Table 1"/>
    <w:basedOn w:val="TableNormal"/>
    <w:uiPriority w:val="99"/>
    <w:rsid w:val="00CC4F20"/>
    <w:pPr>
      <w:spacing w:after="0" w:line="240" w:lineRule="auto"/>
    </w:pPr>
    <w:rPr>
      <w:rFonts w:asciiTheme="majorHAnsi" w:hAnsiTheme="majorHAnsi"/>
      <w:color w:val="000000" w:themeColor="text1"/>
      <w:sz w:val="17"/>
    </w:rPr>
    <w:tblPr>
      <w:tblInd w:w="57" w:type="dxa"/>
      <w:tblBorders>
        <w:bottom w:val="single" w:sz="4" w:space="0" w:color="000000" w:themeColor="text1"/>
        <w:insideH w:val="single" w:sz="4" w:space="0" w:color="000000" w:themeColor="text1"/>
        <w:insideV w:val="single" w:sz="4" w:space="0" w:color="000000" w:themeColor="text1"/>
      </w:tblBorders>
      <w:tblCellMar>
        <w:top w:w="57" w:type="dxa"/>
        <w:left w:w="85" w:type="dxa"/>
        <w:bottom w:w="57" w:type="dxa"/>
        <w:right w:w="85" w:type="dxa"/>
      </w:tblCellMar>
    </w:tblPr>
    <w:tcPr>
      <w:shd w:val="clear" w:color="auto" w:fill="auto"/>
    </w:tcPr>
    <w:tblStylePr w:type="firstRow">
      <w:rPr>
        <w:rFonts w:asciiTheme="majorHAnsi" w:hAnsiTheme="majorHAnsi"/>
        <w:b w:val="0"/>
        <w:color w:val="FFFFFF" w:themeColor="background1"/>
        <w:sz w:val="16"/>
      </w:rPr>
      <w:tblPr/>
      <w:tcPr>
        <w:tcBorders>
          <w:top w:val="nil"/>
          <w:left w:val="nil"/>
          <w:bottom w:val="nil"/>
          <w:right w:val="nil"/>
          <w:insideH w:val="nil"/>
          <w:insideV w:val="single" w:sz="4" w:space="0" w:color="auto"/>
          <w:tl2br w:val="nil"/>
          <w:tr2bl w:val="nil"/>
        </w:tcBorders>
        <w:shd w:val="clear" w:color="auto" w:fill="0091CC" w:themeFill="accent1"/>
      </w:tcPr>
    </w:tblStylePr>
    <w:tblStylePr w:type="lastRow">
      <w:rPr>
        <w:rFonts w:asciiTheme="majorHAnsi" w:hAnsiTheme="majorHAnsi"/>
        <w:color w:val="0091CC" w:themeColor="accent1"/>
      </w:rPr>
      <w:tblPr/>
      <w:tcPr>
        <w:tcBorders>
          <w:bottom w:val="single" w:sz="4" w:space="0" w:color="0091CC" w:themeColor="accent1"/>
        </w:tcBorders>
        <w:shd w:val="clear" w:color="auto" w:fill="auto"/>
      </w:tcPr>
    </w:tblStylePr>
  </w:style>
  <w:style w:type="paragraph" w:styleId="EndnoteText">
    <w:name w:val="endnote text"/>
    <w:basedOn w:val="Normal"/>
    <w:link w:val="EndnoteTextChar"/>
    <w:uiPriority w:val="99"/>
    <w:semiHidden/>
    <w:unhideWhenUsed/>
    <w:rsid w:val="008F6CAB"/>
    <w:pPr>
      <w:spacing w:line="240" w:lineRule="auto"/>
    </w:pPr>
    <w:rPr>
      <w:sz w:val="20"/>
      <w:szCs w:val="20"/>
    </w:rPr>
  </w:style>
  <w:style w:type="character" w:customStyle="1" w:styleId="EndnoteTextChar">
    <w:name w:val="Endnote Text Char"/>
    <w:basedOn w:val="DefaultParagraphFont"/>
    <w:link w:val="EndnoteText"/>
    <w:uiPriority w:val="99"/>
    <w:semiHidden/>
    <w:rsid w:val="008F6CAB"/>
    <w:rPr>
      <w:sz w:val="20"/>
      <w:szCs w:val="20"/>
      <w:lang w:val="en-GB"/>
    </w:rPr>
  </w:style>
  <w:style w:type="character" w:styleId="EndnoteReference">
    <w:name w:val="endnote reference"/>
    <w:basedOn w:val="DefaultParagraphFont"/>
    <w:uiPriority w:val="99"/>
    <w:semiHidden/>
    <w:unhideWhenUsed/>
    <w:rsid w:val="008F6CAB"/>
    <w:rPr>
      <w:vertAlign w:val="superscript"/>
    </w:rPr>
  </w:style>
  <w:style w:type="paragraph" w:customStyle="1" w:styleId="TitleCover">
    <w:name w:val="Title Cover"/>
    <w:basedOn w:val="Title"/>
    <w:uiPriority w:val="6"/>
    <w:qFormat/>
    <w:rsid w:val="00A8739D"/>
    <w:pPr>
      <w:spacing w:after="0" w:line="720" w:lineRule="exact"/>
    </w:pPr>
    <w:rPr>
      <w:color w:val="FFFFFF" w:themeColor="background1"/>
      <w:sz w:val="68"/>
    </w:rPr>
  </w:style>
  <w:style w:type="paragraph" w:customStyle="1" w:styleId="SubtitleCover">
    <w:name w:val="Subtitle Cover"/>
    <w:basedOn w:val="Subtitle"/>
    <w:uiPriority w:val="6"/>
    <w:qFormat/>
    <w:rsid w:val="000C13FA"/>
    <w:pPr>
      <w:spacing w:line="480" w:lineRule="exact"/>
    </w:pPr>
    <w:rPr>
      <w:color w:val="FFFFFF" w:themeColor="background1"/>
      <w:sz w:val="40"/>
    </w:rPr>
  </w:style>
  <w:style w:type="paragraph" w:customStyle="1" w:styleId="Nameanddate">
    <w:name w:val="Name and date"/>
    <w:basedOn w:val="Normal"/>
    <w:uiPriority w:val="13"/>
    <w:qFormat/>
    <w:rsid w:val="0002375D"/>
    <w:rPr>
      <w:color w:val="FFFFFF" w:themeColor="background1"/>
      <w:sz w:val="19"/>
    </w:rPr>
  </w:style>
  <w:style w:type="paragraph" w:styleId="TOC4">
    <w:name w:val="toc 4"/>
    <w:basedOn w:val="Normal"/>
    <w:next w:val="Normal"/>
    <w:autoRedefine/>
    <w:uiPriority w:val="39"/>
    <w:semiHidden/>
    <w:unhideWhenUsed/>
    <w:rsid w:val="000E2A83"/>
    <w:pPr>
      <w:ind w:left="510"/>
    </w:pPr>
  </w:style>
  <w:style w:type="paragraph" w:styleId="TOC5">
    <w:name w:val="toc 5"/>
    <w:basedOn w:val="Normal"/>
    <w:next w:val="Normal"/>
    <w:autoRedefine/>
    <w:uiPriority w:val="39"/>
    <w:semiHidden/>
    <w:unhideWhenUsed/>
    <w:rsid w:val="000E2A83"/>
    <w:pPr>
      <w:ind w:left="680"/>
    </w:pPr>
  </w:style>
  <w:style w:type="paragraph" w:styleId="TOC6">
    <w:name w:val="toc 6"/>
    <w:basedOn w:val="Normal"/>
    <w:next w:val="Normal"/>
    <w:autoRedefine/>
    <w:uiPriority w:val="39"/>
    <w:semiHidden/>
    <w:unhideWhenUsed/>
    <w:rsid w:val="000E2A83"/>
    <w:pPr>
      <w:ind w:left="850"/>
    </w:pPr>
  </w:style>
  <w:style w:type="paragraph" w:styleId="TOC7">
    <w:name w:val="toc 7"/>
    <w:basedOn w:val="Normal"/>
    <w:next w:val="Normal"/>
    <w:autoRedefine/>
    <w:uiPriority w:val="39"/>
    <w:semiHidden/>
    <w:unhideWhenUsed/>
    <w:rsid w:val="000E2A83"/>
    <w:pPr>
      <w:ind w:left="1020"/>
    </w:pPr>
  </w:style>
  <w:style w:type="paragraph" w:styleId="TOC8">
    <w:name w:val="toc 8"/>
    <w:basedOn w:val="Normal"/>
    <w:next w:val="Normal"/>
    <w:autoRedefine/>
    <w:uiPriority w:val="39"/>
    <w:semiHidden/>
    <w:unhideWhenUsed/>
    <w:rsid w:val="000E2A83"/>
    <w:pPr>
      <w:ind w:left="1190"/>
    </w:pPr>
  </w:style>
  <w:style w:type="paragraph" w:styleId="TOC9">
    <w:name w:val="toc 9"/>
    <w:basedOn w:val="Normal"/>
    <w:next w:val="Normal"/>
    <w:autoRedefine/>
    <w:uiPriority w:val="39"/>
    <w:semiHidden/>
    <w:unhideWhenUsed/>
    <w:rsid w:val="000E2A83"/>
    <w:pPr>
      <w:ind w:left="1360"/>
    </w:pPr>
  </w:style>
  <w:style w:type="paragraph" w:customStyle="1" w:styleId="Withspacing">
    <w:name w:val="With spacing"/>
    <w:basedOn w:val="Normal"/>
    <w:qFormat/>
    <w:rsid w:val="000E2A83"/>
    <w:pPr>
      <w:spacing w:after="240"/>
    </w:pPr>
  </w:style>
  <w:style w:type="character" w:styleId="Hyperlink">
    <w:name w:val="Hyperlink"/>
    <w:basedOn w:val="DefaultParagraphFont"/>
    <w:uiPriority w:val="99"/>
    <w:unhideWhenUsed/>
    <w:rsid w:val="003B2ACD"/>
    <w:rPr>
      <w:color w:val="000000" w:themeColor="hyperlink"/>
      <w:u w:val="single"/>
    </w:rPr>
  </w:style>
  <w:style w:type="character" w:customStyle="1" w:styleId="NoSpacingChar">
    <w:name w:val="No Spacing Char"/>
    <w:basedOn w:val="DefaultParagraphFont"/>
    <w:link w:val="NoSpacing"/>
    <w:uiPriority w:val="1"/>
    <w:semiHidden/>
    <w:rsid w:val="001A3786"/>
    <w:rPr>
      <w:sz w:val="17"/>
      <w:lang w:val="en-GB"/>
    </w:rPr>
  </w:style>
  <w:style w:type="table" w:customStyle="1" w:styleId="SNVTable2">
    <w:name w:val="SNV Table 2"/>
    <w:basedOn w:val="TableNormal"/>
    <w:uiPriority w:val="99"/>
    <w:rsid w:val="009976EA"/>
    <w:pPr>
      <w:spacing w:after="0" w:line="240" w:lineRule="auto"/>
    </w:pPr>
    <w:rPr>
      <w:rFonts w:ascii="VAGRounded LT Light" w:hAnsi="VAGRounded LT Light"/>
      <w:sz w:val="17"/>
    </w:rPr>
    <w:tblPr>
      <w:tblBorders>
        <w:bottom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color w:val="000000" w:themeColor="text1"/>
      </w:rPr>
      <w:tblPr/>
      <w:tcPr>
        <w:shd w:val="clear" w:color="auto" w:fill="84DBFF" w:themeFill="accent1" w:themeFillTint="66"/>
      </w:tcPr>
    </w:tblStylePr>
    <w:tblStylePr w:type="lastRow">
      <w:rPr>
        <w:rFonts w:asciiTheme="majorHAnsi" w:hAnsiTheme="majorHAnsi"/>
        <w:color w:val="0091CC" w:themeColor="accent1"/>
      </w:rPr>
      <w:tblPr/>
      <w:tcPr>
        <w:tcBorders>
          <w:top w:val="nil"/>
        </w:tcBorders>
        <w:shd w:val="clear" w:color="auto" w:fill="FFFFFF" w:themeFill="background1"/>
      </w:tcPr>
    </w:tblStylePr>
    <w:tblStylePr w:type="nwCell">
      <w:rPr>
        <w:color w:val="FFFFFF" w:themeColor="background1"/>
      </w:rPr>
      <w:tblPr/>
      <w:tcPr>
        <w:shd w:val="clear" w:color="auto" w:fill="0091CC" w:themeFill="accent1"/>
      </w:tcPr>
    </w:tblStylePr>
  </w:style>
  <w:style w:type="paragraph" w:customStyle="1" w:styleId="SNVTekstvlak2">
    <w:name w:val="SNV Tekstvlak 2"/>
    <w:uiPriority w:val="6"/>
    <w:rsid w:val="00944E1E"/>
    <w:pPr>
      <w:spacing w:after="0" w:line="240" w:lineRule="atLeast"/>
    </w:pPr>
    <w:rPr>
      <w:sz w:val="17"/>
      <w:lang w:val="en-GB"/>
    </w:rPr>
  </w:style>
  <w:style w:type="character" w:customStyle="1" w:styleId="Heading4Char">
    <w:name w:val="Heading 4 Char"/>
    <w:basedOn w:val="DefaultParagraphFont"/>
    <w:link w:val="Heading4"/>
    <w:uiPriority w:val="1"/>
    <w:rsid w:val="001A3786"/>
    <w:rPr>
      <w:rFonts w:asciiTheme="majorHAnsi" w:eastAsiaTheme="majorEastAsia" w:hAnsiTheme="majorHAnsi" w:cstheme="majorBidi"/>
      <w:i/>
      <w:iCs/>
      <w:color w:val="006C98" w:themeColor="accent1" w:themeShade="BF"/>
      <w:sz w:val="17"/>
      <w:lang w:val="en-GB"/>
    </w:rPr>
  </w:style>
  <w:style w:type="character" w:styleId="PlaceholderText">
    <w:name w:val="Placeholder Text"/>
    <w:basedOn w:val="DefaultParagraphFont"/>
    <w:uiPriority w:val="99"/>
    <w:semiHidden/>
    <w:rsid w:val="0044577E"/>
    <w:rPr>
      <w:color w:val="808080"/>
    </w:rPr>
  </w:style>
  <w:style w:type="paragraph" w:styleId="NormalWeb">
    <w:name w:val="Normal (Web)"/>
    <w:basedOn w:val="Normal"/>
    <w:uiPriority w:val="99"/>
    <w:semiHidden/>
    <w:unhideWhenUsed/>
    <w:rsid w:val="001A37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3618">
      <w:bodyDiv w:val="1"/>
      <w:marLeft w:val="0"/>
      <w:marRight w:val="0"/>
      <w:marTop w:val="0"/>
      <w:marBottom w:val="0"/>
      <w:divBdr>
        <w:top w:val="none" w:sz="0" w:space="0" w:color="auto"/>
        <w:left w:val="none" w:sz="0" w:space="0" w:color="auto"/>
        <w:bottom w:val="none" w:sz="0" w:space="0" w:color="auto"/>
        <w:right w:val="none" w:sz="0" w:space="0" w:color="auto"/>
      </w:divBdr>
      <w:divsChild>
        <w:div w:id="2123916282">
          <w:marLeft w:val="0"/>
          <w:marRight w:val="0"/>
          <w:marTop w:val="0"/>
          <w:marBottom w:val="0"/>
          <w:divBdr>
            <w:top w:val="none" w:sz="0" w:space="0" w:color="auto"/>
            <w:left w:val="none" w:sz="0" w:space="0" w:color="auto"/>
            <w:bottom w:val="none" w:sz="0" w:space="0" w:color="auto"/>
            <w:right w:val="none" w:sz="0" w:space="0" w:color="auto"/>
          </w:divBdr>
        </w:div>
        <w:div w:id="148519122">
          <w:marLeft w:val="0"/>
          <w:marRight w:val="0"/>
          <w:marTop w:val="0"/>
          <w:marBottom w:val="0"/>
          <w:divBdr>
            <w:top w:val="none" w:sz="0" w:space="0" w:color="auto"/>
            <w:left w:val="none" w:sz="0" w:space="0" w:color="auto"/>
            <w:bottom w:val="none" w:sz="0" w:space="0" w:color="auto"/>
            <w:right w:val="none" w:sz="0" w:space="0" w:color="auto"/>
          </w:divBdr>
        </w:div>
        <w:div w:id="1650940171">
          <w:marLeft w:val="0"/>
          <w:marRight w:val="0"/>
          <w:marTop w:val="0"/>
          <w:marBottom w:val="0"/>
          <w:divBdr>
            <w:top w:val="none" w:sz="0" w:space="0" w:color="auto"/>
            <w:left w:val="none" w:sz="0" w:space="0" w:color="auto"/>
            <w:bottom w:val="none" w:sz="0" w:space="0" w:color="auto"/>
            <w:right w:val="none" w:sz="0" w:space="0" w:color="auto"/>
          </w:divBdr>
        </w:div>
        <w:div w:id="418020978">
          <w:marLeft w:val="0"/>
          <w:marRight w:val="0"/>
          <w:marTop w:val="0"/>
          <w:marBottom w:val="0"/>
          <w:divBdr>
            <w:top w:val="none" w:sz="0" w:space="0" w:color="auto"/>
            <w:left w:val="none" w:sz="0" w:space="0" w:color="auto"/>
            <w:bottom w:val="none" w:sz="0" w:space="0" w:color="auto"/>
            <w:right w:val="none" w:sz="0" w:space="0" w:color="auto"/>
          </w:divBdr>
        </w:div>
        <w:div w:id="2016495298">
          <w:marLeft w:val="0"/>
          <w:marRight w:val="0"/>
          <w:marTop w:val="0"/>
          <w:marBottom w:val="0"/>
          <w:divBdr>
            <w:top w:val="none" w:sz="0" w:space="0" w:color="auto"/>
            <w:left w:val="none" w:sz="0" w:space="0" w:color="auto"/>
            <w:bottom w:val="none" w:sz="0" w:space="0" w:color="auto"/>
            <w:right w:val="none" w:sz="0" w:space="0" w:color="auto"/>
          </w:divBdr>
        </w:div>
        <w:div w:id="640696727">
          <w:marLeft w:val="0"/>
          <w:marRight w:val="0"/>
          <w:marTop w:val="0"/>
          <w:marBottom w:val="0"/>
          <w:divBdr>
            <w:top w:val="none" w:sz="0" w:space="0" w:color="auto"/>
            <w:left w:val="none" w:sz="0" w:space="0" w:color="auto"/>
            <w:bottom w:val="none" w:sz="0" w:space="0" w:color="auto"/>
            <w:right w:val="none" w:sz="0" w:space="0" w:color="auto"/>
          </w:divBdr>
        </w:div>
        <w:div w:id="1403024943">
          <w:marLeft w:val="0"/>
          <w:marRight w:val="0"/>
          <w:marTop w:val="0"/>
          <w:marBottom w:val="0"/>
          <w:divBdr>
            <w:top w:val="none" w:sz="0" w:space="0" w:color="auto"/>
            <w:left w:val="none" w:sz="0" w:space="0" w:color="auto"/>
            <w:bottom w:val="none" w:sz="0" w:space="0" w:color="auto"/>
            <w:right w:val="none" w:sz="0" w:space="0" w:color="auto"/>
          </w:divBdr>
        </w:div>
        <w:div w:id="422334983">
          <w:marLeft w:val="0"/>
          <w:marRight w:val="0"/>
          <w:marTop w:val="0"/>
          <w:marBottom w:val="0"/>
          <w:divBdr>
            <w:top w:val="none" w:sz="0" w:space="0" w:color="auto"/>
            <w:left w:val="none" w:sz="0" w:space="0" w:color="auto"/>
            <w:bottom w:val="none" w:sz="0" w:space="0" w:color="auto"/>
            <w:right w:val="none" w:sz="0" w:space="0" w:color="auto"/>
          </w:divBdr>
        </w:div>
        <w:div w:id="2067141848">
          <w:marLeft w:val="0"/>
          <w:marRight w:val="0"/>
          <w:marTop w:val="0"/>
          <w:marBottom w:val="0"/>
          <w:divBdr>
            <w:top w:val="none" w:sz="0" w:space="0" w:color="auto"/>
            <w:left w:val="none" w:sz="0" w:space="0" w:color="auto"/>
            <w:bottom w:val="none" w:sz="0" w:space="0" w:color="auto"/>
            <w:right w:val="none" w:sz="0" w:space="0" w:color="auto"/>
          </w:divBdr>
        </w:div>
        <w:div w:id="893734585">
          <w:marLeft w:val="0"/>
          <w:marRight w:val="0"/>
          <w:marTop w:val="0"/>
          <w:marBottom w:val="0"/>
          <w:divBdr>
            <w:top w:val="none" w:sz="0" w:space="0" w:color="auto"/>
            <w:left w:val="none" w:sz="0" w:space="0" w:color="auto"/>
            <w:bottom w:val="none" w:sz="0" w:space="0" w:color="auto"/>
            <w:right w:val="none" w:sz="0" w:space="0" w:color="auto"/>
          </w:divBdr>
        </w:div>
        <w:div w:id="820270525">
          <w:marLeft w:val="0"/>
          <w:marRight w:val="0"/>
          <w:marTop w:val="0"/>
          <w:marBottom w:val="0"/>
          <w:divBdr>
            <w:top w:val="none" w:sz="0" w:space="0" w:color="auto"/>
            <w:left w:val="none" w:sz="0" w:space="0" w:color="auto"/>
            <w:bottom w:val="none" w:sz="0" w:space="0" w:color="auto"/>
            <w:right w:val="none" w:sz="0" w:space="0" w:color="auto"/>
          </w:divBdr>
        </w:div>
        <w:div w:id="1120683540">
          <w:marLeft w:val="0"/>
          <w:marRight w:val="0"/>
          <w:marTop w:val="0"/>
          <w:marBottom w:val="0"/>
          <w:divBdr>
            <w:top w:val="none" w:sz="0" w:space="0" w:color="auto"/>
            <w:left w:val="none" w:sz="0" w:space="0" w:color="auto"/>
            <w:bottom w:val="none" w:sz="0" w:space="0" w:color="auto"/>
            <w:right w:val="none" w:sz="0" w:space="0" w:color="auto"/>
          </w:divBdr>
        </w:div>
        <w:div w:id="466095425">
          <w:marLeft w:val="0"/>
          <w:marRight w:val="0"/>
          <w:marTop w:val="0"/>
          <w:marBottom w:val="0"/>
          <w:divBdr>
            <w:top w:val="none" w:sz="0" w:space="0" w:color="auto"/>
            <w:left w:val="none" w:sz="0" w:space="0" w:color="auto"/>
            <w:bottom w:val="none" w:sz="0" w:space="0" w:color="auto"/>
            <w:right w:val="none" w:sz="0" w:space="0" w:color="auto"/>
          </w:divBdr>
        </w:div>
        <w:div w:id="176625038">
          <w:marLeft w:val="0"/>
          <w:marRight w:val="0"/>
          <w:marTop w:val="0"/>
          <w:marBottom w:val="0"/>
          <w:divBdr>
            <w:top w:val="none" w:sz="0" w:space="0" w:color="auto"/>
            <w:left w:val="none" w:sz="0" w:space="0" w:color="auto"/>
            <w:bottom w:val="none" w:sz="0" w:space="0" w:color="auto"/>
            <w:right w:val="none" w:sz="0" w:space="0" w:color="auto"/>
          </w:divBdr>
        </w:div>
        <w:div w:id="1681278896">
          <w:marLeft w:val="0"/>
          <w:marRight w:val="0"/>
          <w:marTop w:val="0"/>
          <w:marBottom w:val="0"/>
          <w:divBdr>
            <w:top w:val="none" w:sz="0" w:space="0" w:color="auto"/>
            <w:left w:val="none" w:sz="0" w:space="0" w:color="auto"/>
            <w:bottom w:val="none" w:sz="0" w:space="0" w:color="auto"/>
            <w:right w:val="none" w:sz="0" w:space="0" w:color="auto"/>
          </w:divBdr>
        </w:div>
        <w:div w:id="897400648">
          <w:marLeft w:val="0"/>
          <w:marRight w:val="0"/>
          <w:marTop w:val="0"/>
          <w:marBottom w:val="0"/>
          <w:divBdr>
            <w:top w:val="none" w:sz="0" w:space="0" w:color="auto"/>
            <w:left w:val="none" w:sz="0" w:space="0" w:color="auto"/>
            <w:bottom w:val="none" w:sz="0" w:space="0" w:color="auto"/>
            <w:right w:val="none" w:sz="0" w:space="0" w:color="auto"/>
          </w:divBdr>
        </w:div>
        <w:div w:id="1485269306">
          <w:marLeft w:val="0"/>
          <w:marRight w:val="0"/>
          <w:marTop w:val="0"/>
          <w:marBottom w:val="0"/>
          <w:divBdr>
            <w:top w:val="none" w:sz="0" w:space="0" w:color="auto"/>
            <w:left w:val="none" w:sz="0" w:space="0" w:color="auto"/>
            <w:bottom w:val="none" w:sz="0" w:space="0" w:color="auto"/>
            <w:right w:val="none" w:sz="0" w:space="0" w:color="auto"/>
          </w:divBdr>
        </w:div>
        <w:div w:id="1855146960">
          <w:marLeft w:val="0"/>
          <w:marRight w:val="0"/>
          <w:marTop w:val="0"/>
          <w:marBottom w:val="0"/>
          <w:divBdr>
            <w:top w:val="none" w:sz="0" w:space="0" w:color="auto"/>
            <w:left w:val="none" w:sz="0" w:space="0" w:color="auto"/>
            <w:bottom w:val="none" w:sz="0" w:space="0" w:color="auto"/>
            <w:right w:val="none" w:sz="0" w:space="0" w:color="auto"/>
          </w:divBdr>
        </w:div>
      </w:divsChild>
    </w:div>
    <w:div w:id="941956980">
      <w:bodyDiv w:val="1"/>
      <w:marLeft w:val="0"/>
      <w:marRight w:val="0"/>
      <w:marTop w:val="0"/>
      <w:marBottom w:val="0"/>
      <w:divBdr>
        <w:top w:val="none" w:sz="0" w:space="0" w:color="auto"/>
        <w:left w:val="none" w:sz="0" w:space="0" w:color="auto"/>
        <w:bottom w:val="none" w:sz="0" w:space="0" w:color="auto"/>
        <w:right w:val="none" w:sz="0" w:space="0" w:color="auto"/>
      </w:divBdr>
    </w:div>
    <w:div w:id="15168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v.org/conta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NV_2013">
  <a:themeElements>
    <a:clrScheme name="SNV_2013_Colours">
      <a:dk1>
        <a:srgbClr val="000000"/>
      </a:dk1>
      <a:lt1>
        <a:sysClr val="window" lastClr="FFFFFF"/>
      </a:lt1>
      <a:dk2>
        <a:srgbClr val="000000"/>
      </a:dk2>
      <a:lt2>
        <a:srgbClr val="FFFFFF"/>
      </a:lt2>
      <a:accent1>
        <a:srgbClr val="0091CC"/>
      </a:accent1>
      <a:accent2>
        <a:srgbClr val="C2DC00"/>
      </a:accent2>
      <a:accent3>
        <a:srgbClr val="DE0082"/>
      </a:accent3>
      <a:accent4>
        <a:srgbClr val="3A781E"/>
      </a:accent4>
      <a:accent5>
        <a:srgbClr val="4F2364"/>
      </a:accent5>
      <a:accent6>
        <a:srgbClr val="A42D13"/>
      </a:accent6>
      <a:hlink>
        <a:srgbClr val="000000"/>
      </a:hlink>
      <a:folHlink>
        <a:srgbClr val="000000"/>
      </a:folHlink>
    </a:clrScheme>
    <a:fontScheme name="SNV_2013_Fonts_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407C6-7603-4303-AC25-B1DC7719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your document]</dc:title>
  <dc:subject>[Subtitle of your document</dc:subject>
  <dc:creator>Close, Annelyn</dc:creator>
  <cp:keywords/>
  <dc:description/>
  <cp:lastModifiedBy>Close, Annelyn</cp:lastModifiedBy>
  <cp:revision>2</cp:revision>
  <cp:lastPrinted>2014-12-08T13:04:00Z</cp:lastPrinted>
  <dcterms:created xsi:type="dcterms:W3CDTF">2017-05-03T11:33:00Z</dcterms:created>
  <dcterms:modified xsi:type="dcterms:W3CDTF">2017-05-03T11:40:00Z</dcterms:modified>
</cp:coreProperties>
</file>